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8B06A" w14:textId="77777777" w:rsidR="00F13DFD" w:rsidRPr="00057162" w:rsidRDefault="00F13DFD" w:rsidP="0045318D">
      <w:pPr>
        <w:jc w:val="both"/>
        <w:rPr>
          <w:rFonts w:eastAsia="Calibri"/>
          <w:sz w:val="24"/>
          <w:szCs w:val="24"/>
          <w:lang w:eastAsia="en-US"/>
        </w:rPr>
      </w:pPr>
    </w:p>
    <w:p w14:paraId="36E4914C" w14:textId="77777777" w:rsidR="00F13DFD" w:rsidRPr="00057162" w:rsidRDefault="00F13DFD" w:rsidP="0045318D">
      <w:pPr>
        <w:jc w:val="both"/>
        <w:rPr>
          <w:rFonts w:eastAsia="Calibri"/>
          <w:sz w:val="24"/>
          <w:szCs w:val="24"/>
          <w:lang w:eastAsia="en-US"/>
        </w:rPr>
      </w:pPr>
    </w:p>
    <w:p w14:paraId="79A6F2B0" w14:textId="77777777" w:rsidR="00F13DFD" w:rsidRPr="00057162" w:rsidRDefault="00F13DFD" w:rsidP="0045318D">
      <w:pPr>
        <w:jc w:val="both"/>
        <w:rPr>
          <w:rFonts w:eastAsia="Calibri"/>
          <w:color w:val="000000"/>
          <w:sz w:val="24"/>
          <w:szCs w:val="24"/>
          <w:lang w:eastAsia="en-US"/>
        </w:rPr>
      </w:pPr>
    </w:p>
    <w:p w14:paraId="14B9413A" w14:textId="77777777" w:rsidR="00F13DFD" w:rsidRPr="00F76785" w:rsidRDefault="0056144A" w:rsidP="0045318D">
      <w:pPr>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2080824" w14:textId="77777777" w:rsidR="00B37CB1" w:rsidRDefault="00DD199C" w:rsidP="0045318D">
      <w:pPr>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92D1E27" w14:textId="77777777" w:rsidR="0056144A" w:rsidRPr="0086772C" w:rsidRDefault="000122ED" w:rsidP="0045318D">
      <w:pPr>
        <w:jc w:val="center"/>
        <w:rPr>
          <w:rFonts w:eastAsia="Calibri"/>
          <w:b/>
          <w:color w:val="000000"/>
          <w:sz w:val="28"/>
          <w:szCs w:val="28"/>
          <w:u w:val="single"/>
          <w:lang w:eastAsia="en-US"/>
        </w:rPr>
      </w:pPr>
      <w:r w:rsidRPr="00F70B37">
        <w:rPr>
          <w:rFonts w:eastAsia="Calibri"/>
          <w:b/>
          <w:i/>
          <w:iCs/>
          <w:color w:val="000000"/>
          <w:sz w:val="28"/>
          <w:szCs w:val="28"/>
          <w:u w:val="single"/>
          <w:lang w:eastAsia="en-US"/>
        </w:rPr>
        <w:t>Regulaminu udzielania zamówień w Polskiej Grupie Górniczej S.A</w:t>
      </w:r>
      <w:r w:rsidRPr="00F70B37">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42EA862D" w14:textId="77777777" w:rsidR="00F13DFD" w:rsidRPr="00F76785" w:rsidRDefault="00DD199C" w:rsidP="0045318D">
      <w:pPr>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3A2A352E" w14:textId="77777777" w:rsidR="00817766" w:rsidRPr="00F76785" w:rsidRDefault="00817766" w:rsidP="0045318D">
      <w:pPr>
        <w:jc w:val="center"/>
        <w:rPr>
          <w:rFonts w:eastAsia="Calibri"/>
          <w:b/>
          <w:color w:val="000000"/>
          <w:sz w:val="28"/>
          <w:szCs w:val="28"/>
          <w:lang w:eastAsia="en-US"/>
        </w:rPr>
      </w:pPr>
      <w:r w:rsidRPr="00F76785">
        <w:rPr>
          <w:rFonts w:eastAsia="Calibri"/>
          <w:b/>
          <w:color w:val="000000"/>
          <w:sz w:val="28"/>
          <w:szCs w:val="28"/>
          <w:lang w:eastAsia="en-US"/>
        </w:rPr>
        <w:t>pn</w:t>
      </w:r>
      <w:r w:rsidR="00D06509">
        <w:rPr>
          <w:rFonts w:eastAsia="Calibri"/>
          <w:b/>
          <w:color w:val="000000"/>
          <w:sz w:val="28"/>
          <w:szCs w:val="28"/>
          <w:lang w:eastAsia="en-US"/>
        </w:rPr>
        <w:t>.</w:t>
      </w:r>
      <w:r w:rsidRPr="00F76785">
        <w:rPr>
          <w:rFonts w:eastAsia="Calibri"/>
          <w:b/>
          <w:color w:val="000000"/>
          <w:sz w:val="28"/>
          <w:szCs w:val="28"/>
          <w:lang w:eastAsia="en-US"/>
        </w:rPr>
        <w:t xml:space="preserve">:  </w:t>
      </w:r>
      <w:bookmarkStart w:id="0" w:name="_Hlk177018928"/>
      <w:r w:rsidR="005D4309" w:rsidRPr="005D4309">
        <w:rPr>
          <w:rFonts w:eastAsia="Calibri"/>
          <w:b/>
          <w:color w:val="000000"/>
          <w:sz w:val="28"/>
          <w:szCs w:val="28"/>
          <w:lang w:eastAsia="en-US"/>
        </w:rPr>
        <w:t>Dostawa pieców laboratoryjnych wraz z osprzętem dla potrzeb laboratorium PGG S.A.</w:t>
      </w:r>
      <w:bookmarkEnd w:id="0"/>
    </w:p>
    <w:p w14:paraId="0046EE78" w14:textId="77777777" w:rsidR="00817766" w:rsidRDefault="00817766" w:rsidP="0045318D">
      <w:pPr>
        <w:jc w:val="center"/>
        <w:rPr>
          <w:rFonts w:eastAsia="Calibri"/>
          <w:b/>
          <w:color w:val="000000"/>
          <w:sz w:val="28"/>
          <w:szCs w:val="28"/>
          <w:lang w:eastAsia="en-US"/>
        </w:rPr>
      </w:pPr>
      <w:r w:rsidRPr="00F76785">
        <w:rPr>
          <w:rFonts w:eastAsia="Calibri"/>
          <w:b/>
          <w:color w:val="000000"/>
          <w:sz w:val="28"/>
          <w:szCs w:val="28"/>
          <w:lang w:eastAsia="en-US"/>
        </w:rPr>
        <w:t>nr sprawy</w:t>
      </w:r>
      <w:r w:rsidR="005D4309">
        <w:rPr>
          <w:rFonts w:eastAsia="Calibri"/>
          <w:b/>
          <w:color w:val="000000"/>
          <w:sz w:val="24"/>
          <w:szCs w:val="24"/>
          <w:lang w:eastAsia="en-US"/>
        </w:rPr>
        <w:t xml:space="preserve"> 472400737</w:t>
      </w:r>
    </w:p>
    <w:p w14:paraId="5D6690E1" w14:textId="5ECB67D8" w:rsidR="00F13DFD" w:rsidRDefault="00F13DFD" w:rsidP="0045318D">
      <w:pPr>
        <w:jc w:val="both"/>
        <w:rPr>
          <w:rFonts w:eastAsia="Calibri"/>
          <w:b/>
          <w:color w:val="000000"/>
          <w:sz w:val="28"/>
          <w:szCs w:val="28"/>
          <w:lang w:eastAsia="en-US"/>
        </w:rPr>
      </w:pPr>
    </w:p>
    <w:p w14:paraId="2449CBB7" w14:textId="21A74188" w:rsidR="00EC7235" w:rsidRDefault="00EC7235" w:rsidP="0045318D">
      <w:pPr>
        <w:jc w:val="both"/>
        <w:rPr>
          <w:rFonts w:eastAsia="Calibri"/>
          <w:b/>
          <w:color w:val="000000"/>
          <w:sz w:val="28"/>
          <w:szCs w:val="28"/>
          <w:lang w:eastAsia="en-US"/>
        </w:rPr>
      </w:pPr>
      <w:r w:rsidRPr="00EC7235">
        <w:rPr>
          <w:rFonts w:eastAsia="Calibri"/>
          <w:b/>
          <w:color w:val="000000"/>
          <w:sz w:val="28"/>
          <w:szCs w:val="28"/>
          <w:highlight w:val="yellow"/>
          <w:lang w:eastAsia="en-US"/>
        </w:rPr>
        <w:t xml:space="preserve">Modyfikacja nr 1 zgodnie z pismem o znakach </w:t>
      </w:r>
      <w:r w:rsidRPr="00EC7235">
        <w:rPr>
          <w:rFonts w:eastAsia="Calibri"/>
          <w:b/>
          <w:color w:val="000000"/>
          <w:sz w:val="28"/>
          <w:szCs w:val="28"/>
          <w:highlight w:val="yellow"/>
          <w:lang w:eastAsia="en-US"/>
        </w:rPr>
        <w:t>71/EZP/472400737/20603/24</w:t>
      </w:r>
    </w:p>
    <w:p w14:paraId="5EF9C2F6" w14:textId="77777777" w:rsidR="00EC7235" w:rsidRDefault="00EC7235" w:rsidP="0045318D">
      <w:pPr>
        <w:jc w:val="both"/>
        <w:rPr>
          <w:rFonts w:eastAsia="Calibri"/>
          <w:b/>
          <w:color w:val="000000"/>
          <w:sz w:val="28"/>
          <w:szCs w:val="28"/>
          <w:lang w:eastAsia="en-US"/>
        </w:rPr>
      </w:pPr>
    </w:p>
    <w:p w14:paraId="1589E2EC" w14:textId="77777777" w:rsidR="00EC7235" w:rsidRDefault="00EC7235" w:rsidP="0045318D">
      <w:pPr>
        <w:jc w:val="both"/>
        <w:rPr>
          <w:rFonts w:eastAsia="Calibri"/>
          <w:b/>
          <w:color w:val="000000"/>
          <w:sz w:val="28"/>
          <w:szCs w:val="28"/>
          <w:lang w:eastAsia="en-US"/>
        </w:rPr>
      </w:pPr>
    </w:p>
    <w:p w14:paraId="74A8A032" w14:textId="77777777" w:rsidR="00EC7235" w:rsidRDefault="00EC7235" w:rsidP="0045318D">
      <w:pPr>
        <w:jc w:val="both"/>
        <w:rPr>
          <w:rFonts w:eastAsia="Calibri"/>
          <w:b/>
          <w:color w:val="000000"/>
          <w:sz w:val="28"/>
          <w:szCs w:val="28"/>
          <w:lang w:eastAsia="en-US"/>
        </w:rPr>
      </w:pPr>
    </w:p>
    <w:p w14:paraId="70FA6296" w14:textId="77777777" w:rsidR="00EC7235" w:rsidRDefault="00EC7235" w:rsidP="0045318D">
      <w:pPr>
        <w:jc w:val="both"/>
        <w:rPr>
          <w:rFonts w:eastAsia="Calibri"/>
          <w:b/>
          <w:color w:val="000000"/>
          <w:sz w:val="28"/>
          <w:szCs w:val="28"/>
          <w:lang w:eastAsia="en-US"/>
        </w:rPr>
      </w:pPr>
    </w:p>
    <w:p w14:paraId="64660D08" w14:textId="77777777" w:rsidR="00EC7235" w:rsidRDefault="00EC7235" w:rsidP="0045318D">
      <w:pPr>
        <w:jc w:val="both"/>
        <w:rPr>
          <w:rFonts w:eastAsia="Calibri"/>
          <w:b/>
          <w:color w:val="000000"/>
          <w:sz w:val="28"/>
          <w:szCs w:val="28"/>
          <w:lang w:eastAsia="en-US"/>
        </w:rPr>
      </w:pPr>
    </w:p>
    <w:p w14:paraId="67C17425" w14:textId="77777777" w:rsidR="00EC7235" w:rsidRDefault="00EC7235" w:rsidP="0045318D">
      <w:pPr>
        <w:jc w:val="both"/>
        <w:rPr>
          <w:rFonts w:eastAsia="Calibri"/>
          <w:b/>
          <w:color w:val="000000"/>
          <w:sz w:val="28"/>
          <w:szCs w:val="28"/>
          <w:lang w:eastAsia="en-US"/>
        </w:rPr>
      </w:pPr>
    </w:p>
    <w:p w14:paraId="06348851" w14:textId="77777777" w:rsidR="00EC7235" w:rsidRDefault="00EC7235" w:rsidP="0045318D">
      <w:pPr>
        <w:jc w:val="both"/>
        <w:rPr>
          <w:rFonts w:eastAsia="Calibri"/>
          <w:b/>
          <w:color w:val="000000"/>
          <w:sz w:val="28"/>
          <w:szCs w:val="28"/>
          <w:lang w:eastAsia="en-US"/>
        </w:rPr>
      </w:pPr>
    </w:p>
    <w:p w14:paraId="42E2129E" w14:textId="77777777" w:rsidR="00EC7235" w:rsidRDefault="00EC7235" w:rsidP="0045318D">
      <w:pPr>
        <w:jc w:val="both"/>
        <w:rPr>
          <w:rFonts w:eastAsia="Calibri"/>
          <w:b/>
          <w:color w:val="000000"/>
          <w:sz w:val="28"/>
          <w:szCs w:val="28"/>
          <w:lang w:eastAsia="en-US"/>
        </w:rPr>
      </w:pPr>
    </w:p>
    <w:p w14:paraId="396922C7" w14:textId="77777777" w:rsidR="00EC7235" w:rsidRDefault="00EC7235" w:rsidP="0045318D">
      <w:pPr>
        <w:jc w:val="both"/>
        <w:rPr>
          <w:rFonts w:eastAsia="Calibri"/>
          <w:b/>
          <w:color w:val="000000"/>
          <w:sz w:val="28"/>
          <w:szCs w:val="28"/>
          <w:lang w:eastAsia="en-US"/>
        </w:rPr>
      </w:pPr>
    </w:p>
    <w:p w14:paraId="5C02B794" w14:textId="77777777" w:rsidR="00EC7235" w:rsidRDefault="00EC7235" w:rsidP="0045318D">
      <w:pPr>
        <w:jc w:val="both"/>
        <w:rPr>
          <w:rFonts w:eastAsia="Calibri"/>
          <w:b/>
          <w:color w:val="000000"/>
          <w:sz w:val="28"/>
          <w:szCs w:val="28"/>
          <w:lang w:eastAsia="en-US"/>
        </w:rPr>
      </w:pPr>
    </w:p>
    <w:p w14:paraId="734978C9" w14:textId="77777777" w:rsidR="00EC7235" w:rsidRDefault="00EC7235" w:rsidP="0045318D">
      <w:pPr>
        <w:jc w:val="both"/>
        <w:rPr>
          <w:rFonts w:eastAsia="Calibri"/>
          <w:b/>
          <w:color w:val="000000"/>
          <w:sz w:val="28"/>
          <w:szCs w:val="28"/>
          <w:lang w:eastAsia="en-US"/>
        </w:rPr>
      </w:pPr>
    </w:p>
    <w:p w14:paraId="2ACED563" w14:textId="77777777" w:rsidR="00EC7235" w:rsidRDefault="00EC7235" w:rsidP="0045318D">
      <w:pPr>
        <w:jc w:val="both"/>
        <w:rPr>
          <w:rFonts w:eastAsia="Calibri"/>
          <w:b/>
          <w:color w:val="000000"/>
          <w:sz w:val="28"/>
          <w:szCs w:val="28"/>
          <w:lang w:eastAsia="en-US"/>
        </w:rPr>
      </w:pPr>
    </w:p>
    <w:p w14:paraId="47B2C4D9" w14:textId="77777777" w:rsidR="00EC7235" w:rsidRDefault="00EC7235" w:rsidP="0045318D">
      <w:pPr>
        <w:jc w:val="both"/>
        <w:rPr>
          <w:rFonts w:eastAsia="Calibri"/>
          <w:b/>
          <w:color w:val="000000"/>
          <w:sz w:val="28"/>
          <w:szCs w:val="28"/>
          <w:lang w:eastAsia="en-US"/>
        </w:rPr>
      </w:pPr>
    </w:p>
    <w:p w14:paraId="39A576A6" w14:textId="77777777" w:rsidR="00EC7235" w:rsidRDefault="00EC7235" w:rsidP="0045318D">
      <w:pPr>
        <w:jc w:val="both"/>
        <w:rPr>
          <w:rFonts w:eastAsia="Calibri"/>
          <w:b/>
          <w:color w:val="000000"/>
          <w:sz w:val="28"/>
          <w:szCs w:val="28"/>
          <w:lang w:eastAsia="en-US"/>
        </w:rPr>
      </w:pPr>
    </w:p>
    <w:p w14:paraId="03205B02" w14:textId="77777777" w:rsidR="00EC7235" w:rsidRDefault="00EC7235" w:rsidP="0045318D">
      <w:pPr>
        <w:jc w:val="both"/>
        <w:rPr>
          <w:rFonts w:eastAsia="Calibri"/>
          <w:b/>
          <w:color w:val="000000"/>
          <w:sz w:val="28"/>
          <w:szCs w:val="28"/>
          <w:lang w:eastAsia="en-US"/>
        </w:rPr>
      </w:pPr>
    </w:p>
    <w:p w14:paraId="1C0D50EB" w14:textId="77777777" w:rsidR="00EC7235" w:rsidRDefault="00EC7235" w:rsidP="0045318D">
      <w:pPr>
        <w:jc w:val="both"/>
        <w:rPr>
          <w:rFonts w:eastAsia="Calibri"/>
          <w:b/>
          <w:color w:val="000000"/>
          <w:sz w:val="28"/>
          <w:szCs w:val="28"/>
          <w:lang w:eastAsia="en-US"/>
        </w:rPr>
      </w:pPr>
    </w:p>
    <w:p w14:paraId="239283FF" w14:textId="77777777" w:rsidR="00EC7235" w:rsidRDefault="00EC7235" w:rsidP="0045318D">
      <w:pPr>
        <w:jc w:val="both"/>
        <w:rPr>
          <w:rFonts w:eastAsia="Calibri"/>
          <w:b/>
          <w:color w:val="000000"/>
          <w:sz w:val="28"/>
          <w:szCs w:val="28"/>
          <w:lang w:eastAsia="en-US"/>
        </w:rPr>
      </w:pPr>
    </w:p>
    <w:p w14:paraId="638D0A5E" w14:textId="77777777" w:rsidR="00EC7235" w:rsidRDefault="00EC7235" w:rsidP="0045318D">
      <w:pPr>
        <w:jc w:val="both"/>
        <w:rPr>
          <w:rFonts w:eastAsia="Calibri"/>
          <w:b/>
          <w:color w:val="000000"/>
          <w:sz w:val="28"/>
          <w:szCs w:val="28"/>
          <w:lang w:eastAsia="en-US"/>
        </w:rPr>
      </w:pPr>
    </w:p>
    <w:p w14:paraId="33C54662" w14:textId="77777777" w:rsidR="00EC7235" w:rsidRDefault="00EC7235" w:rsidP="0045318D">
      <w:pPr>
        <w:jc w:val="both"/>
        <w:rPr>
          <w:rFonts w:eastAsia="Calibri"/>
          <w:b/>
          <w:color w:val="000000"/>
          <w:sz w:val="28"/>
          <w:szCs w:val="28"/>
          <w:lang w:eastAsia="en-US"/>
        </w:rPr>
      </w:pPr>
    </w:p>
    <w:p w14:paraId="0FF510FE" w14:textId="77777777" w:rsidR="00EC7235" w:rsidRDefault="00EC7235" w:rsidP="0045318D">
      <w:pPr>
        <w:jc w:val="both"/>
        <w:rPr>
          <w:rFonts w:eastAsia="Calibri"/>
          <w:b/>
          <w:color w:val="000000"/>
          <w:sz w:val="28"/>
          <w:szCs w:val="28"/>
          <w:lang w:eastAsia="en-US"/>
        </w:rPr>
      </w:pPr>
    </w:p>
    <w:p w14:paraId="6A3059A2" w14:textId="77777777" w:rsidR="00EC7235" w:rsidRDefault="00EC7235" w:rsidP="0045318D">
      <w:pPr>
        <w:jc w:val="both"/>
        <w:rPr>
          <w:rFonts w:eastAsia="Calibri"/>
          <w:b/>
          <w:color w:val="000000"/>
          <w:sz w:val="28"/>
          <w:szCs w:val="28"/>
          <w:lang w:eastAsia="en-US"/>
        </w:rPr>
      </w:pPr>
    </w:p>
    <w:p w14:paraId="78E2B5D9" w14:textId="77777777" w:rsidR="00EC7235" w:rsidRDefault="00EC7235" w:rsidP="0045318D">
      <w:pPr>
        <w:jc w:val="both"/>
        <w:rPr>
          <w:rFonts w:eastAsia="Calibri"/>
          <w:b/>
          <w:color w:val="000000"/>
          <w:sz w:val="28"/>
          <w:szCs w:val="28"/>
          <w:lang w:eastAsia="en-US"/>
        </w:rPr>
      </w:pPr>
    </w:p>
    <w:p w14:paraId="1252694C" w14:textId="77777777" w:rsidR="00EC7235" w:rsidRDefault="00EC7235" w:rsidP="0045318D">
      <w:pPr>
        <w:jc w:val="both"/>
        <w:rPr>
          <w:rFonts w:eastAsia="Calibri"/>
          <w:b/>
          <w:color w:val="000000"/>
          <w:sz w:val="28"/>
          <w:szCs w:val="28"/>
          <w:lang w:eastAsia="en-US"/>
        </w:rPr>
      </w:pPr>
    </w:p>
    <w:p w14:paraId="17658A50" w14:textId="77777777" w:rsidR="00EC7235" w:rsidRDefault="00EC7235" w:rsidP="0045318D">
      <w:pPr>
        <w:jc w:val="both"/>
        <w:rPr>
          <w:rFonts w:eastAsia="Calibri"/>
          <w:b/>
          <w:color w:val="000000"/>
          <w:sz w:val="28"/>
          <w:szCs w:val="28"/>
          <w:lang w:eastAsia="en-US"/>
        </w:rPr>
      </w:pPr>
    </w:p>
    <w:p w14:paraId="6BDCE6E2" w14:textId="77777777" w:rsidR="00EC7235" w:rsidRDefault="00EC7235" w:rsidP="0045318D">
      <w:pPr>
        <w:jc w:val="both"/>
        <w:rPr>
          <w:rFonts w:eastAsia="Calibri"/>
          <w:b/>
          <w:color w:val="000000"/>
          <w:sz w:val="28"/>
          <w:szCs w:val="28"/>
          <w:lang w:eastAsia="en-US"/>
        </w:rPr>
      </w:pPr>
    </w:p>
    <w:p w14:paraId="503ABF1E" w14:textId="77777777" w:rsidR="00EC7235" w:rsidRDefault="00EC7235" w:rsidP="0045318D">
      <w:pPr>
        <w:jc w:val="both"/>
        <w:rPr>
          <w:rFonts w:eastAsia="Calibri"/>
          <w:b/>
          <w:color w:val="000000"/>
          <w:sz w:val="28"/>
          <w:szCs w:val="28"/>
          <w:lang w:eastAsia="en-US"/>
        </w:rPr>
      </w:pPr>
    </w:p>
    <w:p w14:paraId="61D43164" w14:textId="77777777" w:rsidR="00EC7235" w:rsidRDefault="00EC7235" w:rsidP="0045318D">
      <w:pPr>
        <w:jc w:val="both"/>
        <w:rPr>
          <w:rFonts w:eastAsia="Calibri"/>
          <w:b/>
          <w:color w:val="000000"/>
          <w:sz w:val="28"/>
          <w:szCs w:val="28"/>
          <w:lang w:eastAsia="en-US"/>
        </w:rPr>
      </w:pPr>
    </w:p>
    <w:p w14:paraId="1EE92135" w14:textId="77777777" w:rsidR="00EC7235" w:rsidRDefault="00EC7235" w:rsidP="0045318D">
      <w:pPr>
        <w:jc w:val="both"/>
        <w:rPr>
          <w:rFonts w:eastAsia="Calibri"/>
          <w:b/>
          <w:color w:val="000000"/>
          <w:sz w:val="28"/>
          <w:szCs w:val="28"/>
          <w:lang w:eastAsia="en-US"/>
        </w:rPr>
      </w:pPr>
    </w:p>
    <w:p w14:paraId="0442CAC8" w14:textId="77777777" w:rsidR="00EC7235" w:rsidRDefault="00EC7235" w:rsidP="0045318D">
      <w:pPr>
        <w:jc w:val="both"/>
        <w:rPr>
          <w:rFonts w:eastAsia="Calibri"/>
          <w:b/>
          <w:color w:val="000000"/>
          <w:sz w:val="28"/>
          <w:szCs w:val="28"/>
          <w:lang w:eastAsia="en-US"/>
        </w:rPr>
      </w:pPr>
    </w:p>
    <w:p w14:paraId="2BB00B68" w14:textId="77777777" w:rsidR="00EC7235" w:rsidRDefault="00EC7235" w:rsidP="0045318D">
      <w:pPr>
        <w:jc w:val="both"/>
        <w:rPr>
          <w:rFonts w:eastAsia="Calibri"/>
          <w:b/>
          <w:color w:val="000000"/>
          <w:sz w:val="28"/>
          <w:szCs w:val="28"/>
          <w:lang w:eastAsia="en-US"/>
        </w:rPr>
      </w:pPr>
    </w:p>
    <w:p w14:paraId="2414806C" w14:textId="77777777" w:rsidR="00EC7235" w:rsidRDefault="00EC7235" w:rsidP="0045318D">
      <w:pPr>
        <w:jc w:val="both"/>
        <w:rPr>
          <w:rFonts w:eastAsia="Calibri"/>
          <w:b/>
          <w:color w:val="000000"/>
          <w:sz w:val="28"/>
          <w:szCs w:val="28"/>
          <w:lang w:eastAsia="en-US"/>
        </w:rPr>
      </w:pPr>
    </w:p>
    <w:p w14:paraId="38E102B7" w14:textId="77777777" w:rsidR="00EC7235" w:rsidRPr="00057162" w:rsidRDefault="00EC7235" w:rsidP="0045318D">
      <w:pPr>
        <w:jc w:val="both"/>
        <w:rPr>
          <w:rFonts w:eastAsia="Calibri"/>
          <w:color w:val="548DD4"/>
          <w:sz w:val="24"/>
          <w:szCs w:val="24"/>
          <w:u w:val="single"/>
          <w:lang w:eastAsia="en-US"/>
        </w:rPr>
      </w:pP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42D0EB2B" w14:textId="77777777" w:rsidR="00ED28D9" w:rsidRDefault="00ED28D9" w:rsidP="0045318D">
          <w:pPr>
            <w:pStyle w:val="Nagwekspisutreci"/>
            <w:spacing w:before="0" w:line="240" w:lineRule="auto"/>
            <w:rPr>
              <w:color w:val="auto"/>
            </w:rPr>
          </w:pPr>
          <w:r w:rsidRPr="00052816">
            <w:rPr>
              <w:color w:val="auto"/>
            </w:rPr>
            <w:t>Spis treści</w:t>
          </w:r>
        </w:p>
        <w:p w14:paraId="63DAABE2" w14:textId="77777777" w:rsidR="00873E7F" w:rsidRPr="00873E7F" w:rsidRDefault="00873E7F" w:rsidP="00873E7F"/>
        <w:p w14:paraId="5700E015" w14:textId="0DA54945" w:rsidR="00873E7F"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78232150" w:history="1">
            <w:r w:rsidR="00873E7F" w:rsidRPr="00D3613A">
              <w:rPr>
                <w:rStyle w:val="Hipercze"/>
                <w:noProof/>
              </w:rPr>
              <w:t>Część I. Zamawiający:</w:t>
            </w:r>
            <w:r w:rsidR="00873E7F">
              <w:rPr>
                <w:noProof/>
                <w:webHidden/>
              </w:rPr>
              <w:tab/>
            </w:r>
            <w:r w:rsidR="00873E7F">
              <w:rPr>
                <w:noProof/>
                <w:webHidden/>
              </w:rPr>
              <w:fldChar w:fldCharType="begin"/>
            </w:r>
            <w:r w:rsidR="00873E7F">
              <w:rPr>
                <w:noProof/>
                <w:webHidden/>
              </w:rPr>
              <w:instrText xml:space="preserve"> PAGEREF _Toc178232150 \h </w:instrText>
            </w:r>
            <w:r w:rsidR="00873E7F">
              <w:rPr>
                <w:noProof/>
                <w:webHidden/>
              </w:rPr>
            </w:r>
            <w:r w:rsidR="00873E7F">
              <w:rPr>
                <w:noProof/>
                <w:webHidden/>
              </w:rPr>
              <w:fldChar w:fldCharType="separate"/>
            </w:r>
            <w:r w:rsidR="009408BE">
              <w:rPr>
                <w:noProof/>
                <w:webHidden/>
              </w:rPr>
              <w:t>3</w:t>
            </w:r>
            <w:r w:rsidR="00873E7F">
              <w:rPr>
                <w:noProof/>
                <w:webHidden/>
              </w:rPr>
              <w:fldChar w:fldCharType="end"/>
            </w:r>
          </w:hyperlink>
        </w:p>
        <w:p w14:paraId="57A15D72" w14:textId="3490B974" w:rsidR="00873E7F" w:rsidRDefault="00000000">
          <w:pPr>
            <w:pStyle w:val="Spistreci1"/>
            <w:rPr>
              <w:rFonts w:asciiTheme="minorHAnsi" w:eastAsiaTheme="minorEastAsia" w:hAnsiTheme="minorHAnsi" w:cstheme="minorBidi"/>
              <w:noProof/>
              <w:sz w:val="22"/>
              <w:szCs w:val="22"/>
            </w:rPr>
          </w:pPr>
          <w:hyperlink w:anchor="_Toc178232151" w:history="1">
            <w:r w:rsidR="00873E7F" w:rsidRPr="00D3613A">
              <w:rPr>
                <w:rStyle w:val="Hipercze"/>
                <w:noProof/>
              </w:rPr>
              <w:t>Część II. Postępowanie</w:t>
            </w:r>
            <w:r w:rsidR="00873E7F">
              <w:rPr>
                <w:noProof/>
                <w:webHidden/>
              </w:rPr>
              <w:tab/>
            </w:r>
            <w:r w:rsidR="00873E7F">
              <w:rPr>
                <w:noProof/>
                <w:webHidden/>
              </w:rPr>
              <w:fldChar w:fldCharType="begin"/>
            </w:r>
            <w:r w:rsidR="00873E7F">
              <w:rPr>
                <w:noProof/>
                <w:webHidden/>
              </w:rPr>
              <w:instrText xml:space="preserve"> PAGEREF _Toc178232151 \h </w:instrText>
            </w:r>
            <w:r w:rsidR="00873E7F">
              <w:rPr>
                <w:noProof/>
                <w:webHidden/>
              </w:rPr>
            </w:r>
            <w:r w:rsidR="00873E7F">
              <w:rPr>
                <w:noProof/>
                <w:webHidden/>
              </w:rPr>
              <w:fldChar w:fldCharType="separate"/>
            </w:r>
            <w:r w:rsidR="009408BE">
              <w:rPr>
                <w:noProof/>
                <w:webHidden/>
              </w:rPr>
              <w:t>3</w:t>
            </w:r>
            <w:r w:rsidR="00873E7F">
              <w:rPr>
                <w:noProof/>
                <w:webHidden/>
              </w:rPr>
              <w:fldChar w:fldCharType="end"/>
            </w:r>
          </w:hyperlink>
        </w:p>
        <w:p w14:paraId="648AB3C1" w14:textId="1451BF73" w:rsidR="00873E7F" w:rsidRDefault="00000000">
          <w:pPr>
            <w:pStyle w:val="Spistreci1"/>
            <w:rPr>
              <w:rFonts w:asciiTheme="minorHAnsi" w:eastAsiaTheme="minorEastAsia" w:hAnsiTheme="minorHAnsi" w:cstheme="minorBidi"/>
              <w:noProof/>
              <w:sz w:val="22"/>
              <w:szCs w:val="22"/>
            </w:rPr>
          </w:pPr>
          <w:hyperlink w:anchor="_Toc178232152" w:history="1">
            <w:r w:rsidR="00873E7F" w:rsidRPr="00D3613A">
              <w:rPr>
                <w:rStyle w:val="Hipercze"/>
                <w:noProof/>
              </w:rPr>
              <w:t>Część III. Przedmiot zamówienia. Termin wykonania.</w:t>
            </w:r>
            <w:r w:rsidR="00873E7F">
              <w:rPr>
                <w:noProof/>
                <w:webHidden/>
              </w:rPr>
              <w:tab/>
            </w:r>
            <w:r w:rsidR="00873E7F">
              <w:rPr>
                <w:noProof/>
                <w:webHidden/>
              </w:rPr>
              <w:fldChar w:fldCharType="begin"/>
            </w:r>
            <w:r w:rsidR="00873E7F">
              <w:rPr>
                <w:noProof/>
                <w:webHidden/>
              </w:rPr>
              <w:instrText xml:space="preserve"> PAGEREF _Toc178232152 \h </w:instrText>
            </w:r>
            <w:r w:rsidR="00873E7F">
              <w:rPr>
                <w:noProof/>
                <w:webHidden/>
              </w:rPr>
            </w:r>
            <w:r w:rsidR="00873E7F">
              <w:rPr>
                <w:noProof/>
                <w:webHidden/>
              </w:rPr>
              <w:fldChar w:fldCharType="separate"/>
            </w:r>
            <w:r w:rsidR="009408BE">
              <w:rPr>
                <w:noProof/>
                <w:webHidden/>
              </w:rPr>
              <w:t>3</w:t>
            </w:r>
            <w:r w:rsidR="00873E7F">
              <w:rPr>
                <w:noProof/>
                <w:webHidden/>
              </w:rPr>
              <w:fldChar w:fldCharType="end"/>
            </w:r>
          </w:hyperlink>
        </w:p>
        <w:p w14:paraId="381EEF0C" w14:textId="35F89568" w:rsidR="00873E7F" w:rsidRDefault="00000000">
          <w:pPr>
            <w:pStyle w:val="Spistreci1"/>
            <w:rPr>
              <w:rFonts w:asciiTheme="minorHAnsi" w:eastAsiaTheme="minorEastAsia" w:hAnsiTheme="minorHAnsi" w:cstheme="minorBidi"/>
              <w:noProof/>
              <w:sz w:val="22"/>
              <w:szCs w:val="22"/>
            </w:rPr>
          </w:pPr>
          <w:hyperlink w:anchor="_Toc178232153" w:history="1">
            <w:r w:rsidR="00873E7F" w:rsidRPr="00D3613A">
              <w:rPr>
                <w:rStyle w:val="Hipercze"/>
                <w:noProof/>
              </w:rPr>
              <w:t>Część IV. Oferty częściowe</w:t>
            </w:r>
            <w:r w:rsidR="00873E7F">
              <w:rPr>
                <w:noProof/>
                <w:webHidden/>
              </w:rPr>
              <w:tab/>
            </w:r>
            <w:r w:rsidR="00873E7F">
              <w:rPr>
                <w:noProof/>
                <w:webHidden/>
              </w:rPr>
              <w:fldChar w:fldCharType="begin"/>
            </w:r>
            <w:r w:rsidR="00873E7F">
              <w:rPr>
                <w:noProof/>
                <w:webHidden/>
              </w:rPr>
              <w:instrText xml:space="preserve"> PAGEREF _Toc178232153 \h </w:instrText>
            </w:r>
            <w:r w:rsidR="00873E7F">
              <w:rPr>
                <w:noProof/>
                <w:webHidden/>
              </w:rPr>
            </w:r>
            <w:r w:rsidR="00873E7F">
              <w:rPr>
                <w:noProof/>
                <w:webHidden/>
              </w:rPr>
              <w:fldChar w:fldCharType="separate"/>
            </w:r>
            <w:r w:rsidR="009408BE">
              <w:rPr>
                <w:noProof/>
                <w:webHidden/>
              </w:rPr>
              <w:t>3</w:t>
            </w:r>
            <w:r w:rsidR="00873E7F">
              <w:rPr>
                <w:noProof/>
                <w:webHidden/>
              </w:rPr>
              <w:fldChar w:fldCharType="end"/>
            </w:r>
          </w:hyperlink>
        </w:p>
        <w:p w14:paraId="15C56379" w14:textId="3CC804F4" w:rsidR="00873E7F" w:rsidRDefault="00000000">
          <w:pPr>
            <w:pStyle w:val="Spistreci1"/>
            <w:rPr>
              <w:rFonts w:asciiTheme="minorHAnsi" w:eastAsiaTheme="minorEastAsia" w:hAnsiTheme="minorHAnsi" w:cstheme="minorBidi"/>
              <w:noProof/>
              <w:sz w:val="22"/>
              <w:szCs w:val="22"/>
            </w:rPr>
          </w:pPr>
          <w:hyperlink w:anchor="_Toc178232154" w:history="1">
            <w:r w:rsidR="00873E7F" w:rsidRPr="00D3613A">
              <w:rPr>
                <w:rStyle w:val="Hipercze"/>
                <w:noProof/>
              </w:rPr>
              <w:t>Część V. Kwalifikacja podmiotowa Wykonawców</w:t>
            </w:r>
            <w:r w:rsidR="00873E7F">
              <w:rPr>
                <w:noProof/>
                <w:webHidden/>
              </w:rPr>
              <w:tab/>
            </w:r>
            <w:r w:rsidR="00873E7F">
              <w:rPr>
                <w:noProof/>
                <w:webHidden/>
              </w:rPr>
              <w:fldChar w:fldCharType="begin"/>
            </w:r>
            <w:r w:rsidR="00873E7F">
              <w:rPr>
                <w:noProof/>
                <w:webHidden/>
              </w:rPr>
              <w:instrText xml:space="preserve"> PAGEREF _Toc178232154 \h </w:instrText>
            </w:r>
            <w:r w:rsidR="00873E7F">
              <w:rPr>
                <w:noProof/>
                <w:webHidden/>
              </w:rPr>
            </w:r>
            <w:r w:rsidR="00873E7F">
              <w:rPr>
                <w:noProof/>
                <w:webHidden/>
              </w:rPr>
              <w:fldChar w:fldCharType="separate"/>
            </w:r>
            <w:r w:rsidR="009408BE">
              <w:rPr>
                <w:noProof/>
                <w:webHidden/>
              </w:rPr>
              <w:t>3</w:t>
            </w:r>
            <w:r w:rsidR="00873E7F">
              <w:rPr>
                <w:noProof/>
                <w:webHidden/>
              </w:rPr>
              <w:fldChar w:fldCharType="end"/>
            </w:r>
          </w:hyperlink>
        </w:p>
        <w:p w14:paraId="5085D0B4" w14:textId="311BAE60" w:rsidR="00873E7F" w:rsidRDefault="00000000">
          <w:pPr>
            <w:pStyle w:val="Spistreci1"/>
            <w:rPr>
              <w:rFonts w:asciiTheme="minorHAnsi" w:eastAsiaTheme="minorEastAsia" w:hAnsiTheme="minorHAnsi" w:cstheme="minorBidi"/>
              <w:noProof/>
              <w:sz w:val="22"/>
              <w:szCs w:val="22"/>
            </w:rPr>
          </w:pPr>
          <w:hyperlink w:anchor="_Toc178232155" w:history="1">
            <w:r w:rsidR="00873E7F" w:rsidRPr="00D3613A">
              <w:rPr>
                <w:rStyle w:val="Hipercze"/>
                <w:noProof/>
              </w:rPr>
              <w:t>Część VI. Wykonawcy występujący wspólnie (konsorcjum):</w:t>
            </w:r>
            <w:r w:rsidR="00873E7F">
              <w:rPr>
                <w:noProof/>
                <w:webHidden/>
              </w:rPr>
              <w:tab/>
            </w:r>
            <w:r w:rsidR="00873E7F">
              <w:rPr>
                <w:noProof/>
                <w:webHidden/>
              </w:rPr>
              <w:fldChar w:fldCharType="begin"/>
            </w:r>
            <w:r w:rsidR="00873E7F">
              <w:rPr>
                <w:noProof/>
                <w:webHidden/>
              </w:rPr>
              <w:instrText xml:space="preserve"> PAGEREF _Toc178232155 \h </w:instrText>
            </w:r>
            <w:r w:rsidR="00873E7F">
              <w:rPr>
                <w:noProof/>
                <w:webHidden/>
              </w:rPr>
            </w:r>
            <w:r w:rsidR="00873E7F">
              <w:rPr>
                <w:noProof/>
                <w:webHidden/>
              </w:rPr>
              <w:fldChar w:fldCharType="separate"/>
            </w:r>
            <w:r w:rsidR="009408BE">
              <w:rPr>
                <w:noProof/>
                <w:webHidden/>
              </w:rPr>
              <w:t>6</w:t>
            </w:r>
            <w:r w:rsidR="00873E7F">
              <w:rPr>
                <w:noProof/>
                <w:webHidden/>
              </w:rPr>
              <w:fldChar w:fldCharType="end"/>
            </w:r>
          </w:hyperlink>
        </w:p>
        <w:p w14:paraId="38A468A0" w14:textId="4D213F6E" w:rsidR="00873E7F" w:rsidRDefault="00000000">
          <w:pPr>
            <w:pStyle w:val="Spistreci1"/>
            <w:rPr>
              <w:rFonts w:asciiTheme="minorHAnsi" w:eastAsiaTheme="minorEastAsia" w:hAnsiTheme="minorHAnsi" w:cstheme="minorBidi"/>
              <w:noProof/>
              <w:sz w:val="22"/>
              <w:szCs w:val="22"/>
            </w:rPr>
          </w:pPr>
          <w:hyperlink w:anchor="_Toc178232156" w:history="1">
            <w:r w:rsidR="00873E7F" w:rsidRPr="00D3613A">
              <w:rPr>
                <w:rStyle w:val="Hipercze"/>
                <w:noProof/>
              </w:rPr>
              <w:t>Część VII. Udostępnienie zasobów</w:t>
            </w:r>
            <w:r w:rsidR="00873E7F">
              <w:rPr>
                <w:noProof/>
                <w:webHidden/>
              </w:rPr>
              <w:tab/>
            </w:r>
            <w:r w:rsidR="00873E7F">
              <w:rPr>
                <w:noProof/>
                <w:webHidden/>
              </w:rPr>
              <w:fldChar w:fldCharType="begin"/>
            </w:r>
            <w:r w:rsidR="00873E7F">
              <w:rPr>
                <w:noProof/>
                <w:webHidden/>
              </w:rPr>
              <w:instrText xml:space="preserve"> PAGEREF _Toc178232156 \h </w:instrText>
            </w:r>
            <w:r w:rsidR="00873E7F">
              <w:rPr>
                <w:noProof/>
                <w:webHidden/>
              </w:rPr>
            </w:r>
            <w:r w:rsidR="00873E7F">
              <w:rPr>
                <w:noProof/>
                <w:webHidden/>
              </w:rPr>
              <w:fldChar w:fldCharType="separate"/>
            </w:r>
            <w:r w:rsidR="009408BE">
              <w:rPr>
                <w:noProof/>
                <w:webHidden/>
              </w:rPr>
              <w:t>6</w:t>
            </w:r>
            <w:r w:rsidR="00873E7F">
              <w:rPr>
                <w:noProof/>
                <w:webHidden/>
              </w:rPr>
              <w:fldChar w:fldCharType="end"/>
            </w:r>
          </w:hyperlink>
        </w:p>
        <w:p w14:paraId="164E96CC" w14:textId="6CEC0CAD" w:rsidR="00873E7F" w:rsidRDefault="00000000">
          <w:pPr>
            <w:pStyle w:val="Spistreci1"/>
            <w:rPr>
              <w:rFonts w:asciiTheme="minorHAnsi" w:eastAsiaTheme="minorEastAsia" w:hAnsiTheme="minorHAnsi" w:cstheme="minorBidi"/>
              <w:noProof/>
              <w:sz w:val="22"/>
              <w:szCs w:val="22"/>
            </w:rPr>
          </w:pPr>
          <w:hyperlink w:anchor="_Toc178232157" w:history="1">
            <w:r w:rsidR="00873E7F" w:rsidRPr="00D3613A">
              <w:rPr>
                <w:rStyle w:val="Hipercze"/>
                <w:noProof/>
              </w:rPr>
              <w:t>Część VIII. Podmiotowe środki dowodowe.</w:t>
            </w:r>
            <w:r w:rsidR="00873E7F">
              <w:rPr>
                <w:noProof/>
                <w:webHidden/>
              </w:rPr>
              <w:tab/>
            </w:r>
            <w:r w:rsidR="00873E7F">
              <w:rPr>
                <w:noProof/>
                <w:webHidden/>
              </w:rPr>
              <w:fldChar w:fldCharType="begin"/>
            </w:r>
            <w:r w:rsidR="00873E7F">
              <w:rPr>
                <w:noProof/>
                <w:webHidden/>
              </w:rPr>
              <w:instrText xml:space="preserve"> PAGEREF _Toc178232157 \h </w:instrText>
            </w:r>
            <w:r w:rsidR="00873E7F">
              <w:rPr>
                <w:noProof/>
                <w:webHidden/>
              </w:rPr>
            </w:r>
            <w:r w:rsidR="00873E7F">
              <w:rPr>
                <w:noProof/>
                <w:webHidden/>
              </w:rPr>
              <w:fldChar w:fldCharType="separate"/>
            </w:r>
            <w:r w:rsidR="009408BE">
              <w:rPr>
                <w:noProof/>
                <w:webHidden/>
              </w:rPr>
              <w:t>7</w:t>
            </w:r>
            <w:r w:rsidR="00873E7F">
              <w:rPr>
                <w:noProof/>
                <w:webHidden/>
              </w:rPr>
              <w:fldChar w:fldCharType="end"/>
            </w:r>
          </w:hyperlink>
        </w:p>
        <w:p w14:paraId="5FFBCD53" w14:textId="78B88156" w:rsidR="00873E7F" w:rsidRDefault="00000000">
          <w:pPr>
            <w:pStyle w:val="Spistreci1"/>
            <w:rPr>
              <w:rFonts w:asciiTheme="minorHAnsi" w:eastAsiaTheme="minorEastAsia" w:hAnsiTheme="minorHAnsi" w:cstheme="minorBidi"/>
              <w:noProof/>
              <w:sz w:val="22"/>
              <w:szCs w:val="22"/>
            </w:rPr>
          </w:pPr>
          <w:hyperlink w:anchor="_Toc178232158" w:history="1">
            <w:r w:rsidR="00873E7F" w:rsidRPr="00D3613A">
              <w:rPr>
                <w:rStyle w:val="Hipercze"/>
                <w:noProof/>
              </w:rPr>
              <w:t>Część IX. Przedmiotowe środki dowodowe oraz pozostałe dokumenty i oświadczenia</w:t>
            </w:r>
            <w:r w:rsidR="00873E7F">
              <w:rPr>
                <w:noProof/>
                <w:webHidden/>
              </w:rPr>
              <w:tab/>
            </w:r>
            <w:r w:rsidR="00873E7F">
              <w:rPr>
                <w:noProof/>
                <w:webHidden/>
              </w:rPr>
              <w:fldChar w:fldCharType="begin"/>
            </w:r>
            <w:r w:rsidR="00873E7F">
              <w:rPr>
                <w:noProof/>
                <w:webHidden/>
              </w:rPr>
              <w:instrText xml:space="preserve"> PAGEREF _Toc178232158 \h </w:instrText>
            </w:r>
            <w:r w:rsidR="00873E7F">
              <w:rPr>
                <w:noProof/>
                <w:webHidden/>
              </w:rPr>
            </w:r>
            <w:r w:rsidR="00873E7F">
              <w:rPr>
                <w:noProof/>
                <w:webHidden/>
              </w:rPr>
              <w:fldChar w:fldCharType="separate"/>
            </w:r>
            <w:r w:rsidR="009408BE">
              <w:rPr>
                <w:noProof/>
                <w:webHidden/>
              </w:rPr>
              <w:t>9</w:t>
            </w:r>
            <w:r w:rsidR="00873E7F">
              <w:rPr>
                <w:noProof/>
                <w:webHidden/>
              </w:rPr>
              <w:fldChar w:fldCharType="end"/>
            </w:r>
          </w:hyperlink>
        </w:p>
        <w:p w14:paraId="5A00D25A" w14:textId="07E1E34E" w:rsidR="00873E7F" w:rsidRDefault="00000000">
          <w:pPr>
            <w:pStyle w:val="Spistreci1"/>
            <w:rPr>
              <w:rFonts w:asciiTheme="minorHAnsi" w:eastAsiaTheme="minorEastAsia" w:hAnsiTheme="minorHAnsi" w:cstheme="minorBidi"/>
              <w:noProof/>
              <w:sz w:val="22"/>
              <w:szCs w:val="22"/>
            </w:rPr>
          </w:pPr>
          <w:hyperlink w:anchor="_Toc178232159" w:history="1">
            <w:r w:rsidR="00873E7F" w:rsidRPr="00D3613A">
              <w:rPr>
                <w:rStyle w:val="Hipercze"/>
                <w:noProof/>
              </w:rPr>
              <w:t>Część X. Podwykonawstwo</w:t>
            </w:r>
            <w:r w:rsidR="00873E7F">
              <w:rPr>
                <w:noProof/>
                <w:webHidden/>
              </w:rPr>
              <w:tab/>
            </w:r>
            <w:r w:rsidR="00873E7F">
              <w:rPr>
                <w:noProof/>
                <w:webHidden/>
              </w:rPr>
              <w:fldChar w:fldCharType="begin"/>
            </w:r>
            <w:r w:rsidR="00873E7F">
              <w:rPr>
                <w:noProof/>
                <w:webHidden/>
              </w:rPr>
              <w:instrText xml:space="preserve"> PAGEREF _Toc178232159 \h </w:instrText>
            </w:r>
            <w:r w:rsidR="00873E7F">
              <w:rPr>
                <w:noProof/>
                <w:webHidden/>
              </w:rPr>
            </w:r>
            <w:r w:rsidR="00873E7F">
              <w:rPr>
                <w:noProof/>
                <w:webHidden/>
              </w:rPr>
              <w:fldChar w:fldCharType="separate"/>
            </w:r>
            <w:r w:rsidR="009408BE">
              <w:rPr>
                <w:noProof/>
                <w:webHidden/>
              </w:rPr>
              <w:t>10</w:t>
            </w:r>
            <w:r w:rsidR="00873E7F">
              <w:rPr>
                <w:noProof/>
                <w:webHidden/>
              </w:rPr>
              <w:fldChar w:fldCharType="end"/>
            </w:r>
          </w:hyperlink>
        </w:p>
        <w:p w14:paraId="6C92A16E" w14:textId="61BAE59B" w:rsidR="00873E7F" w:rsidRDefault="00000000">
          <w:pPr>
            <w:pStyle w:val="Spistreci1"/>
            <w:rPr>
              <w:rFonts w:asciiTheme="minorHAnsi" w:eastAsiaTheme="minorEastAsia" w:hAnsiTheme="minorHAnsi" w:cstheme="minorBidi"/>
              <w:noProof/>
              <w:sz w:val="22"/>
              <w:szCs w:val="22"/>
            </w:rPr>
          </w:pPr>
          <w:hyperlink w:anchor="_Toc178232160" w:history="1">
            <w:r w:rsidR="00873E7F" w:rsidRPr="00D3613A">
              <w:rPr>
                <w:rStyle w:val="Hipercze"/>
                <w:noProof/>
              </w:rPr>
              <w:t>Część XI. Wadium</w:t>
            </w:r>
            <w:r w:rsidR="00873E7F">
              <w:rPr>
                <w:noProof/>
                <w:webHidden/>
              </w:rPr>
              <w:tab/>
            </w:r>
            <w:r w:rsidR="00873E7F">
              <w:rPr>
                <w:noProof/>
                <w:webHidden/>
              </w:rPr>
              <w:tab/>
            </w:r>
            <w:r w:rsidR="00873E7F">
              <w:rPr>
                <w:noProof/>
                <w:webHidden/>
              </w:rPr>
              <w:fldChar w:fldCharType="begin"/>
            </w:r>
            <w:r w:rsidR="00873E7F">
              <w:rPr>
                <w:noProof/>
                <w:webHidden/>
              </w:rPr>
              <w:instrText xml:space="preserve"> PAGEREF _Toc178232160 \h </w:instrText>
            </w:r>
            <w:r w:rsidR="00873E7F">
              <w:rPr>
                <w:noProof/>
                <w:webHidden/>
              </w:rPr>
            </w:r>
            <w:r w:rsidR="00873E7F">
              <w:rPr>
                <w:noProof/>
                <w:webHidden/>
              </w:rPr>
              <w:fldChar w:fldCharType="separate"/>
            </w:r>
            <w:r w:rsidR="009408BE">
              <w:rPr>
                <w:noProof/>
                <w:webHidden/>
              </w:rPr>
              <w:t>10</w:t>
            </w:r>
            <w:r w:rsidR="00873E7F">
              <w:rPr>
                <w:noProof/>
                <w:webHidden/>
              </w:rPr>
              <w:fldChar w:fldCharType="end"/>
            </w:r>
          </w:hyperlink>
        </w:p>
        <w:p w14:paraId="5047F7E4" w14:textId="6741AE74" w:rsidR="00873E7F" w:rsidRDefault="00000000">
          <w:pPr>
            <w:pStyle w:val="Spistreci1"/>
            <w:rPr>
              <w:rFonts w:asciiTheme="minorHAnsi" w:eastAsiaTheme="minorEastAsia" w:hAnsiTheme="minorHAnsi" w:cstheme="minorBidi"/>
              <w:noProof/>
              <w:sz w:val="22"/>
              <w:szCs w:val="22"/>
            </w:rPr>
          </w:pPr>
          <w:hyperlink w:anchor="_Toc178232161" w:history="1">
            <w:r w:rsidR="00873E7F" w:rsidRPr="00D3613A">
              <w:rPr>
                <w:rStyle w:val="Hipercze"/>
                <w:noProof/>
              </w:rPr>
              <w:t>Część XII. Opis sposobu przygotowania oferty</w:t>
            </w:r>
            <w:r w:rsidR="00873E7F">
              <w:rPr>
                <w:noProof/>
                <w:webHidden/>
              </w:rPr>
              <w:tab/>
            </w:r>
            <w:r w:rsidR="00873E7F">
              <w:rPr>
                <w:noProof/>
                <w:webHidden/>
              </w:rPr>
              <w:fldChar w:fldCharType="begin"/>
            </w:r>
            <w:r w:rsidR="00873E7F">
              <w:rPr>
                <w:noProof/>
                <w:webHidden/>
              </w:rPr>
              <w:instrText xml:space="preserve"> PAGEREF _Toc178232161 \h </w:instrText>
            </w:r>
            <w:r w:rsidR="00873E7F">
              <w:rPr>
                <w:noProof/>
                <w:webHidden/>
              </w:rPr>
            </w:r>
            <w:r w:rsidR="00873E7F">
              <w:rPr>
                <w:noProof/>
                <w:webHidden/>
              </w:rPr>
              <w:fldChar w:fldCharType="separate"/>
            </w:r>
            <w:r w:rsidR="009408BE">
              <w:rPr>
                <w:noProof/>
                <w:webHidden/>
              </w:rPr>
              <w:t>10</w:t>
            </w:r>
            <w:r w:rsidR="00873E7F">
              <w:rPr>
                <w:noProof/>
                <w:webHidden/>
              </w:rPr>
              <w:fldChar w:fldCharType="end"/>
            </w:r>
          </w:hyperlink>
        </w:p>
        <w:p w14:paraId="73FDB446" w14:textId="564D60F4" w:rsidR="00873E7F" w:rsidRDefault="00000000">
          <w:pPr>
            <w:pStyle w:val="Spistreci1"/>
            <w:rPr>
              <w:rFonts w:asciiTheme="minorHAnsi" w:eastAsiaTheme="minorEastAsia" w:hAnsiTheme="minorHAnsi" w:cstheme="minorBidi"/>
              <w:noProof/>
              <w:sz w:val="22"/>
              <w:szCs w:val="22"/>
            </w:rPr>
          </w:pPr>
          <w:hyperlink w:anchor="_Toc178232162" w:history="1">
            <w:r w:rsidR="00873E7F" w:rsidRPr="00D3613A">
              <w:rPr>
                <w:rStyle w:val="Hipercze"/>
                <w:noProof/>
              </w:rPr>
              <w:t>Część XIII. Miejsce, termin składania i otwarcia ofert oraz termin związania ofertą</w:t>
            </w:r>
            <w:r w:rsidR="00873E7F">
              <w:rPr>
                <w:noProof/>
                <w:webHidden/>
              </w:rPr>
              <w:tab/>
            </w:r>
            <w:r w:rsidR="00873E7F">
              <w:rPr>
                <w:noProof/>
                <w:webHidden/>
              </w:rPr>
              <w:fldChar w:fldCharType="begin"/>
            </w:r>
            <w:r w:rsidR="00873E7F">
              <w:rPr>
                <w:noProof/>
                <w:webHidden/>
              </w:rPr>
              <w:instrText xml:space="preserve"> PAGEREF _Toc178232162 \h </w:instrText>
            </w:r>
            <w:r w:rsidR="00873E7F">
              <w:rPr>
                <w:noProof/>
                <w:webHidden/>
              </w:rPr>
            </w:r>
            <w:r w:rsidR="00873E7F">
              <w:rPr>
                <w:noProof/>
                <w:webHidden/>
              </w:rPr>
              <w:fldChar w:fldCharType="separate"/>
            </w:r>
            <w:r w:rsidR="009408BE">
              <w:rPr>
                <w:noProof/>
                <w:webHidden/>
              </w:rPr>
              <w:t>12</w:t>
            </w:r>
            <w:r w:rsidR="00873E7F">
              <w:rPr>
                <w:noProof/>
                <w:webHidden/>
              </w:rPr>
              <w:fldChar w:fldCharType="end"/>
            </w:r>
          </w:hyperlink>
        </w:p>
        <w:p w14:paraId="66F9E873" w14:textId="5823B7AD" w:rsidR="00873E7F" w:rsidRDefault="00000000">
          <w:pPr>
            <w:pStyle w:val="Spistreci1"/>
            <w:rPr>
              <w:rFonts w:asciiTheme="minorHAnsi" w:eastAsiaTheme="minorEastAsia" w:hAnsiTheme="minorHAnsi" w:cstheme="minorBidi"/>
              <w:noProof/>
              <w:sz w:val="22"/>
              <w:szCs w:val="22"/>
            </w:rPr>
          </w:pPr>
          <w:hyperlink w:anchor="_Toc178232163" w:history="1">
            <w:r w:rsidR="00873E7F" w:rsidRPr="00D3613A">
              <w:rPr>
                <w:rStyle w:val="Hipercze"/>
                <w:noProof/>
              </w:rPr>
              <w:t>Część XIV. Informacja o środkach komunikacji elektronicznej oraz wymaganiach technicznych i organizacyjnych sporządzania, wysyłania i odbierania korespondencji</w:t>
            </w:r>
            <w:r w:rsidR="00873E7F">
              <w:rPr>
                <w:noProof/>
                <w:webHidden/>
              </w:rPr>
              <w:tab/>
            </w:r>
            <w:r w:rsidR="00873E7F">
              <w:rPr>
                <w:noProof/>
                <w:webHidden/>
              </w:rPr>
              <w:fldChar w:fldCharType="begin"/>
            </w:r>
            <w:r w:rsidR="00873E7F">
              <w:rPr>
                <w:noProof/>
                <w:webHidden/>
              </w:rPr>
              <w:instrText xml:space="preserve"> PAGEREF _Toc178232163 \h </w:instrText>
            </w:r>
            <w:r w:rsidR="00873E7F">
              <w:rPr>
                <w:noProof/>
                <w:webHidden/>
              </w:rPr>
            </w:r>
            <w:r w:rsidR="00873E7F">
              <w:rPr>
                <w:noProof/>
                <w:webHidden/>
              </w:rPr>
              <w:fldChar w:fldCharType="separate"/>
            </w:r>
            <w:r w:rsidR="009408BE">
              <w:rPr>
                <w:noProof/>
                <w:webHidden/>
              </w:rPr>
              <w:t>12</w:t>
            </w:r>
            <w:r w:rsidR="00873E7F">
              <w:rPr>
                <w:noProof/>
                <w:webHidden/>
              </w:rPr>
              <w:fldChar w:fldCharType="end"/>
            </w:r>
          </w:hyperlink>
        </w:p>
        <w:p w14:paraId="1C5769E8" w14:textId="57E02AEA" w:rsidR="00873E7F" w:rsidRDefault="00000000">
          <w:pPr>
            <w:pStyle w:val="Spistreci1"/>
            <w:rPr>
              <w:rFonts w:asciiTheme="minorHAnsi" w:eastAsiaTheme="minorEastAsia" w:hAnsiTheme="minorHAnsi" w:cstheme="minorBidi"/>
              <w:noProof/>
              <w:sz w:val="22"/>
              <w:szCs w:val="22"/>
            </w:rPr>
          </w:pPr>
          <w:hyperlink w:anchor="_Toc178232164" w:history="1">
            <w:r w:rsidR="00873E7F" w:rsidRPr="00D3613A">
              <w:rPr>
                <w:rStyle w:val="Hipercze"/>
                <w:noProof/>
              </w:rPr>
              <w:t>Część XV. Opis sposobu obliczenia ceny</w:t>
            </w:r>
            <w:r w:rsidR="00873E7F">
              <w:rPr>
                <w:noProof/>
                <w:webHidden/>
              </w:rPr>
              <w:tab/>
            </w:r>
            <w:r w:rsidR="00873E7F">
              <w:rPr>
                <w:noProof/>
                <w:webHidden/>
              </w:rPr>
              <w:fldChar w:fldCharType="begin"/>
            </w:r>
            <w:r w:rsidR="00873E7F">
              <w:rPr>
                <w:noProof/>
                <w:webHidden/>
              </w:rPr>
              <w:instrText xml:space="preserve"> PAGEREF _Toc178232164 \h </w:instrText>
            </w:r>
            <w:r w:rsidR="00873E7F">
              <w:rPr>
                <w:noProof/>
                <w:webHidden/>
              </w:rPr>
            </w:r>
            <w:r w:rsidR="00873E7F">
              <w:rPr>
                <w:noProof/>
                <w:webHidden/>
              </w:rPr>
              <w:fldChar w:fldCharType="separate"/>
            </w:r>
            <w:r w:rsidR="009408BE">
              <w:rPr>
                <w:noProof/>
                <w:webHidden/>
              </w:rPr>
              <w:t>13</w:t>
            </w:r>
            <w:r w:rsidR="00873E7F">
              <w:rPr>
                <w:noProof/>
                <w:webHidden/>
              </w:rPr>
              <w:fldChar w:fldCharType="end"/>
            </w:r>
          </w:hyperlink>
        </w:p>
        <w:p w14:paraId="6086B2DC" w14:textId="6E4E3BBD" w:rsidR="00873E7F" w:rsidRDefault="00000000">
          <w:pPr>
            <w:pStyle w:val="Spistreci1"/>
            <w:rPr>
              <w:rFonts w:asciiTheme="minorHAnsi" w:eastAsiaTheme="minorEastAsia" w:hAnsiTheme="minorHAnsi" w:cstheme="minorBidi"/>
              <w:noProof/>
              <w:sz w:val="22"/>
              <w:szCs w:val="22"/>
            </w:rPr>
          </w:pPr>
          <w:hyperlink w:anchor="_Toc178232165" w:history="1">
            <w:r w:rsidR="00873E7F" w:rsidRPr="00D3613A">
              <w:rPr>
                <w:rStyle w:val="Hipercze"/>
                <w:noProof/>
              </w:rPr>
              <w:t>Część XVI. Kryteria oceny ofert</w:t>
            </w:r>
            <w:r w:rsidR="00873E7F">
              <w:rPr>
                <w:noProof/>
                <w:webHidden/>
              </w:rPr>
              <w:tab/>
            </w:r>
            <w:r w:rsidR="00873E7F">
              <w:rPr>
                <w:noProof/>
                <w:webHidden/>
              </w:rPr>
              <w:fldChar w:fldCharType="begin"/>
            </w:r>
            <w:r w:rsidR="00873E7F">
              <w:rPr>
                <w:noProof/>
                <w:webHidden/>
              </w:rPr>
              <w:instrText xml:space="preserve"> PAGEREF _Toc178232165 \h </w:instrText>
            </w:r>
            <w:r w:rsidR="00873E7F">
              <w:rPr>
                <w:noProof/>
                <w:webHidden/>
              </w:rPr>
            </w:r>
            <w:r w:rsidR="00873E7F">
              <w:rPr>
                <w:noProof/>
                <w:webHidden/>
              </w:rPr>
              <w:fldChar w:fldCharType="separate"/>
            </w:r>
            <w:r w:rsidR="009408BE">
              <w:rPr>
                <w:noProof/>
                <w:webHidden/>
              </w:rPr>
              <w:t>13</w:t>
            </w:r>
            <w:r w:rsidR="00873E7F">
              <w:rPr>
                <w:noProof/>
                <w:webHidden/>
              </w:rPr>
              <w:fldChar w:fldCharType="end"/>
            </w:r>
          </w:hyperlink>
        </w:p>
        <w:p w14:paraId="2A888A00" w14:textId="7DD0C799" w:rsidR="00873E7F" w:rsidRDefault="00000000">
          <w:pPr>
            <w:pStyle w:val="Spistreci1"/>
            <w:rPr>
              <w:rFonts w:asciiTheme="minorHAnsi" w:eastAsiaTheme="minorEastAsia" w:hAnsiTheme="minorHAnsi" w:cstheme="minorBidi"/>
              <w:noProof/>
              <w:sz w:val="22"/>
              <w:szCs w:val="22"/>
            </w:rPr>
          </w:pPr>
          <w:hyperlink w:anchor="_Toc178232166" w:history="1">
            <w:r w:rsidR="00873E7F" w:rsidRPr="00D3613A">
              <w:rPr>
                <w:rStyle w:val="Hipercze"/>
                <w:noProof/>
              </w:rPr>
              <w:t>Część XVII. Aukcja elektroniczna</w:t>
            </w:r>
            <w:r w:rsidR="00873E7F">
              <w:rPr>
                <w:noProof/>
                <w:webHidden/>
              </w:rPr>
              <w:tab/>
            </w:r>
            <w:r w:rsidR="00873E7F">
              <w:rPr>
                <w:noProof/>
                <w:webHidden/>
              </w:rPr>
              <w:fldChar w:fldCharType="begin"/>
            </w:r>
            <w:r w:rsidR="00873E7F">
              <w:rPr>
                <w:noProof/>
                <w:webHidden/>
              </w:rPr>
              <w:instrText xml:space="preserve"> PAGEREF _Toc178232166 \h </w:instrText>
            </w:r>
            <w:r w:rsidR="00873E7F">
              <w:rPr>
                <w:noProof/>
                <w:webHidden/>
              </w:rPr>
            </w:r>
            <w:r w:rsidR="00873E7F">
              <w:rPr>
                <w:noProof/>
                <w:webHidden/>
              </w:rPr>
              <w:fldChar w:fldCharType="separate"/>
            </w:r>
            <w:r w:rsidR="009408BE">
              <w:rPr>
                <w:noProof/>
                <w:webHidden/>
              </w:rPr>
              <w:t>13</w:t>
            </w:r>
            <w:r w:rsidR="00873E7F">
              <w:rPr>
                <w:noProof/>
                <w:webHidden/>
              </w:rPr>
              <w:fldChar w:fldCharType="end"/>
            </w:r>
          </w:hyperlink>
        </w:p>
        <w:p w14:paraId="5322E0F0" w14:textId="2F463F53" w:rsidR="00873E7F" w:rsidRDefault="00000000">
          <w:pPr>
            <w:pStyle w:val="Spistreci1"/>
            <w:rPr>
              <w:rFonts w:asciiTheme="minorHAnsi" w:eastAsiaTheme="minorEastAsia" w:hAnsiTheme="minorHAnsi" w:cstheme="minorBidi"/>
              <w:noProof/>
              <w:sz w:val="22"/>
              <w:szCs w:val="22"/>
            </w:rPr>
          </w:pPr>
          <w:hyperlink w:anchor="_Toc178232167" w:history="1">
            <w:r w:rsidR="00873E7F" w:rsidRPr="00D3613A">
              <w:rPr>
                <w:rStyle w:val="Hipercze"/>
                <w:noProof/>
              </w:rPr>
              <w:t>Część XVIII. Kolejność podejmowania czynności przez Zamawiającego</w:t>
            </w:r>
            <w:r w:rsidR="00873E7F">
              <w:rPr>
                <w:noProof/>
                <w:webHidden/>
              </w:rPr>
              <w:tab/>
            </w:r>
            <w:r w:rsidR="00873E7F">
              <w:rPr>
                <w:noProof/>
                <w:webHidden/>
              </w:rPr>
              <w:fldChar w:fldCharType="begin"/>
            </w:r>
            <w:r w:rsidR="00873E7F">
              <w:rPr>
                <w:noProof/>
                <w:webHidden/>
              </w:rPr>
              <w:instrText xml:space="preserve"> PAGEREF _Toc178232167 \h </w:instrText>
            </w:r>
            <w:r w:rsidR="00873E7F">
              <w:rPr>
                <w:noProof/>
                <w:webHidden/>
              </w:rPr>
            </w:r>
            <w:r w:rsidR="00873E7F">
              <w:rPr>
                <w:noProof/>
                <w:webHidden/>
              </w:rPr>
              <w:fldChar w:fldCharType="separate"/>
            </w:r>
            <w:r w:rsidR="009408BE">
              <w:rPr>
                <w:noProof/>
                <w:webHidden/>
              </w:rPr>
              <w:t>15</w:t>
            </w:r>
            <w:r w:rsidR="00873E7F">
              <w:rPr>
                <w:noProof/>
                <w:webHidden/>
              </w:rPr>
              <w:fldChar w:fldCharType="end"/>
            </w:r>
          </w:hyperlink>
        </w:p>
        <w:p w14:paraId="7C1C4734" w14:textId="2EA98C0B" w:rsidR="00873E7F" w:rsidRDefault="00000000">
          <w:pPr>
            <w:pStyle w:val="Spistreci1"/>
            <w:rPr>
              <w:rFonts w:asciiTheme="minorHAnsi" w:eastAsiaTheme="minorEastAsia" w:hAnsiTheme="minorHAnsi" w:cstheme="minorBidi"/>
              <w:noProof/>
              <w:sz w:val="22"/>
              <w:szCs w:val="22"/>
            </w:rPr>
          </w:pPr>
          <w:hyperlink w:anchor="_Toc178232168" w:history="1">
            <w:r w:rsidR="00873E7F" w:rsidRPr="00D3613A">
              <w:rPr>
                <w:rStyle w:val="Hipercze"/>
                <w:noProof/>
              </w:rPr>
              <w:t>Część XIX. Zabezpieczenie należytego wykonania umowy</w:t>
            </w:r>
            <w:r w:rsidR="00873E7F">
              <w:rPr>
                <w:noProof/>
                <w:webHidden/>
              </w:rPr>
              <w:tab/>
            </w:r>
            <w:r w:rsidR="00873E7F">
              <w:rPr>
                <w:noProof/>
                <w:webHidden/>
              </w:rPr>
              <w:fldChar w:fldCharType="begin"/>
            </w:r>
            <w:r w:rsidR="00873E7F">
              <w:rPr>
                <w:noProof/>
                <w:webHidden/>
              </w:rPr>
              <w:instrText xml:space="preserve"> PAGEREF _Toc178232168 \h </w:instrText>
            </w:r>
            <w:r w:rsidR="00873E7F">
              <w:rPr>
                <w:noProof/>
                <w:webHidden/>
              </w:rPr>
            </w:r>
            <w:r w:rsidR="00873E7F">
              <w:rPr>
                <w:noProof/>
                <w:webHidden/>
              </w:rPr>
              <w:fldChar w:fldCharType="separate"/>
            </w:r>
            <w:r w:rsidR="009408BE">
              <w:rPr>
                <w:noProof/>
                <w:webHidden/>
              </w:rPr>
              <w:t>16</w:t>
            </w:r>
            <w:r w:rsidR="00873E7F">
              <w:rPr>
                <w:noProof/>
                <w:webHidden/>
              </w:rPr>
              <w:fldChar w:fldCharType="end"/>
            </w:r>
          </w:hyperlink>
        </w:p>
        <w:p w14:paraId="63E484EF" w14:textId="58086675" w:rsidR="00873E7F" w:rsidRDefault="00000000">
          <w:pPr>
            <w:pStyle w:val="Spistreci1"/>
            <w:rPr>
              <w:rFonts w:asciiTheme="minorHAnsi" w:eastAsiaTheme="minorEastAsia" w:hAnsiTheme="minorHAnsi" w:cstheme="minorBidi"/>
              <w:noProof/>
              <w:sz w:val="22"/>
              <w:szCs w:val="22"/>
            </w:rPr>
          </w:pPr>
          <w:hyperlink w:anchor="_Toc178232169" w:history="1">
            <w:r w:rsidR="00873E7F" w:rsidRPr="00D3613A">
              <w:rPr>
                <w:rStyle w:val="Hipercze"/>
                <w:noProof/>
              </w:rPr>
              <w:t>Część XX. Istotne postanowienia umowy</w:t>
            </w:r>
            <w:r w:rsidR="00873E7F">
              <w:rPr>
                <w:noProof/>
                <w:webHidden/>
              </w:rPr>
              <w:tab/>
            </w:r>
            <w:r w:rsidR="00873E7F">
              <w:rPr>
                <w:noProof/>
                <w:webHidden/>
              </w:rPr>
              <w:fldChar w:fldCharType="begin"/>
            </w:r>
            <w:r w:rsidR="00873E7F">
              <w:rPr>
                <w:noProof/>
                <w:webHidden/>
              </w:rPr>
              <w:instrText xml:space="preserve"> PAGEREF _Toc178232169 \h </w:instrText>
            </w:r>
            <w:r w:rsidR="00873E7F">
              <w:rPr>
                <w:noProof/>
                <w:webHidden/>
              </w:rPr>
            </w:r>
            <w:r w:rsidR="00873E7F">
              <w:rPr>
                <w:noProof/>
                <w:webHidden/>
              </w:rPr>
              <w:fldChar w:fldCharType="separate"/>
            </w:r>
            <w:r w:rsidR="009408BE">
              <w:rPr>
                <w:noProof/>
                <w:webHidden/>
              </w:rPr>
              <w:t>16</w:t>
            </w:r>
            <w:r w:rsidR="00873E7F">
              <w:rPr>
                <w:noProof/>
                <w:webHidden/>
              </w:rPr>
              <w:fldChar w:fldCharType="end"/>
            </w:r>
          </w:hyperlink>
        </w:p>
        <w:p w14:paraId="50CCA628" w14:textId="6741A759" w:rsidR="00873E7F" w:rsidRDefault="00000000">
          <w:pPr>
            <w:pStyle w:val="Spistreci1"/>
            <w:rPr>
              <w:rFonts w:asciiTheme="minorHAnsi" w:eastAsiaTheme="minorEastAsia" w:hAnsiTheme="minorHAnsi" w:cstheme="minorBidi"/>
              <w:noProof/>
              <w:sz w:val="22"/>
              <w:szCs w:val="22"/>
            </w:rPr>
          </w:pPr>
          <w:hyperlink w:anchor="_Toc178232170" w:history="1">
            <w:r w:rsidR="00873E7F" w:rsidRPr="00D3613A">
              <w:rPr>
                <w:rStyle w:val="Hipercze"/>
                <w:noProof/>
              </w:rPr>
              <w:t>Część XXI. Formalności, jakie należy dopełnić przed zawarciem umowy – nie dotyczy</w:t>
            </w:r>
            <w:r w:rsidR="00873E7F">
              <w:rPr>
                <w:noProof/>
                <w:webHidden/>
              </w:rPr>
              <w:tab/>
            </w:r>
            <w:r w:rsidR="00873E7F">
              <w:rPr>
                <w:noProof/>
                <w:webHidden/>
              </w:rPr>
              <w:fldChar w:fldCharType="begin"/>
            </w:r>
            <w:r w:rsidR="00873E7F">
              <w:rPr>
                <w:noProof/>
                <w:webHidden/>
              </w:rPr>
              <w:instrText xml:space="preserve"> PAGEREF _Toc178232170 \h </w:instrText>
            </w:r>
            <w:r w:rsidR="00873E7F">
              <w:rPr>
                <w:noProof/>
                <w:webHidden/>
              </w:rPr>
            </w:r>
            <w:r w:rsidR="00873E7F">
              <w:rPr>
                <w:noProof/>
                <w:webHidden/>
              </w:rPr>
              <w:fldChar w:fldCharType="separate"/>
            </w:r>
            <w:r w:rsidR="009408BE">
              <w:rPr>
                <w:noProof/>
                <w:webHidden/>
              </w:rPr>
              <w:t>16</w:t>
            </w:r>
            <w:r w:rsidR="00873E7F">
              <w:rPr>
                <w:noProof/>
                <w:webHidden/>
              </w:rPr>
              <w:fldChar w:fldCharType="end"/>
            </w:r>
          </w:hyperlink>
        </w:p>
        <w:p w14:paraId="560F247F" w14:textId="7F819F9F" w:rsidR="00873E7F" w:rsidRDefault="00000000">
          <w:pPr>
            <w:pStyle w:val="Spistreci1"/>
            <w:rPr>
              <w:rFonts w:asciiTheme="minorHAnsi" w:eastAsiaTheme="minorEastAsia" w:hAnsiTheme="minorHAnsi" w:cstheme="minorBidi"/>
              <w:noProof/>
              <w:sz w:val="22"/>
              <w:szCs w:val="22"/>
            </w:rPr>
          </w:pPr>
          <w:hyperlink w:anchor="_Toc178232171" w:history="1">
            <w:r w:rsidR="00873E7F" w:rsidRPr="00D3613A">
              <w:rPr>
                <w:rStyle w:val="Hipercze"/>
                <w:noProof/>
              </w:rPr>
              <w:t>Część XXII. Pouczenie o środkach ochrony prawnej.</w:t>
            </w:r>
            <w:r w:rsidR="00873E7F">
              <w:rPr>
                <w:noProof/>
                <w:webHidden/>
              </w:rPr>
              <w:tab/>
            </w:r>
            <w:r w:rsidR="00873E7F">
              <w:rPr>
                <w:noProof/>
                <w:webHidden/>
              </w:rPr>
              <w:fldChar w:fldCharType="begin"/>
            </w:r>
            <w:r w:rsidR="00873E7F">
              <w:rPr>
                <w:noProof/>
                <w:webHidden/>
              </w:rPr>
              <w:instrText xml:space="preserve"> PAGEREF _Toc178232171 \h </w:instrText>
            </w:r>
            <w:r w:rsidR="00873E7F">
              <w:rPr>
                <w:noProof/>
                <w:webHidden/>
              </w:rPr>
            </w:r>
            <w:r w:rsidR="00873E7F">
              <w:rPr>
                <w:noProof/>
                <w:webHidden/>
              </w:rPr>
              <w:fldChar w:fldCharType="separate"/>
            </w:r>
            <w:r w:rsidR="009408BE">
              <w:rPr>
                <w:noProof/>
                <w:webHidden/>
              </w:rPr>
              <w:t>16</w:t>
            </w:r>
            <w:r w:rsidR="00873E7F">
              <w:rPr>
                <w:noProof/>
                <w:webHidden/>
              </w:rPr>
              <w:fldChar w:fldCharType="end"/>
            </w:r>
          </w:hyperlink>
        </w:p>
        <w:p w14:paraId="1DF7FF6B" w14:textId="5CD70D07" w:rsidR="00873E7F" w:rsidRDefault="00000000">
          <w:pPr>
            <w:pStyle w:val="Spistreci1"/>
            <w:rPr>
              <w:rFonts w:asciiTheme="minorHAnsi" w:eastAsiaTheme="minorEastAsia" w:hAnsiTheme="minorHAnsi" w:cstheme="minorBidi"/>
              <w:noProof/>
              <w:sz w:val="22"/>
              <w:szCs w:val="22"/>
            </w:rPr>
          </w:pPr>
          <w:hyperlink w:anchor="_Toc178232172" w:history="1">
            <w:r w:rsidR="00873E7F" w:rsidRPr="00D3613A">
              <w:rPr>
                <w:rStyle w:val="Hipercze"/>
                <w:noProof/>
              </w:rPr>
              <w:t>Wykaz załączników</w:t>
            </w:r>
            <w:r w:rsidR="00873E7F">
              <w:rPr>
                <w:noProof/>
                <w:webHidden/>
              </w:rPr>
              <w:tab/>
            </w:r>
            <w:r w:rsidR="00873E7F">
              <w:rPr>
                <w:noProof/>
                <w:webHidden/>
              </w:rPr>
              <w:tab/>
            </w:r>
            <w:r w:rsidR="00873E7F">
              <w:rPr>
                <w:noProof/>
                <w:webHidden/>
              </w:rPr>
              <w:fldChar w:fldCharType="begin"/>
            </w:r>
            <w:r w:rsidR="00873E7F">
              <w:rPr>
                <w:noProof/>
                <w:webHidden/>
              </w:rPr>
              <w:instrText xml:space="preserve"> PAGEREF _Toc178232172 \h </w:instrText>
            </w:r>
            <w:r w:rsidR="00873E7F">
              <w:rPr>
                <w:noProof/>
                <w:webHidden/>
              </w:rPr>
            </w:r>
            <w:r w:rsidR="00873E7F">
              <w:rPr>
                <w:noProof/>
                <w:webHidden/>
              </w:rPr>
              <w:fldChar w:fldCharType="separate"/>
            </w:r>
            <w:r w:rsidR="009408BE">
              <w:rPr>
                <w:noProof/>
                <w:webHidden/>
              </w:rPr>
              <w:t>17</w:t>
            </w:r>
            <w:r w:rsidR="00873E7F">
              <w:rPr>
                <w:noProof/>
                <w:webHidden/>
              </w:rPr>
              <w:fldChar w:fldCharType="end"/>
            </w:r>
          </w:hyperlink>
        </w:p>
        <w:p w14:paraId="4E0E7932" w14:textId="77777777" w:rsidR="00ED28D9" w:rsidRPr="00057162" w:rsidRDefault="00BB3697" w:rsidP="0045318D">
          <w:r>
            <w:fldChar w:fldCharType="end"/>
          </w:r>
        </w:p>
      </w:sdtContent>
    </w:sdt>
    <w:p w14:paraId="1C4C5E64" w14:textId="77777777" w:rsidR="0056144A" w:rsidRPr="00057162" w:rsidRDefault="0056144A" w:rsidP="0045318D">
      <w:pPr>
        <w:jc w:val="both"/>
        <w:rPr>
          <w:sz w:val="24"/>
          <w:szCs w:val="24"/>
        </w:rPr>
      </w:pPr>
    </w:p>
    <w:p w14:paraId="38CDD308" w14:textId="77777777" w:rsidR="00ED28D9" w:rsidRPr="00057162" w:rsidRDefault="00ED28D9" w:rsidP="0045318D">
      <w:pPr>
        <w:jc w:val="both"/>
        <w:rPr>
          <w:sz w:val="24"/>
          <w:szCs w:val="24"/>
        </w:rPr>
      </w:pPr>
    </w:p>
    <w:p w14:paraId="4B25B64B" w14:textId="77777777" w:rsidR="00ED28D9" w:rsidRPr="00057162" w:rsidRDefault="00ED28D9" w:rsidP="0045318D">
      <w:pPr>
        <w:jc w:val="both"/>
        <w:rPr>
          <w:sz w:val="24"/>
          <w:szCs w:val="24"/>
        </w:rPr>
      </w:pPr>
    </w:p>
    <w:p w14:paraId="00CF33AA" w14:textId="77777777" w:rsidR="00ED28D9" w:rsidRPr="00057162" w:rsidRDefault="00ED28D9" w:rsidP="0045318D">
      <w:pPr>
        <w:rPr>
          <w:sz w:val="24"/>
          <w:szCs w:val="24"/>
        </w:rPr>
      </w:pPr>
      <w:r w:rsidRPr="00057162">
        <w:rPr>
          <w:sz w:val="24"/>
          <w:szCs w:val="24"/>
        </w:rPr>
        <w:br w:type="page"/>
      </w:r>
    </w:p>
    <w:p w14:paraId="27FDC11F" w14:textId="77777777" w:rsidR="00F13DFD" w:rsidRPr="00057162" w:rsidRDefault="0056144A" w:rsidP="0045318D">
      <w:pPr>
        <w:pStyle w:val="Nagwek1"/>
        <w:shd w:val="clear" w:color="auto" w:fill="E7E6E6" w:themeFill="background2"/>
        <w:spacing w:before="0"/>
        <w:jc w:val="both"/>
        <w:rPr>
          <w:rFonts w:ascii="Times New Roman" w:hAnsi="Times New Roman" w:cs="Times New Roman"/>
          <w:color w:val="auto"/>
          <w:sz w:val="24"/>
          <w:szCs w:val="24"/>
        </w:rPr>
      </w:pPr>
      <w:bookmarkStart w:id="1" w:name="_Toc106095837"/>
      <w:bookmarkStart w:id="2" w:name="_Toc106096381"/>
      <w:bookmarkStart w:id="3" w:name="_Toc178232150"/>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4CE69D3A" w14:textId="77777777" w:rsidR="00F13DFD" w:rsidRPr="00057162" w:rsidRDefault="0056144A" w:rsidP="0045318D">
      <w:pPr>
        <w:jc w:val="both"/>
        <w:rPr>
          <w:b/>
          <w:bCs/>
          <w:sz w:val="24"/>
          <w:szCs w:val="24"/>
        </w:rPr>
      </w:pPr>
      <w:r w:rsidRPr="00057162">
        <w:rPr>
          <w:b/>
          <w:bCs/>
          <w:sz w:val="24"/>
          <w:szCs w:val="24"/>
        </w:rPr>
        <w:t>Polska Grupa Górnicza S.A.</w:t>
      </w:r>
    </w:p>
    <w:p w14:paraId="462A8CAE" w14:textId="77777777" w:rsidR="00F13DFD" w:rsidRPr="00057162" w:rsidRDefault="00F13DFD" w:rsidP="0045318D">
      <w:pPr>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6963BFD5" w14:textId="77777777" w:rsidR="00F13DFD" w:rsidRPr="00057162" w:rsidRDefault="00F13DFD" w:rsidP="0045318D">
      <w:pPr>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32C3394D" w14:textId="77777777" w:rsidR="003C7958" w:rsidRPr="00A002AB" w:rsidRDefault="00F13DFD" w:rsidP="0045318D">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067A2088" w14:textId="77777777" w:rsidR="002E209E" w:rsidRDefault="002E209E" w:rsidP="0045318D">
      <w:pPr>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163EC7EB" w14:textId="77777777" w:rsidR="000A645B" w:rsidRPr="009529A2" w:rsidRDefault="000A645B" w:rsidP="0045318D">
      <w:pPr>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018832EE" w14:textId="77777777" w:rsidR="00F70B37" w:rsidRPr="00F70B37" w:rsidRDefault="00F70B37" w:rsidP="0045318D">
      <w:pPr>
        <w:rPr>
          <w:b/>
          <w:bCs/>
        </w:rPr>
      </w:pPr>
      <w:bookmarkStart w:id="5" w:name="_Toc106095838"/>
      <w:bookmarkStart w:id="6" w:name="_Toc106096382"/>
      <w:r w:rsidRPr="00F70B37">
        <w:t>Godziny pracy: od poniedziałku do piątku od 6.00 do 14.00</w:t>
      </w:r>
    </w:p>
    <w:p w14:paraId="61167C8C" w14:textId="77777777" w:rsidR="00F70B37" w:rsidRPr="00F70B37" w:rsidRDefault="00F70B37" w:rsidP="0045318D">
      <w:pPr>
        <w:rPr>
          <w:b/>
          <w:bCs/>
        </w:rPr>
      </w:pPr>
      <w:r w:rsidRPr="00F70B37">
        <w:t>Oddział  KWK ROW</w:t>
      </w:r>
    </w:p>
    <w:p w14:paraId="36B4E785" w14:textId="77777777" w:rsidR="00F70B37" w:rsidRPr="00F70B37" w:rsidRDefault="00F70B37" w:rsidP="0045318D">
      <w:pPr>
        <w:rPr>
          <w:b/>
          <w:bCs/>
        </w:rPr>
      </w:pPr>
      <w:r w:rsidRPr="00F70B37">
        <w:t>ul. Jastrzębska 10</w:t>
      </w:r>
    </w:p>
    <w:p w14:paraId="5522A465" w14:textId="77777777" w:rsidR="00F70B37" w:rsidRDefault="00F70B37" w:rsidP="0091539A">
      <w:pPr>
        <w:pStyle w:val="Spistreci1"/>
        <w:rPr>
          <w:b/>
          <w:bCs/>
        </w:rPr>
      </w:pPr>
      <w:r w:rsidRPr="00F70B37">
        <w:t>44-253 Rybni</w:t>
      </w:r>
      <w:r w:rsidR="00D06509">
        <w:t>k</w:t>
      </w:r>
    </w:p>
    <w:p w14:paraId="2D0990AF" w14:textId="77777777" w:rsidR="00F13DFD" w:rsidRPr="00057162" w:rsidRDefault="0056144A" w:rsidP="0045318D">
      <w:pPr>
        <w:pStyle w:val="Nagwek1"/>
        <w:shd w:val="clear" w:color="auto" w:fill="E7E6E6" w:themeFill="background2"/>
        <w:spacing w:before="0"/>
        <w:jc w:val="both"/>
        <w:rPr>
          <w:rFonts w:ascii="Times New Roman" w:hAnsi="Times New Roman" w:cs="Times New Roman"/>
          <w:color w:val="auto"/>
          <w:sz w:val="24"/>
          <w:szCs w:val="24"/>
        </w:rPr>
      </w:pPr>
      <w:bookmarkStart w:id="7" w:name="_Toc178232151"/>
      <w:r w:rsidRPr="00057162">
        <w:rPr>
          <w:rFonts w:ascii="Times New Roman" w:hAnsi="Times New Roman" w:cs="Times New Roman"/>
          <w:color w:val="auto"/>
          <w:sz w:val="24"/>
          <w:szCs w:val="24"/>
        </w:rPr>
        <w:t>Część II. Postępowanie</w:t>
      </w:r>
      <w:bookmarkEnd w:id="5"/>
      <w:bookmarkEnd w:id="6"/>
      <w:bookmarkEnd w:id="7"/>
    </w:p>
    <w:p w14:paraId="630042D1" w14:textId="77777777" w:rsidR="00F13DFD" w:rsidRPr="00077C78" w:rsidRDefault="00F13DFD" w:rsidP="0045318D">
      <w:pPr>
        <w:pStyle w:val="Akapitzlist"/>
        <w:numPr>
          <w:ilvl w:val="0"/>
          <w:numId w:val="6"/>
        </w:numPr>
        <w:ind w:left="0"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1C104370" w14:textId="77777777" w:rsidR="00F13DFD" w:rsidRPr="00077C78" w:rsidRDefault="00CA0422" w:rsidP="0045318D">
      <w:pPr>
        <w:pStyle w:val="Akapitzlist"/>
        <w:numPr>
          <w:ilvl w:val="0"/>
          <w:numId w:val="6"/>
        </w:numPr>
        <w:ind w:left="0" w:hanging="357"/>
        <w:contextualSpacing w:val="0"/>
        <w:jc w:val="both"/>
      </w:pPr>
      <w:r w:rsidRPr="00077C78">
        <w:t>Postępowanie jest prowadzone w języku polskim</w:t>
      </w:r>
      <w:r w:rsidR="000C22F4" w:rsidRPr="00077C78">
        <w:t>.</w:t>
      </w:r>
    </w:p>
    <w:p w14:paraId="36F7EEAA" w14:textId="77777777" w:rsidR="00D50111" w:rsidRPr="00F01CBF" w:rsidRDefault="006B0420" w:rsidP="0045318D">
      <w:pPr>
        <w:pStyle w:val="Akapitzlist"/>
        <w:numPr>
          <w:ilvl w:val="0"/>
          <w:numId w:val="6"/>
        </w:numPr>
        <w:ind w:left="0"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608BB477" w14:textId="77777777" w:rsidR="00D50111" w:rsidRPr="00D50111" w:rsidRDefault="00D50111" w:rsidP="0045318D">
      <w:pPr>
        <w:pStyle w:val="Akapitzlist"/>
        <w:ind w:left="0"/>
        <w:jc w:val="both"/>
        <w:rPr>
          <w:color w:val="FF0000"/>
          <w:sz w:val="22"/>
          <w:szCs w:val="22"/>
        </w:rPr>
      </w:pPr>
    </w:p>
    <w:p w14:paraId="6A9728B9" w14:textId="77777777" w:rsidR="007838AB" w:rsidRPr="00057162" w:rsidRDefault="007838AB" w:rsidP="0045318D">
      <w:pPr>
        <w:pStyle w:val="Akapitzlist"/>
        <w:numPr>
          <w:ilvl w:val="0"/>
          <w:numId w:val="6"/>
        </w:numPr>
        <w:ind w:left="0"/>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osobowych)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440225D6" w14:textId="77777777" w:rsidR="00694060" w:rsidRPr="00057162" w:rsidRDefault="00694060" w:rsidP="0045318D">
      <w:pPr>
        <w:pStyle w:val="Akapitzlist"/>
        <w:numPr>
          <w:ilvl w:val="0"/>
          <w:numId w:val="6"/>
        </w:numPr>
        <w:ind w:left="0" w:hanging="357"/>
        <w:contextualSpacing w:val="0"/>
        <w:jc w:val="both"/>
      </w:pPr>
      <w:r w:rsidRPr="00057162">
        <w:t xml:space="preserve">Dodatkowo </w:t>
      </w:r>
      <w:r w:rsidR="006B0420">
        <w:t>Zamawiający</w:t>
      </w:r>
      <w:r w:rsidRPr="00057162">
        <w:t xml:space="preserve"> informuje, że</w:t>
      </w:r>
      <w:r w:rsidR="00B6788B">
        <w:t>:</w:t>
      </w:r>
    </w:p>
    <w:p w14:paraId="21725A69" w14:textId="77777777" w:rsidR="00694060" w:rsidRPr="00406B75" w:rsidRDefault="00B6788B" w:rsidP="0045318D">
      <w:pPr>
        <w:pStyle w:val="Akapitzlist"/>
        <w:numPr>
          <w:ilvl w:val="1"/>
          <w:numId w:val="6"/>
        </w:numPr>
        <w:ind w:left="0"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3B03358D" w14:textId="77777777" w:rsidR="00694060" w:rsidRPr="00057162" w:rsidRDefault="00B6788B" w:rsidP="0045318D">
      <w:pPr>
        <w:pStyle w:val="Akapitzlist"/>
        <w:numPr>
          <w:ilvl w:val="1"/>
          <w:numId w:val="6"/>
        </w:numPr>
        <w:ind w:left="0"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052A4009" w14:textId="77777777" w:rsidR="00F13DFD" w:rsidRPr="008616AB" w:rsidRDefault="00F13DFD" w:rsidP="0045318D">
      <w:pPr>
        <w:jc w:val="both"/>
        <w:rPr>
          <w:bCs/>
          <w:sz w:val="2"/>
          <w:szCs w:val="2"/>
        </w:rPr>
      </w:pPr>
    </w:p>
    <w:p w14:paraId="40E75CA1" w14:textId="77777777" w:rsidR="00F13DFD" w:rsidRPr="00057162" w:rsidRDefault="00CA0422" w:rsidP="0045318D">
      <w:pPr>
        <w:pStyle w:val="Nagwek1"/>
        <w:shd w:val="clear" w:color="auto" w:fill="E7E6E6" w:themeFill="background2"/>
        <w:spacing w:before="0"/>
        <w:jc w:val="both"/>
        <w:rPr>
          <w:rFonts w:ascii="Times New Roman" w:hAnsi="Times New Roman" w:cs="Times New Roman"/>
          <w:color w:val="auto"/>
          <w:sz w:val="24"/>
          <w:szCs w:val="24"/>
        </w:rPr>
      </w:pPr>
      <w:bookmarkStart w:id="8" w:name="_Toc106095839"/>
      <w:bookmarkStart w:id="9" w:name="_Toc106096383"/>
      <w:bookmarkStart w:id="10" w:name="_Toc178232152"/>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06D971A5" w14:textId="77777777" w:rsidR="00F13DFD" w:rsidRPr="00057162" w:rsidRDefault="00F13DFD" w:rsidP="0045318D">
      <w:pPr>
        <w:pStyle w:val="Akapitzlist"/>
        <w:numPr>
          <w:ilvl w:val="0"/>
          <w:numId w:val="1"/>
        </w:numPr>
        <w:ind w:left="0"/>
        <w:contextualSpacing w:val="0"/>
        <w:jc w:val="both"/>
        <w:rPr>
          <w:bCs/>
        </w:rPr>
      </w:pPr>
      <w:r w:rsidRPr="00057162">
        <w:t xml:space="preserve">Przedmiotem zamówienia jest: </w:t>
      </w:r>
      <w:r w:rsidR="00F70B37" w:rsidRPr="00F70B37">
        <w:t>„Dostawa pieców laboratoryjnych wraz z osprzętem dla potrzeb laboratorium PGG S.A."</w:t>
      </w:r>
    </w:p>
    <w:p w14:paraId="5EE982A8" w14:textId="77777777" w:rsidR="00F13DFD" w:rsidRPr="008616AB" w:rsidRDefault="00F13DFD" w:rsidP="0045318D">
      <w:pPr>
        <w:pStyle w:val="Akapitzlist"/>
        <w:numPr>
          <w:ilvl w:val="0"/>
          <w:numId w:val="1"/>
        </w:numPr>
        <w:ind w:left="0"/>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3F465E51" w14:textId="77777777" w:rsidR="00182B15" w:rsidRPr="008616AB" w:rsidRDefault="00182B15" w:rsidP="0045318D">
      <w:pPr>
        <w:pStyle w:val="Akapitzlist"/>
        <w:numPr>
          <w:ilvl w:val="0"/>
          <w:numId w:val="1"/>
        </w:numPr>
        <w:ind w:left="0"/>
        <w:contextualSpacing w:val="0"/>
        <w:jc w:val="both"/>
        <w:rPr>
          <w:bCs/>
        </w:rPr>
      </w:pPr>
      <w:r w:rsidRPr="008616AB">
        <w:t>Kody CPV:</w:t>
      </w:r>
      <w:r w:rsidR="00F70B37">
        <w:t xml:space="preserve"> </w:t>
      </w:r>
      <w:r w:rsidR="003C1F9F" w:rsidRPr="003C1F9F">
        <w:t>38400000-9</w:t>
      </w:r>
    </w:p>
    <w:p w14:paraId="099D29DD" w14:textId="77777777" w:rsidR="00A02094" w:rsidRPr="008616AB" w:rsidRDefault="00A02094" w:rsidP="0045318D">
      <w:pPr>
        <w:pStyle w:val="Akapitzlist"/>
        <w:numPr>
          <w:ilvl w:val="0"/>
          <w:numId w:val="1"/>
        </w:numPr>
        <w:ind w:left="0"/>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6D5BADFE" w14:textId="77777777" w:rsidR="00F13DFD" w:rsidRPr="008616AB" w:rsidRDefault="00CA0422" w:rsidP="0045318D">
      <w:pPr>
        <w:pStyle w:val="Nagwek1"/>
        <w:shd w:val="clear" w:color="auto" w:fill="E7E6E6" w:themeFill="background2"/>
        <w:spacing w:before="0"/>
        <w:jc w:val="both"/>
        <w:rPr>
          <w:rFonts w:ascii="Times New Roman" w:hAnsi="Times New Roman" w:cs="Times New Roman"/>
          <w:color w:val="auto"/>
          <w:sz w:val="24"/>
          <w:szCs w:val="24"/>
        </w:rPr>
      </w:pPr>
      <w:bookmarkStart w:id="11" w:name="_Toc106095840"/>
      <w:bookmarkStart w:id="12" w:name="_Toc106096384"/>
      <w:bookmarkStart w:id="13" w:name="_Toc178232153"/>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712ED7A4" w14:textId="77777777" w:rsidR="00F625E4" w:rsidRPr="008616AB" w:rsidRDefault="00F625E4" w:rsidP="0045318D">
      <w:pPr>
        <w:jc w:val="both"/>
        <w:rPr>
          <w:sz w:val="8"/>
          <w:szCs w:val="8"/>
        </w:rPr>
      </w:pPr>
    </w:p>
    <w:p w14:paraId="2D139DD9" w14:textId="77777777" w:rsidR="00E020B1" w:rsidRPr="00DD199C" w:rsidRDefault="006B0420" w:rsidP="0045318D">
      <w:pPr>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649B5DA1" w14:textId="77777777" w:rsidR="00965D01" w:rsidRPr="00057162" w:rsidRDefault="00965D01" w:rsidP="0045318D">
      <w:pPr>
        <w:pStyle w:val="Nagwek1"/>
        <w:shd w:val="clear" w:color="auto" w:fill="E7E6E6" w:themeFill="background2"/>
        <w:spacing w:before="0"/>
        <w:jc w:val="both"/>
        <w:rPr>
          <w:rFonts w:ascii="Times New Roman" w:hAnsi="Times New Roman" w:cs="Times New Roman"/>
          <w:color w:val="auto"/>
          <w:sz w:val="24"/>
          <w:szCs w:val="24"/>
        </w:rPr>
      </w:pPr>
      <w:bookmarkStart w:id="14" w:name="_Toc106095841"/>
      <w:bookmarkStart w:id="15" w:name="_Toc106096385"/>
      <w:bookmarkStart w:id="16" w:name="_Toc178232154"/>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3763D47D" w14:textId="77777777" w:rsidR="00965D01" w:rsidRPr="00057162" w:rsidRDefault="00965D01" w:rsidP="0045318D">
      <w:pPr>
        <w:pStyle w:val="Akapitzlist"/>
        <w:numPr>
          <w:ilvl w:val="0"/>
          <w:numId w:val="2"/>
        </w:numPr>
        <w:ind w:left="0"/>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0BDB8193" w14:textId="77777777" w:rsidR="00F625E4" w:rsidRPr="00D52625" w:rsidRDefault="00F625E4" w:rsidP="0045318D">
      <w:pPr>
        <w:pStyle w:val="Akapitzlist"/>
        <w:numPr>
          <w:ilvl w:val="0"/>
          <w:numId w:val="2"/>
        </w:numPr>
        <w:ind w:left="0"/>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7F06A6C9" w14:textId="77777777" w:rsidR="00820105" w:rsidRPr="00AB366D" w:rsidRDefault="00820105" w:rsidP="0045318D">
      <w:pPr>
        <w:pStyle w:val="Akapitzlist"/>
        <w:numPr>
          <w:ilvl w:val="1"/>
          <w:numId w:val="2"/>
        </w:numPr>
        <w:ind w:left="0" w:hanging="425"/>
        <w:contextualSpacing w:val="0"/>
        <w:jc w:val="both"/>
      </w:pPr>
      <w:r w:rsidRPr="0095347E">
        <w:lastRenderedPageBreak/>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3D396AAD" w14:textId="77777777" w:rsidR="00820105" w:rsidRPr="001C2BF6" w:rsidRDefault="00DB4D9E" w:rsidP="0045318D">
      <w:pPr>
        <w:pStyle w:val="Akapitzlist"/>
        <w:widowControl w:val="0"/>
        <w:numPr>
          <w:ilvl w:val="7"/>
          <w:numId w:val="35"/>
        </w:numPr>
        <w:adjustRightInd w:val="0"/>
        <w:ind w:left="0"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w:t>
      </w:r>
      <w:r w:rsidR="00D06509">
        <w:t> </w:t>
      </w:r>
      <w:r w:rsidR="00820105" w:rsidRPr="00AB366D">
        <w:t>związku z sytuacją na Białorusi i udziałem Białorusi w agresji Rosji wobec Ukrainy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lub rozporządzeniu Rady (UE) nr</w:t>
      </w:r>
      <w:r w:rsidR="00D06509">
        <w:t> </w:t>
      </w:r>
      <w:r w:rsidR="00820105" w:rsidRPr="00AB366D">
        <w:t>269/2014 z dnia 17 marca 2014 r. w sprawie środków ograniczających w odniesieniu do działań podważających integralność terytorialną, suwerenność i niezależność Ukrainy lub im zagrażających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w:t>
      </w:r>
      <w:r w:rsidR="00D06509">
        <w:t> </w:t>
      </w:r>
      <w:r w:rsidR="00820105" w:rsidRPr="001C2BF6">
        <w:t>szczególnych rozwiązaniach w zakresie przeciwdziałania wspieraniu agresji na</w:t>
      </w:r>
      <w:r w:rsidR="00D06509">
        <w:t> </w:t>
      </w:r>
      <w:r w:rsidR="00820105" w:rsidRPr="001C2BF6">
        <w:t xml:space="preserve">Ukrainę oraz służących ochronie bezpieczeństwa narodowego </w:t>
      </w:r>
    </w:p>
    <w:p w14:paraId="5EBE39D9" w14:textId="77777777" w:rsidR="00820105" w:rsidRPr="001C2BF6" w:rsidRDefault="00DB4D9E" w:rsidP="0045318D">
      <w:pPr>
        <w:pStyle w:val="Akapitzlist"/>
        <w:widowControl w:val="0"/>
        <w:numPr>
          <w:ilvl w:val="7"/>
          <w:numId w:val="35"/>
        </w:numPr>
        <w:adjustRightInd w:val="0"/>
        <w:ind w:left="0" w:hanging="283"/>
        <w:jc w:val="both"/>
        <w:textAlignment w:val="baseline"/>
      </w:pPr>
      <w:r>
        <w:t>Wykonawcy</w:t>
      </w:r>
      <w:r w:rsidR="00820105" w:rsidRPr="001C2BF6">
        <w:t>, których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2BE3337" w14:textId="77777777" w:rsidR="00820105" w:rsidRPr="001C2BF6" w:rsidRDefault="00DB4D9E" w:rsidP="0045318D">
      <w:pPr>
        <w:pStyle w:val="Akapitzlist"/>
        <w:widowControl w:val="0"/>
        <w:numPr>
          <w:ilvl w:val="7"/>
          <w:numId w:val="35"/>
        </w:numPr>
        <w:adjustRightInd w:val="0"/>
        <w:ind w:left="0" w:hanging="283"/>
        <w:jc w:val="both"/>
        <w:textAlignment w:val="baseline"/>
      </w:pPr>
      <w:r>
        <w:t>Wykonawcy</w:t>
      </w:r>
      <w:r w:rsidR="00820105" w:rsidRPr="001C2BF6">
        <w:t>, których jednostką dominującą w rozumieniu art. 3 ust. 1 pkt 37 ustawy</w:t>
      </w:r>
      <w:r w:rsidR="00D06509">
        <w:t xml:space="preserve"> </w:t>
      </w:r>
      <w:r w:rsidR="00820105" w:rsidRPr="001C2BF6">
        <w:t>z</w:t>
      </w:r>
      <w:r w:rsidR="00D06509">
        <w:t> </w:t>
      </w:r>
      <w:r w:rsidR="00820105" w:rsidRPr="001C2BF6">
        <w:t xml:space="preserve">dnia 29 września 1994 r. o </w:t>
      </w:r>
      <w:r w:rsidR="00820105" w:rsidRPr="00E82C0B">
        <w:t xml:space="preserve">rachunkowości </w:t>
      </w:r>
      <w:r w:rsidR="00820105" w:rsidRPr="00D03994">
        <w:t>jest podmiot wymieniony w wykazach</w:t>
      </w:r>
      <w:r w:rsidR="00820105" w:rsidRPr="001C2BF6">
        <w:t xml:space="preserve"> określonych w rozporządzeniu 765/2006 i rozporządzeniu 269/2014 albo wpisany na</w:t>
      </w:r>
      <w:r w:rsidR="00D06509">
        <w:t> </w:t>
      </w:r>
      <w:r w:rsidR="00820105" w:rsidRPr="001C2BF6">
        <w:t>listę lub będący taką jednostką dominującą od dnia 24 lutego 2022 r., o ile został wpisany na listę na podstawie decyzji w sprawie wpisu na listę rozstrzygającej o</w:t>
      </w:r>
      <w:r w:rsidR="00D06509">
        <w:t> </w:t>
      </w:r>
      <w:r w:rsidR="00820105" w:rsidRPr="001C2BF6">
        <w:t>zastosowaniu środka, o którym mowa w art. 1 pkt 3 w zw. art. 3 ustawy,</w:t>
      </w:r>
    </w:p>
    <w:p w14:paraId="15BFA8B7" w14:textId="77777777" w:rsidR="00820105" w:rsidRPr="001C2BF6" w:rsidRDefault="00DB4D9E" w:rsidP="0045318D">
      <w:pPr>
        <w:pStyle w:val="Akapitzlist"/>
        <w:widowControl w:val="0"/>
        <w:numPr>
          <w:ilvl w:val="7"/>
          <w:numId w:val="35"/>
        </w:numPr>
        <w:adjustRightInd w:val="0"/>
        <w:ind w:left="0" w:hanging="283"/>
        <w:jc w:val="both"/>
        <w:textAlignment w:val="baseline"/>
      </w:pPr>
      <w:r>
        <w:t>Wykonawcy</w:t>
      </w:r>
      <w:r w:rsidR="005926BE">
        <w:t>,</w:t>
      </w:r>
      <w:r w:rsidR="00820105" w:rsidRPr="001C2BF6">
        <w:t xml:space="preserve"> którzy realizują zamówienie na rzecz lub z udziałem:</w:t>
      </w:r>
    </w:p>
    <w:p w14:paraId="74B81EE3" w14:textId="77777777" w:rsidR="00820105" w:rsidRPr="001C2BF6" w:rsidRDefault="00820105" w:rsidP="0045318D">
      <w:pPr>
        <w:pStyle w:val="Akapitzlist"/>
        <w:widowControl w:val="0"/>
        <w:numPr>
          <w:ilvl w:val="0"/>
          <w:numId w:val="36"/>
        </w:numPr>
        <w:adjustRightInd w:val="0"/>
        <w:ind w:left="0"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5685E353" w14:textId="77777777" w:rsidR="00820105" w:rsidRPr="001C2BF6" w:rsidRDefault="00820105" w:rsidP="0045318D">
      <w:pPr>
        <w:pStyle w:val="Akapitzlist"/>
        <w:widowControl w:val="0"/>
        <w:numPr>
          <w:ilvl w:val="0"/>
          <w:numId w:val="36"/>
        </w:numPr>
        <w:adjustRightInd w:val="0"/>
        <w:ind w:left="0"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696EC08A" w14:textId="77777777" w:rsidR="00820105" w:rsidRPr="001C2BF6" w:rsidRDefault="00820105" w:rsidP="0045318D">
      <w:pPr>
        <w:pStyle w:val="Akapitzlist"/>
        <w:widowControl w:val="0"/>
        <w:numPr>
          <w:ilvl w:val="0"/>
          <w:numId w:val="36"/>
        </w:numPr>
        <w:adjustRightInd w:val="0"/>
        <w:ind w:left="0"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58DD62B8" w14:textId="77777777" w:rsidR="00820105" w:rsidRPr="001C2BF6" w:rsidRDefault="00820105" w:rsidP="0045318D">
      <w:pPr>
        <w:pStyle w:val="Akapitzlist"/>
        <w:widowControl w:val="0"/>
        <w:adjustRightInd w:val="0"/>
        <w:ind w:left="0"/>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40211EF6" w14:textId="77777777" w:rsidR="00820105" w:rsidRPr="00AB366D" w:rsidRDefault="00DB4D9E" w:rsidP="0045318D">
      <w:pPr>
        <w:pStyle w:val="Akapitzlist"/>
        <w:widowControl w:val="0"/>
        <w:numPr>
          <w:ilvl w:val="7"/>
          <w:numId w:val="35"/>
        </w:numPr>
        <w:adjustRightInd w:val="0"/>
        <w:ind w:left="0"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51AD8F58" w14:textId="77777777" w:rsidR="000A645B" w:rsidRPr="00D52625" w:rsidRDefault="000A645B" w:rsidP="0045318D">
      <w:pPr>
        <w:pStyle w:val="Akapitzlist"/>
        <w:numPr>
          <w:ilvl w:val="1"/>
          <w:numId w:val="2"/>
        </w:numPr>
        <w:ind w:left="0"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0A6103DB" w14:textId="77777777" w:rsidR="000A645B" w:rsidRPr="00D52625" w:rsidRDefault="000A645B" w:rsidP="0045318D">
      <w:pPr>
        <w:pStyle w:val="Akapitzlist"/>
        <w:numPr>
          <w:ilvl w:val="1"/>
          <w:numId w:val="2"/>
        </w:numPr>
        <w:ind w:left="0"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szczególności jeżeli należąc do tej samej grupy kapitałowej w rozumieniu </w:t>
      </w:r>
      <w:r w:rsidRPr="00D52625">
        <w:lastRenderedPageBreak/>
        <w:t>ustawy z dnia 16 lutego 2007 r. o ochronie konkurencji i konsumentów, złożyli odrębne oferty lub oferty częściowe, chyba że wykażą, że przygotowali te oferty niezależnie od siebie;</w:t>
      </w:r>
    </w:p>
    <w:p w14:paraId="46DD96B7" w14:textId="77777777" w:rsidR="000A645B" w:rsidRPr="00D52625" w:rsidRDefault="000A645B" w:rsidP="0045318D">
      <w:pPr>
        <w:pStyle w:val="Akapitzlist"/>
        <w:numPr>
          <w:ilvl w:val="1"/>
          <w:numId w:val="2"/>
        </w:numPr>
        <w:ind w:left="0"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DEBC020" w14:textId="77777777" w:rsidR="000A645B" w:rsidRPr="00D52625" w:rsidRDefault="000A645B" w:rsidP="0045318D">
      <w:pPr>
        <w:pStyle w:val="Akapitzlist"/>
        <w:numPr>
          <w:ilvl w:val="1"/>
          <w:numId w:val="2"/>
        </w:numPr>
        <w:ind w:left="0"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183656B5" w14:textId="77777777" w:rsidR="000A645B" w:rsidRPr="00D52625" w:rsidRDefault="000A645B" w:rsidP="0045318D">
      <w:pPr>
        <w:pStyle w:val="Akapitzlist"/>
        <w:numPr>
          <w:ilvl w:val="1"/>
          <w:numId w:val="2"/>
        </w:numPr>
        <w:ind w:left="0"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77A91160" w14:textId="77777777" w:rsidR="000A645B" w:rsidRPr="000C5BB6" w:rsidRDefault="000A645B" w:rsidP="0045318D">
      <w:pPr>
        <w:pStyle w:val="Akapitzlist"/>
        <w:numPr>
          <w:ilvl w:val="1"/>
          <w:numId w:val="2"/>
        </w:numPr>
        <w:ind w:left="0"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2C0C95D9" w14:textId="77777777" w:rsidR="000D2581" w:rsidRPr="000C5BB6" w:rsidRDefault="000A645B" w:rsidP="0045318D">
      <w:pPr>
        <w:pStyle w:val="Akapitzlist"/>
        <w:numPr>
          <w:ilvl w:val="1"/>
          <w:numId w:val="2"/>
        </w:numPr>
        <w:ind w:left="0"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79DD76FA" w14:textId="77777777" w:rsidR="000D2581" w:rsidRPr="000C5BB6" w:rsidRDefault="000D2581" w:rsidP="0045318D">
      <w:pPr>
        <w:pStyle w:val="Akapitzlist"/>
        <w:numPr>
          <w:ilvl w:val="2"/>
          <w:numId w:val="61"/>
        </w:numPr>
        <w:ind w:left="0" w:hanging="283"/>
        <w:jc w:val="both"/>
      </w:pPr>
      <w:r w:rsidRPr="000C5BB6">
        <w:t>nie zabezpieczył oferty wymaganym wadium i odmówił zawarcia umowy, lub</w:t>
      </w:r>
    </w:p>
    <w:p w14:paraId="402A4A29" w14:textId="77777777" w:rsidR="000D2581" w:rsidRPr="000C5BB6" w:rsidRDefault="000D2581" w:rsidP="0045318D">
      <w:pPr>
        <w:pStyle w:val="Akapitzlist"/>
        <w:numPr>
          <w:ilvl w:val="2"/>
          <w:numId w:val="61"/>
        </w:numPr>
        <w:ind w:left="0" w:hanging="283"/>
        <w:jc w:val="both"/>
        <w:rPr>
          <w:sz w:val="20"/>
          <w:szCs w:val="20"/>
        </w:rPr>
      </w:pPr>
      <w:r w:rsidRPr="000C5BB6">
        <w:t xml:space="preserve">nie zabezpieczył oferty wymaganym wadium i wycofał ofertę, lub </w:t>
      </w:r>
    </w:p>
    <w:p w14:paraId="316BCBC1" w14:textId="77777777" w:rsidR="000D2581" w:rsidRPr="000C5BB6" w:rsidRDefault="000D2581" w:rsidP="0045318D">
      <w:pPr>
        <w:pStyle w:val="Akapitzlist"/>
        <w:numPr>
          <w:ilvl w:val="2"/>
          <w:numId w:val="61"/>
        </w:numPr>
        <w:ind w:left="0"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0F74822F" w14:textId="77777777" w:rsidR="00A34DDB" w:rsidRPr="000C5BB6" w:rsidRDefault="00A34DDB" w:rsidP="0045318D">
      <w:pPr>
        <w:pStyle w:val="Ustp"/>
        <w:numPr>
          <w:ilvl w:val="1"/>
          <w:numId w:val="2"/>
        </w:numPr>
        <w:spacing w:before="0" w:line="240" w:lineRule="auto"/>
        <w:ind w:left="0"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03B2FB1A" w14:textId="77777777" w:rsidR="000A645B" w:rsidRPr="000F3538" w:rsidRDefault="000A645B" w:rsidP="0045318D">
      <w:pPr>
        <w:pStyle w:val="Akapitzlist"/>
        <w:numPr>
          <w:ilvl w:val="1"/>
          <w:numId w:val="2"/>
        </w:numPr>
        <w:ind w:left="0"/>
        <w:jc w:val="both"/>
      </w:pPr>
      <w:r w:rsidRPr="000C5BB6">
        <w:t xml:space="preserve">który, w przypadku zamówień, o </w:t>
      </w:r>
      <w:r w:rsidRPr="000F3538">
        <w:t>których mowa w §30 ust. 6 Regulaminu:</w:t>
      </w:r>
    </w:p>
    <w:p w14:paraId="0457C680" w14:textId="77777777" w:rsidR="000A645B" w:rsidRPr="000F3538" w:rsidRDefault="000A645B" w:rsidP="0045318D">
      <w:pPr>
        <w:pStyle w:val="Akapitzlist"/>
        <w:numPr>
          <w:ilvl w:val="2"/>
          <w:numId w:val="2"/>
        </w:numPr>
        <w:ind w:left="0"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3666DCDD" w14:textId="77777777" w:rsidR="000A645B" w:rsidRPr="00DB4D9E" w:rsidRDefault="000A645B" w:rsidP="0045318D">
      <w:pPr>
        <w:pStyle w:val="Akapitzlist"/>
        <w:numPr>
          <w:ilvl w:val="2"/>
          <w:numId w:val="31"/>
        </w:numPr>
        <w:ind w:left="0" w:hanging="284"/>
        <w:contextualSpacing w:val="0"/>
        <w:jc w:val="both"/>
      </w:pPr>
      <w:r w:rsidRPr="00DB4D9E">
        <w:t>wypowiedzenia lub odstąpienia od umowy, lub</w:t>
      </w:r>
    </w:p>
    <w:p w14:paraId="2333E540" w14:textId="77777777" w:rsidR="000A645B" w:rsidRPr="00DB4D9E" w:rsidRDefault="000A645B" w:rsidP="0045318D">
      <w:pPr>
        <w:pStyle w:val="Akapitzlist"/>
        <w:numPr>
          <w:ilvl w:val="2"/>
          <w:numId w:val="31"/>
        </w:numPr>
        <w:ind w:left="0" w:hanging="284"/>
        <w:contextualSpacing w:val="0"/>
        <w:jc w:val="both"/>
      </w:pPr>
      <w:r w:rsidRPr="00DB4D9E">
        <w:t>dokonania zakupu zastępczego przez Zamawiającego, lub</w:t>
      </w:r>
    </w:p>
    <w:p w14:paraId="18EE8F5C" w14:textId="77777777" w:rsidR="000A645B" w:rsidRPr="00DB4D9E" w:rsidRDefault="000A645B" w:rsidP="0045318D">
      <w:pPr>
        <w:pStyle w:val="Akapitzlist"/>
        <w:numPr>
          <w:ilvl w:val="2"/>
          <w:numId w:val="31"/>
        </w:numPr>
        <w:ind w:left="0"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12FE7E5D" w14:textId="77777777" w:rsidR="000A645B" w:rsidRPr="000F3538" w:rsidRDefault="000A645B" w:rsidP="0045318D">
      <w:pPr>
        <w:pStyle w:val="Punkt"/>
        <w:numPr>
          <w:ilvl w:val="2"/>
          <w:numId w:val="2"/>
        </w:numPr>
        <w:spacing w:line="240" w:lineRule="auto"/>
        <w:ind w:left="0"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48426344" w14:textId="77777777" w:rsidR="000A645B" w:rsidRPr="000F3538" w:rsidRDefault="000A645B" w:rsidP="0045318D">
      <w:pPr>
        <w:pStyle w:val="Ustp"/>
        <w:numPr>
          <w:ilvl w:val="1"/>
          <w:numId w:val="2"/>
        </w:numPr>
        <w:spacing w:before="0" w:line="240" w:lineRule="auto"/>
        <w:ind w:left="0"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35E70B5C" w14:textId="77777777" w:rsidR="00D42FFB" w:rsidRPr="00057162" w:rsidRDefault="006B0420" w:rsidP="0045318D">
      <w:pPr>
        <w:pStyle w:val="Akapitzlist"/>
        <w:numPr>
          <w:ilvl w:val="0"/>
          <w:numId w:val="2"/>
        </w:numPr>
        <w:ind w:left="0"/>
        <w:contextualSpacing w:val="0"/>
        <w:jc w:val="both"/>
      </w:pPr>
      <w:r>
        <w:t>Zamawiający</w:t>
      </w:r>
      <w:r w:rsidR="00D42FFB" w:rsidRPr="00057162">
        <w:t xml:space="preserve"> stosuje warunki udziału</w:t>
      </w:r>
      <w:r w:rsidR="002E0AA3" w:rsidRPr="00057162">
        <w:t xml:space="preserve"> w postępowaniu:</w:t>
      </w:r>
    </w:p>
    <w:p w14:paraId="7BAB9239" w14:textId="77777777" w:rsidR="00C7690B" w:rsidRPr="009D238E" w:rsidRDefault="00C7690B" w:rsidP="0045318D">
      <w:pPr>
        <w:pStyle w:val="Akapitzlist"/>
        <w:numPr>
          <w:ilvl w:val="1"/>
          <w:numId w:val="2"/>
        </w:numPr>
        <w:ind w:left="0"/>
        <w:contextualSpacing w:val="0"/>
        <w:jc w:val="both"/>
      </w:pPr>
      <w:r w:rsidRPr="00D06509">
        <w:rPr>
          <w:strike/>
        </w:rPr>
        <w:lastRenderedPageBreak/>
        <w:t xml:space="preserve">uprawnień niezbędnych do </w:t>
      </w:r>
      <w:r w:rsidR="0035235E" w:rsidRPr="00D06509">
        <w:rPr>
          <w:strike/>
        </w:rPr>
        <w:t>prowadzenia określonej działalności gospodarczej</w:t>
      </w:r>
      <w:r w:rsidRPr="00D06509">
        <w:rPr>
          <w:strike/>
        </w:rPr>
        <w:t>; Wykonawca wykaże, że posiada  ……………….</w:t>
      </w:r>
      <w:r w:rsidRPr="009D238E">
        <w:t xml:space="preserve"> </w:t>
      </w:r>
      <w:r w:rsidR="00EB389A" w:rsidRPr="00D06509">
        <w:rPr>
          <w:b/>
          <w:bCs/>
        </w:rPr>
        <w:t>Nie dotyczy</w:t>
      </w:r>
    </w:p>
    <w:p w14:paraId="001591B1" w14:textId="77777777" w:rsidR="002E0AA3" w:rsidRPr="00057162" w:rsidRDefault="002E0AA3" w:rsidP="0045318D">
      <w:pPr>
        <w:pStyle w:val="Akapitzlist"/>
        <w:numPr>
          <w:ilvl w:val="1"/>
          <w:numId w:val="2"/>
        </w:numPr>
        <w:ind w:left="0"/>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682E5E0" w14:textId="77777777" w:rsidR="00804500" w:rsidRPr="00EB389A" w:rsidRDefault="00182B15" w:rsidP="0045318D">
      <w:pPr>
        <w:pStyle w:val="Akapitzlist"/>
        <w:numPr>
          <w:ilvl w:val="1"/>
          <w:numId w:val="2"/>
        </w:numPr>
        <w:ind w:left="0"/>
        <w:contextualSpacing w:val="0"/>
        <w:jc w:val="both"/>
      </w:pPr>
      <w:r w:rsidRPr="00EB389A">
        <w:t xml:space="preserve">zdolności technicznej lub zawodowej; </w:t>
      </w:r>
      <w:r w:rsidR="008616AB" w:rsidRPr="00EB389A">
        <w:t>Wykonawca</w:t>
      </w:r>
      <w:r w:rsidRPr="00EB389A">
        <w:t xml:space="preserve"> wykaże, że:</w:t>
      </w:r>
    </w:p>
    <w:p w14:paraId="76B9B384" w14:textId="77777777" w:rsidR="00C536FB" w:rsidRPr="00E53104" w:rsidRDefault="00182B15" w:rsidP="0045318D">
      <w:pPr>
        <w:pStyle w:val="Akapitzlist"/>
        <w:numPr>
          <w:ilvl w:val="2"/>
          <w:numId w:val="2"/>
        </w:numPr>
        <w:ind w:left="0"/>
        <w:contextualSpacing w:val="0"/>
        <w:jc w:val="both"/>
        <w:rPr>
          <w:strike/>
        </w:rPr>
      </w:pPr>
      <w:r w:rsidRPr="00057162">
        <w:t xml:space="preserve">w okresie </w:t>
      </w:r>
      <w:r w:rsidRPr="009D238E">
        <w:t xml:space="preserve">ostatnich </w:t>
      </w:r>
      <w:r w:rsidR="001007BE" w:rsidRPr="009D238E">
        <w:rPr>
          <w:bCs/>
          <w:iCs/>
        </w:rPr>
        <w:t xml:space="preserve">3 lat </w:t>
      </w:r>
      <w:r w:rsidRPr="009D238E">
        <w:t xml:space="preserve">przed </w:t>
      </w:r>
      <w:r w:rsidRPr="0025177A">
        <w:t xml:space="preserve">terminem składania ofert </w:t>
      </w:r>
      <w:r w:rsidRPr="00057162">
        <w:t xml:space="preserve">(a jeśli okres prowadzenia </w:t>
      </w:r>
      <w:r w:rsidRPr="00E82C0B">
        <w:t>działalności jest krótszy to w tym okresie) wykonał</w:t>
      </w:r>
      <w:r w:rsidR="00C536FB" w:rsidRPr="00E82C0B">
        <w:t xml:space="preserve"> dostawy </w:t>
      </w:r>
      <w:r w:rsidR="002A0A61" w:rsidRPr="00E82C0B">
        <w:t xml:space="preserve">urządzeń na wartość łączną brutto nie niższą niż </w:t>
      </w:r>
      <w:r w:rsidR="00D4754B" w:rsidRPr="00D4754B">
        <w:rPr>
          <w:b/>
          <w:bCs/>
        </w:rPr>
        <w:t>100</w:t>
      </w:r>
      <w:r w:rsidR="002A0A61" w:rsidRPr="00D4754B">
        <w:rPr>
          <w:b/>
          <w:bCs/>
        </w:rPr>
        <w:t xml:space="preserve"> 000 PLN</w:t>
      </w:r>
      <w:r w:rsidR="00D4754B">
        <w:t>.</w:t>
      </w:r>
    </w:p>
    <w:p w14:paraId="4D28C112" w14:textId="77777777" w:rsidR="00F13DFD" w:rsidRPr="00057162" w:rsidRDefault="00D42FFB" w:rsidP="0045318D">
      <w:pPr>
        <w:pStyle w:val="Nagwek1"/>
        <w:shd w:val="clear" w:color="auto" w:fill="E7E6E6" w:themeFill="background2"/>
        <w:spacing w:before="0"/>
        <w:jc w:val="both"/>
        <w:rPr>
          <w:rFonts w:ascii="Times New Roman" w:hAnsi="Times New Roman" w:cs="Times New Roman"/>
          <w:color w:val="auto"/>
          <w:sz w:val="24"/>
          <w:szCs w:val="24"/>
        </w:rPr>
      </w:pPr>
      <w:bookmarkStart w:id="20" w:name="_Toc106095842"/>
      <w:bookmarkStart w:id="21" w:name="_Toc106096386"/>
      <w:bookmarkStart w:id="22" w:name="_Toc178232155"/>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2F839B98" w14:textId="77777777" w:rsidR="00F13DFD" w:rsidRPr="00057162" w:rsidRDefault="00DB4D9E" w:rsidP="0045318D">
      <w:pPr>
        <w:pStyle w:val="Akapitzlist"/>
        <w:numPr>
          <w:ilvl w:val="0"/>
          <w:numId w:val="3"/>
        </w:numPr>
        <w:ind w:left="0"/>
        <w:contextualSpacing w:val="0"/>
        <w:jc w:val="both"/>
      </w:pPr>
      <w:r>
        <w:t>Wykonawcy</w:t>
      </w:r>
      <w:r w:rsidR="00F13DFD" w:rsidRPr="00057162">
        <w:t xml:space="preserve"> mogą wspólnie ubiegać się o udzielenie zamówienia.</w:t>
      </w:r>
    </w:p>
    <w:p w14:paraId="66F4D7B4" w14:textId="77777777" w:rsidR="00F13DFD" w:rsidRPr="00057162" w:rsidRDefault="00DB4D9E" w:rsidP="0045318D">
      <w:pPr>
        <w:pStyle w:val="Akapitzlist"/>
        <w:numPr>
          <w:ilvl w:val="0"/>
          <w:numId w:val="3"/>
        </w:numPr>
        <w:ind w:left="0"/>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5A040B27" w14:textId="77777777" w:rsidR="00F13DFD" w:rsidRPr="00057162" w:rsidRDefault="00F13DFD" w:rsidP="0045318D">
      <w:pPr>
        <w:pStyle w:val="Akapitzlist"/>
        <w:numPr>
          <w:ilvl w:val="0"/>
          <w:numId w:val="3"/>
        </w:numPr>
        <w:ind w:left="0"/>
        <w:contextualSpacing w:val="0"/>
        <w:jc w:val="both"/>
      </w:pPr>
      <w:r w:rsidRPr="00057162">
        <w:t xml:space="preserve">Wszelka korespondencja prowadzona będzie wyłącznie z </w:t>
      </w:r>
      <w:r w:rsidR="00FD0133">
        <w:t>P</w:t>
      </w:r>
      <w:r w:rsidRPr="00057162">
        <w:t>ełnomocnikiem.</w:t>
      </w:r>
    </w:p>
    <w:p w14:paraId="682CAD2F" w14:textId="77777777" w:rsidR="00182B15" w:rsidRPr="00057162" w:rsidRDefault="00182B15" w:rsidP="0045318D">
      <w:pPr>
        <w:pStyle w:val="Akapitzlist"/>
        <w:numPr>
          <w:ilvl w:val="0"/>
          <w:numId w:val="3"/>
        </w:numPr>
        <w:ind w:left="0"/>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w:t>
      </w:r>
      <w:r w:rsidR="00D4754B">
        <w:t> </w:t>
      </w:r>
      <w:r w:rsidRPr="000C5BB6">
        <w:t xml:space="preserve">stosunku do </w:t>
      </w:r>
      <w:r w:rsidR="008616AB" w:rsidRPr="000C5BB6">
        <w:t>Wykonawców</w:t>
      </w:r>
      <w:r w:rsidRPr="000C5BB6">
        <w:t xml:space="preserve"> występujących wspólnie bę</w:t>
      </w:r>
      <w:r w:rsidRPr="00057162">
        <w:t>dzie oceniane łącznie.</w:t>
      </w:r>
    </w:p>
    <w:p w14:paraId="14FCD1FF" w14:textId="77777777" w:rsidR="00F13DFD" w:rsidRPr="00057162" w:rsidRDefault="00F13DFD" w:rsidP="0045318D">
      <w:pPr>
        <w:pStyle w:val="Akapitzlist"/>
        <w:numPr>
          <w:ilvl w:val="0"/>
          <w:numId w:val="3"/>
        </w:numPr>
        <w:ind w:left="0"/>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4210E905" w14:textId="77777777" w:rsidR="006B41E1" w:rsidRDefault="00F13DFD" w:rsidP="0045318D">
      <w:pPr>
        <w:pStyle w:val="Akapitzlist"/>
        <w:numPr>
          <w:ilvl w:val="0"/>
          <w:numId w:val="3"/>
        </w:numPr>
        <w:ind w:left="0"/>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1DC8464D" w14:textId="77777777" w:rsidR="00F13DFD" w:rsidRPr="00406B75" w:rsidRDefault="00F67121" w:rsidP="0045318D">
      <w:pPr>
        <w:pStyle w:val="Akapitzlist"/>
        <w:numPr>
          <w:ilvl w:val="0"/>
          <w:numId w:val="3"/>
        </w:numPr>
        <w:ind w:left="0"/>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273DB784" w14:textId="77777777" w:rsidR="00182B15" w:rsidRPr="00DD199C" w:rsidRDefault="00DB4D9E" w:rsidP="0045318D">
      <w:pPr>
        <w:pStyle w:val="Akapitzlist"/>
        <w:numPr>
          <w:ilvl w:val="0"/>
          <w:numId w:val="3"/>
        </w:numPr>
        <w:ind w:left="0"/>
        <w:contextualSpacing w:val="0"/>
        <w:jc w:val="both"/>
      </w:pPr>
      <w:r>
        <w:t>Wykonawcy</w:t>
      </w:r>
      <w:r w:rsidR="00F13DFD" w:rsidRPr="00057162">
        <w:t xml:space="preserve">, którzy złożyli ofertę wspólną odpowiadają solidarnie za realizację zamówienia. </w:t>
      </w:r>
    </w:p>
    <w:p w14:paraId="05B5F7A2" w14:textId="77777777" w:rsidR="00F13DFD" w:rsidRPr="00057162" w:rsidRDefault="00182B15" w:rsidP="0045318D">
      <w:pPr>
        <w:pStyle w:val="Nagwek1"/>
        <w:shd w:val="clear" w:color="auto" w:fill="E7E6E6" w:themeFill="background2"/>
        <w:spacing w:before="0"/>
        <w:jc w:val="both"/>
        <w:rPr>
          <w:rFonts w:ascii="Times New Roman" w:hAnsi="Times New Roman" w:cs="Times New Roman"/>
          <w:color w:val="auto"/>
          <w:sz w:val="24"/>
          <w:szCs w:val="24"/>
        </w:rPr>
      </w:pPr>
      <w:bookmarkStart w:id="23" w:name="_Toc106095843"/>
      <w:bookmarkStart w:id="24" w:name="_Toc106096387"/>
      <w:bookmarkStart w:id="25" w:name="_Toc178232156"/>
      <w:r w:rsidRPr="00057162">
        <w:rPr>
          <w:rFonts w:ascii="Times New Roman" w:hAnsi="Times New Roman" w:cs="Times New Roman"/>
          <w:color w:val="auto"/>
          <w:sz w:val="24"/>
          <w:szCs w:val="24"/>
        </w:rPr>
        <w:t>Część VII. Udostępnienie zasobów</w:t>
      </w:r>
      <w:bookmarkEnd w:id="23"/>
      <w:bookmarkEnd w:id="24"/>
      <w:bookmarkEnd w:id="25"/>
    </w:p>
    <w:p w14:paraId="30E9A991" w14:textId="77777777" w:rsidR="00F13DFD" w:rsidRPr="00057162" w:rsidRDefault="008616AB" w:rsidP="0045318D">
      <w:pPr>
        <w:pStyle w:val="Akapitzlist"/>
        <w:numPr>
          <w:ilvl w:val="0"/>
          <w:numId w:val="4"/>
        </w:numPr>
        <w:ind w:left="0"/>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0F1ADD7F" w14:textId="77777777" w:rsidR="00F13DFD" w:rsidRPr="00057162" w:rsidRDefault="008616AB" w:rsidP="0045318D">
      <w:pPr>
        <w:pStyle w:val="Akapitzlist"/>
        <w:numPr>
          <w:ilvl w:val="0"/>
          <w:numId w:val="4"/>
        </w:numPr>
        <w:ind w:left="0"/>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14AFFEFF" w14:textId="77777777" w:rsidR="008E2EB5" w:rsidRPr="00A846ED" w:rsidRDefault="004E3A28" w:rsidP="0045318D">
      <w:pPr>
        <w:pStyle w:val="Akapitzlist"/>
        <w:numPr>
          <w:ilvl w:val="1"/>
          <w:numId w:val="4"/>
        </w:numPr>
        <w:ind w:left="0"/>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3ED63668" w14:textId="77777777" w:rsidR="00955D5C" w:rsidRPr="00955D5C" w:rsidRDefault="006B41E1" w:rsidP="0045318D">
      <w:pPr>
        <w:pStyle w:val="Akapitzlist"/>
        <w:numPr>
          <w:ilvl w:val="1"/>
          <w:numId w:val="4"/>
        </w:numPr>
        <w:ind w:left="0"/>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3AF20F58" w14:textId="77777777" w:rsidR="00EB1AE4" w:rsidRPr="00295BF5" w:rsidRDefault="001D08D4" w:rsidP="0045318D">
      <w:pPr>
        <w:pStyle w:val="Akapitzlist"/>
        <w:numPr>
          <w:ilvl w:val="1"/>
          <w:numId w:val="4"/>
        </w:numPr>
        <w:ind w:left="0"/>
        <w:contextualSpacing w:val="0"/>
        <w:jc w:val="both"/>
      </w:pPr>
      <w:r w:rsidRPr="00D4754B">
        <w:rPr>
          <w:strike/>
        </w:rPr>
        <w:t>czy i</w:t>
      </w:r>
      <w:r w:rsidR="00D15EF2" w:rsidRPr="00D4754B">
        <w:rPr>
          <w:strike/>
        </w:rPr>
        <w:t xml:space="preserve"> w</w:t>
      </w:r>
      <w:r w:rsidRPr="00D4754B">
        <w:rPr>
          <w:strike/>
        </w:rPr>
        <w:t xml:space="preserve"> jakim zakresie podmiot udostępniający zasoby zrealizuje usługi, których dotyczą zdolności techniczne i zawodowe</w:t>
      </w:r>
      <w:r w:rsidRPr="00057162">
        <w:t>.</w:t>
      </w:r>
      <w:r w:rsidR="00295BF5">
        <w:t xml:space="preserve"> </w:t>
      </w:r>
      <w:r w:rsidR="00D4754B" w:rsidRPr="001F65B3">
        <w:rPr>
          <w:b/>
          <w:bCs/>
        </w:rPr>
        <w:t>NIE DOTYCZY</w:t>
      </w:r>
    </w:p>
    <w:p w14:paraId="73437B75" w14:textId="77777777" w:rsidR="00880181" w:rsidRPr="00057162" w:rsidRDefault="00880181" w:rsidP="0045318D">
      <w:pPr>
        <w:pStyle w:val="Akapitzlist"/>
        <w:numPr>
          <w:ilvl w:val="0"/>
          <w:numId w:val="4"/>
        </w:numPr>
        <w:ind w:left="0"/>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lastRenderedPageBreak/>
        <w:t>elektroniczną kopię dokumentu poświadczoną za zgodność z oryginałem</w:t>
      </w:r>
      <w:r w:rsidR="00D15EF2">
        <w:t>.</w:t>
      </w:r>
      <w:r w:rsidR="00BB64DC" w:rsidRPr="00057162">
        <w:t xml:space="preserve"> Poświadczenie następuje przez podpisanie podpisem elektronicznym kwalifikowanym.</w:t>
      </w:r>
    </w:p>
    <w:p w14:paraId="7EE42532" w14:textId="77777777" w:rsidR="004E3A28" w:rsidRPr="00057162" w:rsidRDefault="004E3A28" w:rsidP="0045318D">
      <w:pPr>
        <w:pStyle w:val="Akapitzlist"/>
        <w:numPr>
          <w:ilvl w:val="0"/>
          <w:numId w:val="4"/>
        </w:numPr>
        <w:ind w:left="0"/>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1173EC5F" w14:textId="77777777" w:rsidR="000157D8" w:rsidRPr="00057162" w:rsidRDefault="006B0420" w:rsidP="0045318D">
      <w:pPr>
        <w:pStyle w:val="Akapitzlist"/>
        <w:numPr>
          <w:ilvl w:val="0"/>
          <w:numId w:val="4"/>
        </w:numPr>
        <w:ind w:left="0"/>
        <w:contextualSpacing w:val="0"/>
        <w:jc w:val="both"/>
      </w:pPr>
      <w:r w:rsidRPr="00EB389A">
        <w:rPr>
          <w:strike/>
        </w:rPr>
        <w:t>Zamawiający</w:t>
      </w:r>
      <w:r w:rsidR="000157D8" w:rsidRPr="00EB389A">
        <w:rPr>
          <w:strike/>
        </w:rPr>
        <w:t xml:space="preserve"> zastrzega obowiązek osobistego wykonania przez </w:t>
      </w:r>
      <w:r w:rsidR="006B7860" w:rsidRPr="00EB389A">
        <w:rPr>
          <w:strike/>
        </w:rPr>
        <w:t>Wykonawcę</w:t>
      </w:r>
      <w:r w:rsidR="000157D8" w:rsidRPr="00EB389A">
        <w:rPr>
          <w:strike/>
        </w:rPr>
        <w:t xml:space="preserve"> kluczowej części zamówienia wskazanej w części X SWZ.</w:t>
      </w:r>
      <w:r w:rsidR="00EB389A" w:rsidRPr="00EB389A">
        <w:rPr>
          <w:strike/>
        </w:rPr>
        <w:t xml:space="preserve"> </w:t>
      </w:r>
      <w:r w:rsidR="00EB389A">
        <w:t>Nie dotyczy</w:t>
      </w:r>
    </w:p>
    <w:p w14:paraId="273FC012" w14:textId="77777777" w:rsidR="00F13DFD" w:rsidRPr="00057162" w:rsidRDefault="000C22F4"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26" w:name="_Toc106095844"/>
      <w:bookmarkStart w:id="27" w:name="_Toc106096388"/>
      <w:bookmarkStart w:id="28" w:name="_Toc178232157"/>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53B837EC" w14:textId="77777777" w:rsidR="000A6014" w:rsidRPr="00057162" w:rsidRDefault="006B0420" w:rsidP="0045318D">
      <w:pPr>
        <w:pStyle w:val="Akapitzlist"/>
        <w:numPr>
          <w:ilvl w:val="0"/>
          <w:numId w:val="7"/>
        </w:numPr>
        <w:ind w:left="0"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5D463A37" w14:textId="77777777" w:rsidR="000A6014" w:rsidRPr="00057162" w:rsidRDefault="008616AB" w:rsidP="0045318D">
      <w:pPr>
        <w:pStyle w:val="Akapitzlist"/>
        <w:numPr>
          <w:ilvl w:val="1"/>
          <w:numId w:val="7"/>
        </w:numPr>
        <w:ind w:left="0"/>
        <w:contextualSpacing w:val="0"/>
        <w:jc w:val="both"/>
        <w:rPr>
          <w:bCs/>
          <w:iCs/>
        </w:rPr>
      </w:pPr>
      <w:r>
        <w:rPr>
          <w:bCs/>
          <w:iCs/>
        </w:rPr>
        <w:t>Wykonawcę</w:t>
      </w:r>
      <w:r w:rsidR="000A6014" w:rsidRPr="00057162">
        <w:rPr>
          <w:bCs/>
          <w:iCs/>
        </w:rPr>
        <w:t xml:space="preserve">, </w:t>
      </w:r>
    </w:p>
    <w:p w14:paraId="6A3435E1" w14:textId="77777777" w:rsidR="000C22F4" w:rsidRPr="00057162" w:rsidRDefault="000A6014" w:rsidP="0045318D">
      <w:pPr>
        <w:pStyle w:val="Akapitzlist"/>
        <w:numPr>
          <w:ilvl w:val="1"/>
          <w:numId w:val="7"/>
        </w:numPr>
        <w:ind w:left="0"/>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7003FA23" w14:textId="77777777" w:rsidR="000A6014" w:rsidRPr="00057162" w:rsidRDefault="000A6014" w:rsidP="0045318D">
      <w:pPr>
        <w:pStyle w:val="Akapitzlist"/>
        <w:numPr>
          <w:ilvl w:val="1"/>
          <w:numId w:val="7"/>
        </w:numPr>
        <w:ind w:left="0"/>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3A00527" w14:textId="77777777" w:rsidR="00076FD1" w:rsidRPr="00057162" w:rsidRDefault="00076FD1" w:rsidP="0045318D">
      <w:pPr>
        <w:pStyle w:val="Akapitzlist"/>
        <w:numPr>
          <w:ilvl w:val="0"/>
          <w:numId w:val="7"/>
        </w:numPr>
        <w:ind w:left="0"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0CF28D80" w14:textId="77777777" w:rsidR="00986F42" w:rsidRPr="00B6788B" w:rsidRDefault="00986F42" w:rsidP="0045318D">
      <w:pPr>
        <w:pStyle w:val="Akapitzlist"/>
        <w:numPr>
          <w:ilvl w:val="1"/>
          <w:numId w:val="7"/>
        </w:numPr>
        <w:ind w:left="0"/>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502B234B" w14:textId="77777777" w:rsidR="00B9184D" w:rsidRPr="00B6788B" w:rsidRDefault="00B9184D" w:rsidP="0045318D">
      <w:pPr>
        <w:pStyle w:val="Akapitzlist"/>
        <w:numPr>
          <w:ilvl w:val="1"/>
          <w:numId w:val="7"/>
        </w:numPr>
        <w:ind w:left="0"/>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21F5CC24" w14:textId="77777777" w:rsidR="0014085E" w:rsidRPr="00057162" w:rsidRDefault="0014085E" w:rsidP="0045318D">
      <w:pPr>
        <w:pStyle w:val="Akapitzlist"/>
        <w:numPr>
          <w:ilvl w:val="1"/>
          <w:numId w:val="7"/>
        </w:numPr>
        <w:ind w:left="0"/>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DA53706" w14:textId="77777777" w:rsidR="0014085E" w:rsidRPr="00E96B76" w:rsidRDefault="0014085E" w:rsidP="0045318D">
      <w:pPr>
        <w:pStyle w:val="Akapitzlist"/>
        <w:numPr>
          <w:ilvl w:val="1"/>
          <w:numId w:val="7"/>
        </w:numPr>
        <w:ind w:left="0"/>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763CD8FD" w14:textId="77777777" w:rsidR="00004569" w:rsidRPr="00955D5C" w:rsidRDefault="002652AD" w:rsidP="0045318D">
      <w:pPr>
        <w:pStyle w:val="Akapitzlist"/>
        <w:numPr>
          <w:ilvl w:val="1"/>
          <w:numId w:val="7"/>
        </w:numPr>
        <w:ind w:left="0"/>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175D4CD6" w14:textId="77777777" w:rsidR="00014CC7" w:rsidRPr="00B6788B" w:rsidRDefault="00014CC7" w:rsidP="0045318D">
      <w:pPr>
        <w:pStyle w:val="Akapitzlist"/>
        <w:numPr>
          <w:ilvl w:val="1"/>
          <w:numId w:val="7"/>
        </w:numPr>
        <w:ind w:left="0" w:hanging="357"/>
        <w:contextualSpacing w:val="0"/>
        <w:jc w:val="both"/>
        <w:rPr>
          <w:bCs/>
          <w:iCs/>
          <w:strike/>
        </w:rPr>
      </w:pPr>
      <w:r w:rsidRPr="00955D5C">
        <w:lastRenderedPageBreak/>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71596902" w14:textId="77777777" w:rsidR="00955D5C" w:rsidRPr="00DE4595" w:rsidRDefault="00955D5C" w:rsidP="0045318D">
      <w:pPr>
        <w:pStyle w:val="Akapitzlist"/>
        <w:ind w:left="0"/>
        <w:contextualSpacing w:val="0"/>
        <w:jc w:val="both"/>
        <w:rPr>
          <w:bCs/>
          <w:iCs/>
          <w:strike/>
          <w:sz w:val="2"/>
          <w:szCs w:val="2"/>
        </w:rPr>
      </w:pPr>
    </w:p>
    <w:p w14:paraId="0E1E6592" w14:textId="77777777" w:rsidR="00DD0BC1" w:rsidRPr="00DE4595" w:rsidRDefault="00DD0BC1" w:rsidP="0045318D">
      <w:pPr>
        <w:pStyle w:val="Akapitzlist"/>
        <w:numPr>
          <w:ilvl w:val="0"/>
          <w:numId w:val="7"/>
        </w:numPr>
        <w:ind w:left="0"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3F2B3E9F" w14:textId="77777777" w:rsidR="00DE4595" w:rsidRDefault="00DE4595" w:rsidP="0045318D">
      <w:pPr>
        <w:pStyle w:val="Akapitzlist"/>
        <w:ind w:left="0"/>
        <w:jc w:val="both"/>
        <w:rPr>
          <w:sz w:val="4"/>
          <w:szCs w:val="4"/>
        </w:rPr>
      </w:pPr>
    </w:p>
    <w:p w14:paraId="790E3685" w14:textId="77777777" w:rsidR="00DE4595" w:rsidRPr="00DE4595" w:rsidRDefault="00DE4595" w:rsidP="0045318D">
      <w:pPr>
        <w:pStyle w:val="Akapitzlist"/>
        <w:ind w:left="0"/>
        <w:jc w:val="both"/>
        <w:rPr>
          <w:b/>
          <w:iCs/>
          <w:sz w:val="4"/>
          <w:szCs w:val="4"/>
        </w:rPr>
      </w:pPr>
    </w:p>
    <w:p w14:paraId="314E8793" w14:textId="77777777" w:rsidR="00DD0BC1" w:rsidRPr="00724AA2" w:rsidRDefault="006B0420" w:rsidP="0045318D">
      <w:pPr>
        <w:pStyle w:val="Akapitzlist"/>
        <w:numPr>
          <w:ilvl w:val="0"/>
          <w:numId w:val="7"/>
        </w:numPr>
        <w:ind w:left="0"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2CB3E49A" w14:textId="77777777" w:rsidR="00F436E2" w:rsidRPr="00057162" w:rsidRDefault="00F436E2" w:rsidP="0045318D">
      <w:pPr>
        <w:pStyle w:val="Akapitzlist"/>
        <w:numPr>
          <w:ilvl w:val="0"/>
          <w:numId w:val="7"/>
        </w:numPr>
        <w:ind w:left="0"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0C55A564" w14:textId="77777777" w:rsidR="00D64A93" w:rsidRPr="00057162" w:rsidRDefault="002442FA" w:rsidP="0045318D">
      <w:pPr>
        <w:pStyle w:val="Akapitzlist"/>
        <w:numPr>
          <w:ilvl w:val="1"/>
          <w:numId w:val="7"/>
        </w:numPr>
        <w:ind w:left="0"/>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4CB69EB5" w14:textId="77777777" w:rsidR="00D64A93" w:rsidRPr="00057162" w:rsidRDefault="00D64A93" w:rsidP="0045318D">
      <w:pPr>
        <w:pStyle w:val="Akapitzlist"/>
        <w:numPr>
          <w:ilvl w:val="2"/>
          <w:numId w:val="7"/>
        </w:numPr>
        <w:ind w:left="0"/>
        <w:contextualSpacing w:val="0"/>
        <w:jc w:val="both"/>
        <w:rPr>
          <w:bCs/>
          <w:iCs/>
        </w:rPr>
      </w:pPr>
      <w:r w:rsidRPr="00057162">
        <w:rPr>
          <w:bCs/>
          <w:iCs/>
        </w:rPr>
        <w:t>nie naruszył obowiązków dotyczących płatności podatków, opłat, lub składek na ubezpieczenie społeczne lub zdrowotne,</w:t>
      </w:r>
    </w:p>
    <w:p w14:paraId="14F35422" w14:textId="77777777" w:rsidR="00D64A93" w:rsidRPr="00057162" w:rsidRDefault="00D64A93" w:rsidP="0045318D">
      <w:pPr>
        <w:pStyle w:val="Akapitzlist"/>
        <w:numPr>
          <w:ilvl w:val="2"/>
          <w:numId w:val="7"/>
        </w:numPr>
        <w:ind w:left="0"/>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5EF4FAD" w14:textId="77777777" w:rsidR="00813229" w:rsidRPr="00EB389A" w:rsidRDefault="00D64A93" w:rsidP="0045318D">
      <w:pPr>
        <w:pStyle w:val="Akapitzlist"/>
        <w:numPr>
          <w:ilvl w:val="1"/>
          <w:numId w:val="7"/>
        </w:numPr>
        <w:ind w:left="0"/>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w:t>
      </w:r>
      <w:r w:rsidRPr="00EB389A">
        <w:rPr>
          <w:bCs/>
          <w:iCs/>
        </w:rPr>
        <w:t>ich złożeniem.</w:t>
      </w:r>
    </w:p>
    <w:p w14:paraId="58D089F2" w14:textId="77777777" w:rsidR="001C6EEF" w:rsidRPr="00EB389A" w:rsidRDefault="001C6EEF" w:rsidP="0045318D">
      <w:pPr>
        <w:pStyle w:val="Akapitzlist"/>
        <w:numPr>
          <w:ilvl w:val="1"/>
          <w:numId w:val="7"/>
        </w:numPr>
        <w:ind w:left="0"/>
        <w:contextualSpacing w:val="0"/>
        <w:jc w:val="both"/>
        <w:rPr>
          <w:bCs/>
          <w:iCs/>
        </w:rPr>
      </w:pPr>
      <w:r w:rsidRPr="00EB389A">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EB389A">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B389A">
        <w:rPr>
          <w:bCs/>
          <w:iCs/>
        </w:rPr>
        <w:t xml:space="preserve"> Postanowienie pkt 2 stosuje się.</w:t>
      </w:r>
    </w:p>
    <w:p w14:paraId="5348EA8B" w14:textId="77777777" w:rsidR="003526E0" w:rsidRPr="00D03994" w:rsidRDefault="003526E0" w:rsidP="0045318D">
      <w:pPr>
        <w:pStyle w:val="Akapitzlist"/>
        <w:numPr>
          <w:ilvl w:val="0"/>
          <w:numId w:val="7"/>
        </w:numPr>
        <w:ind w:left="0"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2F5ACA56" w14:textId="77777777" w:rsidR="00243B2D" w:rsidRPr="0080711C" w:rsidRDefault="00243B2D" w:rsidP="0045318D">
      <w:pPr>
        <w:pStyle w:val="Akapitzlist"/>
        <w:numPr>
          <w:ilvl w:val="1"/>
          <w:numId w:val="7"/>
        </w:numPr>
        <w:ind w:left="0"/>
        <w:contextualSpacing w:val="0"/>
        <w:jc w:val="both"/>
        <w:rPr>
          <w:bCs/>
          <w:iCs/>
        </w:rPr>
      </w:pPr>
      <w:r w:rsidRPr="00057162">
        <w:rPr>
          <w:bCs/>
          <w:iCs/>
        </w:rPr>
        <w:t xml:space="preserve">wykazu wykonanych dostaw, w okresie </w:t>
      </w:r>
      <w:r w:rsidR="00966996" w:rsidRPr="00E82C0B">
        <w:rPr>
          <w:bCs/>
          <w:iCs/>
        </w:rPr>
        <w:t>ostatnich 3 lat</w:t>
      </w:r>
      <w:r w:rsidRPr="00E82C0B">
        <w:rPr>
          <w:bCs/>
          <w:iCs/>
        </w:rPr>
        <w:t xml:space="preserve">, a </w:t>
      </w:r>
      <w:r w:rsidRPr="00057162">
        <w:rPr>
          <w:bCs/>
          <w:iCs/>
        </w:rPr>
        <w:t xml:space="preserve">jeżeli okres prowadzenia działalności jest krótszy – w tym okresie, wraz z podaniem ich wartości, przedmiotu, dat wykonania i 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616AB">
        <w:rPr>
          <w:bCs/>
          <w:iCs/>
        </w:rPr>
        <w:t>Wykonawca</w:t>
      </w:r>
      <w:r w:rsidRPr="00057162">
        <w:rPr>
          <w:bCs/>
          <w:iCs/>
        </w:rPr>
        <w:t xml:space="preserve"> nie jest w 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 SWZ</w:t>
      </w:r>
      <w:r w:rsidR="0080711C">
        <w:rPr>
          <w:b/>
          <w:iCs/>
        </w:rPr>
        <w:t>.</w:t>
      </w:r>
    </w:p>
    <w:p w14:paraId="4911180A" w14:textId="77777777" w:rsidR="00446FF7" w:rsidRPr="001B6C57" w:rsidRDefault="00446FF7" w:rsidP="0045318D">
      <w:pPr>
        <w:pStyle w:val="Akapitzlist"/>
        <w:ind w:left="0"/>
        <w:jc w:val="both"/>
        <w:rPr>
          <w:color w:val="FF0000"/>
          <w:sz w:val="10"/>
          <w:szCs w:val="10"/>
        </w:rPr>
      </w:pPr>
    </w:p>
    <w:p w14:paraId="2FD40675" w14:textId="77777777" w:rsidR="00AB5FA1" w:rsidRPr="00E96B76" w:rsidRDefault="007C6B00" w:rsidP="0045318D">
      <w:pPr>
        <w:pStyle w:val="Akapitzlist"/>
        <w:numPr>
          <w:ilvl w:val="0"/>
          <w:numId w:val="7"/>
        </w:numPr>
        <w:ind w:left="0"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40893A3" w14:textId="77777777" w:rsidR="007C6B00" w:rsidRPr="00057162" w:rsidRDefault="007C6B00" w:rsidP="0045318D">
      <w:pPr>
        <w:pStyle w:val="Akapitzlist"/>
        <w:numPr>
          <w:ilvl w:val="1"/>
          <w:numId w:val="7"/>
        </w:numPr>
        <w:ind w:left="0"/>
        <w:contextualSpacing w:val="0"/>
        <w:jc w:val="both"/>
        <w:rPr>
          <w:bCs/>
          <w:iCs/>
        </w:rPr>
      </w:pPr>
      <w:r w:rsidRPr="00057162">
        <w:rPr>
          <w:bCs/>
          <w:iCs/>
        </w:rPr>
        <w:lastRenderedPageBreak/>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814CBF4" w14:textId="77777777" w:rsidR="007C6B00" w:rsidRPr="00057162" w:rsidRDefault="007C6B00" w:rsidP="0045318D">
      <w:pPr>
        <w:pStyle w:val="Akapitzlist"/>
        <w:numPr>
          <w:ilvl w:val="1"/>
          <w:numId w:val="7"/>
        </w:numPr>
        <w:ind w:left="0"/>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20E10D4F" w14:textId="77777777" w:rsidR="00880181" w:rsidRPr="00057162" w:rsidRDefault="00880181" w:rsidP="0045318D">
      <w:pPr>
        <w:pStyle w:val="Akapitzlist"/>
        <w:numPr>
          <w:ilvl w:val="1"/>
          <w:numId w:val="7"/>
        </w:numPr>
        <w:ind w:left="0"/>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74C855FB" w14:textId="77777777" w:rsidR="00880181" w:rsidRPr="00057162" w:rsidRDefault="00880181" w:rsidP="0045318D">
      <w:pPr>
        <w:pStyle w:val="Akapitzlist"/>
        <w:numPr>
          <w:ilvl w:val="1"/>
          <w:numId w:val="7"/>
        </w:numPr>
        <w:ind w:left="0"/>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4497668F" w14:textId="77777777" w:rsidR="00880181" w:rsidRPr="00057162" w:rsidRDefault="00880181" w:rsidP="0045318D">
      <w:pPr>
        <w:pStyle w:val="Akapitzlist"/>
        <w:numPr>
          <w:ilvl w:val="0"/>
          <w:numId w:val="7"/>
        </w:numPr>
        <w:ind w:left="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7F4656D5" w14:textId="77777777" w:rsidR="00C075D0" w:rsidRPr="00057162" w:rsidRDefault="003B6DA7" w:rsidP="0045318D">
      <w:pPr>
        <w:pStyle w:val="Akapitzlist"/>
        <w:numPr>
          <w:ilvl w:val="0"/>
          <w:numId w:val="7"/>
        </w:numPr>
        <w:ind w:left="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87E363E" w14:textId="77777777" w:rsidR="00A97CF6" w:rsidRPr="00057162" w:rsidRDefault="00A97CF6" w:rsidP="0045318D">
      <w:pPr>
        <w:pStyle w:val="Akapitzlist"/>
        <w:numPr>
          <w:ilvl w:val="0"/>
          <w:numId w:val="7"/>
        </w:numPr>
        <w:ind w:left="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2CF3D4F2" w14:textId="77777777" w:rsidR="000C22F4" w:rsidRDefault="00A97CF6" w:rsidP="0045318D">
      <w:pPr>
        <w:pStyle w:val="Akapitzlist"/>
        <w:numPr>
          <w:ilvl w:val="0"/>
          <w:numId w:val="7"/>
        </w:numPr>
        <w:ind w:left="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213D1B63" w14:textId="77777777" w:rsidR="001B12E6" w:rsidRPr="00955D5C" w:rsidRDefault="001B12E6"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78232158"/>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405065C7" w14:textId="77777777" w:rsidR="001B12E6" w:rsidRPr="006D7842" w:rsidRDefault="001B12E6" w:rsidP="0045318D">
      <w:pPr>
        <w:pStyle w:val="Akapitzlist"/>
        <w:numPr>
          <w:ilvl w:val="0"/>
          <w:numId w:val="8"/>
        </w:numPr>
        <w:ind w:left="0"/>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p>
    <w:p w14:paraId="675D61B3" w14:textId="77777777" w:rsidR="001B12E6" w:rsidRPr="00D648F8" w:rsidRDefault="00D648F8" w:rsidP="0045318D">
      <w:pPr>
        <w:pStyle w:val="Akapitzlist"/>
        <w:numPr>
          <w:ilvl w:val="2"/>
          <w:numId w:val="8"/>
        </w:numPr>
        <w:ind w:left="0"/>
        <w:jc w:val="both"/>
        <w:rPr>
          <w:bCs/>
        </w:rPr>
      </w:pPr>
      <w:r w:rsidRPr="00D648F8">
        <w:rPr>
          <w:bCs/>
        </w:rPr>
        <w:t xml:space="preserve">Wykaz spełnienia istotnych dla Zamawiającego wymagań i parametrów techniczno-użytkowych, zgodnie ze wzorem </w:t>
      </w:r>
      <w:r w:rsidRPr="00E82C0B">
        <w:rPr>
          <w:bCs/>
        </w:rPr>
        <w:t>stanowiącym Załącznik nr 1a do SWZ.</w:t>
      </w:r>
      <w:r w:rsidRPr="00D648F8">
        <w:rPr>
          <w:bCs/>
        </w:rPr>
        <w:t xml:space="preserve"> </w:t>
      </w:r>
    </w:p>
    <w:p w14:paraId="047A0B23" w14:textId="77777777" w:rsidR="001B12E6" w:rsidRPr="003D785B" w:rsidRDefault="001B12E6" w:rsidP="0045318D">
      <w:pPr>
        <w:pStyle w:val="Akapitzlist"/>
        <w:numPr>
          <w:ilvl w:val="0"/>
          <w:numId w:val="8"/>
        </w:numPr>
        <w:ind w:left="0"/>
        <w:jc w:val="both"/>
        <w:rPr>
          <w:bCs/>
        </w:rPr>
      </w:pPr>
      <w:r>
        <w:rPr>
          <w:bCs/>
        </w:rPr>
        <w:t xml:space="preserve">W celu potwierdzenia zgodności oferty z wymaganiami Zamawiającego, </w:t>
      </w:r>
      <w:r w:rsidR="006B0420">
        <w:rPr>
          <w:bCs/>
        </w:rPr>
        <w:t>Zamawiający</w:t>
      </w:r>
      <w:r>
        <w:rPr>
          <w:bCs/>
        </w:rPr>
        <w:t xml:space="preserve"> wymaga złożenia:</w:t>
      </w:r>
    </w:p>
    <w:p w14:paraId="590A01E6" w14:textId="77777777" w:rsidR="001B12E6" w:rsidRPr="008877C7" w:rsidRDefault="001B12E6" w:rsidP="0045318D">
      <w:pPr>
        <w:pStyle w:val="Akapitzlist"/>
        <w:numPr>
          <w:ilvl w:val="1"/>
          <w:numId w:val="8"/>
        </w:numPr>
        <w:ind w:left="0"/>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6FF7B9A1" w14:textId="77777777" w:rsidR="001B12E6" w:rsidRPr="008877C7" w:rsidRDefault="001B12E6" w:rsidP="0045318D">
      <w:pPr>
        <w:pStyle w:val="Akapitzlist"/>
        <w:numPr>
          <w:ilvl w:val="1"/>
          <w:numId w:val="8"/>
        </w:numPr>
        <w:ind w:left="0"/>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0D9956F8" w14:textId="77777777" w:rsidR="001B12E6" w:rsidRPr="008877C7" w:rsidRDefault="001B12E6" w:rsidP="0045318D">
      <w:pPr>
        <w:pStyle w:val="Akapitzlist"/>
        <w:numPr>
          <w:ilvl w:val="1"/>
          <w:numId w:val="8"/>
        </w:numPr>
        <w:ind w:left="0"/>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EAA16C6" w14:textId="77777777" w:rsidR="001B12E6" w:rsidRPr="008877C7" w:rsidRDefault="001B12E6" w:rsidP="0045318D">
      <w:pPr>
        <w:pStyle w:val="Akapitzlist"/>
        <w:numPr>
          <w:ilvl w:val="1"/>
          <w:numId w:val="8"/>
        </w:numPr>
        <w:ind w:left="0"/>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6E3889FC" w14:textId="77777777" w:rsidR="001B12E6" w:rsidRPr="00FE6881" w:rsidRDefault="001B12E6" w:rsidP="0045318D">
      <w:pPr>
        <w:pStyle w:val="Akapitzlist"/>
        <w:numPr>
          <w:ilvl w:val="0"/>
          <w:numId w:val="8"/>
        </w:numPr>
        <w:ind w:left="0"/>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0A128382" w14:textId="77777777" w:rsidR="001B12E6" w:rsidRPr="00057162" w:rsidRDefault="001B12E6" w:rsidP="0045318D">
      <w:pPr>
        <w:pStyle w:val="Akapitzlist"/>
        <w:numPr>
          <w:ilvl w:val="1"/>
          <w:numId w:val="8"/>
        </w:numPr>
        <w:ind w:left="0"/>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034BC88E" w14:textId="77777777" w:rsidR="001B12E6" w:rsidRPr="00057162" w:rsidRDefault="001B12E6" w:rsidP="0045318D">
      <w:pPr>
        <w:pStyle w:val="Akapitzlist"/>
        <w:numPr>
          <w:ilvl w:val="1"/>
          <w:numId w:val="8"/>
        </w:numPr>
        <w:ind w:left="0"/>
        <w:contextualSpacing w:val="0"/>
        <w:jc w:val="both"/>
        <w:rPr>
          <w:bCs/>
        </w:rPr>
      </w:pPr>
      <w:r w:rsidRPr="00057162">
        <w:rPr>
          <w:bCs/>
        </w:rPr>
        <w:lastRenderedPageBreak/>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0D599727" w14:textId="77777777" w:rsidR="001B12E6" w:rsidRPr="00057162" w:rsidRDefault="001B12E6" w:rsidP="0045318D">
      <w:pPr>
        <w:pStyle w:val="Akapitzlist"/>
        <w:numPr>
          <w:ilvl w:val="1"/>
          <w:numId w:val="8"/>
        </w:numPr>
        <w:ind w:left="0"/>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4108630D" w14:textId="77777777" w:rsidR="001B12E6" w:rsidRDefault="001B12E6" w:rsidP="0045318D">
      <w:pPr>
        <w:pStyle w:val="Akapitzlist"/>
        <w:numPr>
          <w:ilvl w:val="1"/>
          <w:numId w:val="8"/>
        </w:numPr>
        <w:ind w:left="0"/>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79CCB6D2" w14:textId="77777777" w:rsidR="001B12E6" w:rsidRPr="00057162" w:rsidRDefault="001B12E6" w:rsidP="0045318D">
      <w:pPr>
        <w:pStyle w:val="Akapitzlist"/>
        <w:numPr>
          <w:ilvl w:val="0"/>
          <w:numId w:val="8"/>
        </w:numPr>
        <w:ind w:left="0"/>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3D8E92F8" w14:textId="77777777" w:rsidR="00D47577" w:rsidRPr="008616AB" w:rsidRDefault="001B12E6" w:rsidP="0045318D">
      <w:pPr>
        <w:pStyle w:val="Akapitzlist"/>
        <w:numPr>
          <w:ilvl w:val="0"/>
          <w:numId w:val="8"/>
        </w:numPr>
        <w:ind w:left="0"/>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1A91787" w14:textId="77777777" w:rsidR="00F13DFD" w:rsidRPr="00057162" w:rsidRDefault="000C22F4"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5" w:name="_Toc106095846"/>
      <w:bookmarkStart w:id="36" w:name="_Toc106096390"/>
      <w:bookmarkStart w:id="37" w:name="_Toc178232159"/>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6EF84AF1" w14:textId="77777777" w:rsidR="00F13DFD" w:rsidRPr="00057162" w:rsidRDefault="006B0420" w:rsidP="0045318D">
      <w:pPr>
        <w:pStyle w:val="Akapitzlist"/>
        <w:numPr>
          <w:ilvl w:val="0"/>
          <w:numId w:val="5"/>
        </w:numPr>
        <w:ind w:left="0"/>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465FE288" w14:textId="77777777" w:rsidR="00F13DFD" w:rsidRPr="008877C7" w:rsidRDefault="006B0420" w:rsidP="0045318D">
      <w:pPr>
        <w:pStyle w:val="Akapitzlist"/>
        <w:numPr>
          <w:ilvl w:val="0"/>
          <w:numId w:val="5"/>
        </w:numPr>
        <w:ind w:left="0"/>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6782534C" w14:textId="77777777" w:rsidR="002F2F73" w:rsidRPr="001B6C57" w:rsidRDefault="002F2F73" w:rsidP="0045318D">
      <w:pPr>
        <w:jc w:val="both"/>
        <w:rPr>
          <w:bCs/>
          <w:sz w:val="2"/>
          <w:szCs w:val="2"/>
        </w:rPr>
      </w:pPr>
    </w:p>
    <w:p w14:paraId="0DC266ED" w14:textId="77777777" w:rsidR="00F13DFD" w:rsidRPr="00E82C0B" w:rsidRDefault="000D2865"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8" w:name="_Toc106095847"/>
      <w:bookmarkStart w:id="39" w:name="_Toc106096391"/>
      <w:bookmarkStart w:id="40" w:name="_Toc178232160"/>
      <w:r w:rsidRPr="00E82C0B">
        <w:rPr>
          <w:rFonts w:ascii="Times New Roman" w:hAnsi="Times New Roman" w:cs="Times New Roman"/>
          <w:color w:val="auto"/>
          <w:sz w:val="24"/>
          <w:szCs w:val="24"/>
        </w:rPr>
        <w:t>Część X</w:t>
      </w:r>
      <w:r w:rsidR="006623D7" w:rsidRPr="00E82C0B">
        <w:rPr>
          <w:rFonts w:ascii="Times New Roman" w:hAnsi="Times New Roman" w:cs="Times New Roman"/>
          <w:color w:val="auto"/>
          <w:sz w:val="24"/>
          <w:szCs w:val="24"/>
        </w:rPr>
        <w:t>I</w:t>
      </w:r>
      <w:r w:rsidRPr="00E82C0B">
        <w:rPr>
          <w:rFonts w:ascii="Times New Roman" w:hAnsi="Times New Roman" w:cs="Times New Roman"/>
          <w:color w:val="auto"/>
          <w:sz w:val="24"/>
          <w:szCs w:val="24"/>
        </w:rPr>
        <w:t>. Wadium</w:t>
      </w:r>
      <w:bookmarkEnd w:id="38"/>
      <w:bookmarkEnd w:id="39"/>
      <w:bookmarkEnd w:id="40"/>
    </w:p>
    <w:p w14:paraId="75F33D2E" w14:textId="77777777" w:rsidR="00D648F8" w:rsidRPr="00D648F8" w:rsidRDefault="00D648F8" w:rsidP="0045318D">
      <w:pPr>
        <w:rPr>
          <w:sz w:val="24"/>
          <w:szCs w:val="24"/>
        </w:rPr>
      </w:pPr>
      <w:r w:rsidRPr="00E82C0B">
        <w:rPr>
          <w:sz w:val="24"/>
          <w:szCs w:val="24"/>
        </w:rPr>
        <w:t>Zamawiający odstępuje od żądania wadium</w:t>
      </w:r>
      <w:r w:rsidR="00EB389A" w:rsidRPr="00E82C0B">
        <w:rPr>
          <w:sz w:val="24"/>
          <w:szCs w:val="24"/>
        </w:rPr>
        <w:t>.</w:t>
      </w:r>
    </w:p>
    <w:p w14:paraId="0F7EF890" w14:textId="77777777" w:rsidR="00F13DFD" w:rsidRPr="00057162" w:rsidRDefault="00127C46"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1" w:name="_Toc106095848"/>
      <w:bookmarkStart w:id="42" w:name="_Toc106096392"/>
      <w:bookmarkStart w:id="43" w:name="_Toc17823216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151260B1" w14:textId="77777777" w:rsidR="00B17C0B" w:rsidRPr="00057162" w:rsidRDefault="00B17C0B" w:rsidP="0045318D">
      <w:pPr>
        <w:jc w:val="both"/>
        <w:rPr>
          <w:b/>
          <w:sz w:val="24"/>
          <w:szCs w:val="24"/>
        </w:rPr>
      </w:pPr>
      <w:r w:rsidRPr="00057162">
        <w:rPr>
          <w:b/>
          <w:sz w:val="24"/>
          <w:szCs w:val="24"/>
        </w:rPr>
        <w:t>Wymagania ogólne</w:t>
      </w:r>
    </w:p>
    <w:p w14:paraId="7D141880" w14:textId="77777777" w:rsidR="00EF20B7" w:rsidRDefault="008616AB" w:rsidP="0045318D">
      <w:pPr>
        <w:pStyle w:val="Akapitzlist"/>
        <w:numPr>
          <w:ilvl w:val="6"/>
          <w:numId w:val="8"/>
        </w:numPr>
        <w:ind w:left="0" w:hanging="284"/>
        <w:contextualSpacing w:val="0"/>
        <w:jc w:val="both"/>
        <w:rPr>
          <w:bCs/>
        </w:rPr>
      </w:pPr>
      <w:r>
        <w:rPr>
          <w:bCs/>
        </w:rPr>
        <w:t>Wykonawca</w:t>
      </w:r>
      <w:r w:rsidR="00EF20B7" w:rsidRPr="00057162">
        <w:rPr>
          <w:bCs/>
        </w:rPr>
        <w:t xml:space="preserve"> może złożyć jedną ofertę. </w:t>
      </w:r>
    </w:p>
    <w:p w14:paraId="06FCDB2B" w14:textId="77777777" w:rsidR="00EF20B7" w:rsidRDefault="00EF20B7" w:rsidP="0045318D">
      <w:pPr>
        <w:pStyle w:val="Akapitzlist"/>
        <w:numPr>
          <w:ilvl w:val="6"/>
          <w:numId w:val="8"/>
        </w:numPr>
        <w:ind w:left="0"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2D70AD0E" w14:textId="77777777" w:rsidR="00EF20B7" w:rsidRDefault="00EF20B7" w:rsidP="0045318D">
      <w:pPr>
        <w:pStyle w:val="Akapitzlist"/>
        <w:numPr>
          <w:ilvl w:val="6"/>
          <w:numId w:val="8"/>
        </w:numPr>
        <w:ind w:left="0"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56ABC0E9" w14:textId="77777777" w:rsidR="00EF20B7" w:rsidRDefault="00EF20B7" w:rsidP="0045318D">
      <w:pPr>
        <w:pStyle w:val="Akapitzlist"/>
        <w:numPr>
          <w:ilvl w:val="6"/>
          <w:numId w:val="8"/>
        </w:numPr>
        <w:ind w:left="0"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161487C9" w14:textId="77777777" w:rsidR="00EF20B7" w:rsidRPr="00457356" w:rsidRDefault="008616AB" w:rsidP="0045318D">
      <w:pPr>
        <w:pStyle w:val="Akapitzlist"/>
        <w:numPr>
          <w:ilvl w:val="6"/>
          <w:numId w:val="8"/>
        </w:numPr>
        <w:ind w:left="0" w:hanging="284"/>
        <w:contextualSpacing w:val="0"/>
        <w:jc w:val="both"/>
        <w:rPr>
          <w:bCs/>
        </w:rPr>
      </w:pPr>
      <w:r>
        <w:rPr>
          <w:bCs/>
        </w:rPr>
        <w:t>Wykonawca</w:t>
      </w:r>
      <w:r w:rsidR="00EF20B7" w:rsidRPr="00457356">
        <w:rPr>
          <w:bCs/>
        </w:rPr>
        <w:t xml:space="preserve"> ponosi wszelkie koszty związane z przygotowaniem i złożeniem oferty.</w:t>
      </w:r>
    </w:p>
    <w:p w14:paraId="2CA9D508" w14:textId="77777777" w:rsidR="00DF163F" w:rsidRDefault="00DF163F" w:rsidP="0045318D">
      <w:pPr>
        <w:rPr>
          <w:bCs/>
          <w:sz w:val="2"/>
          <w:szCs w:val="2"/>
        </w:rPr>
      </w:pPr>
    </w:p>
    <w:p w14:paraId="0A5E516D" w14:textId="77777777" w:rsidR="00EF20B7" w:rsidRPr="008616AB" w:rsidRDefault="00EF20B7" w:rsidP="0045318D">
      <w:pPr>
        <w:jc w:val="both"/>
        <w:rPr>
          <w:bCs/>
          <w:sz w:val="2"/>
          <w:szCs w:val="2"/>
        </w:rPr>
      </w:pPr>
    </w:p>
    <w:p w14:paraId="5F667AF1" w14:textId="77777777" w:rsidR="00C85F61" w:rsidRPr="00057162" w:rsidRDefault="00C85F61" w:rsidP="0045318D">
      <w:pPr>
        <w:jc w:val="both"/>
        <w:rPr>
          <w:b/>
          <w:sz w:val="24"/>
          <w:szCs w:val="24"/>
        </w:rPr>
      </w:pPr>
      <w:r w:rsidRPr="00057162">
        <w:rPr>
          <w:b/>
          <w:sz w:val="24"/>
          <w:szCs w:val="24"/>
        </w:rPr>
        <w:t>Zawartość oferty</w:t>
      </w:r>
      <w:r w:rsidR="00702596">
        <w:rPr>
          <w:b/>
          <w:sz w:val="24"/>
          <w:szCs w:val="24"/>
        </w:rPr>
        <w:t>:</w:t>
      </w:r>
    </w:p>
    <w:p w14:paraId="7987602A" w14:textId="77777777" w:rsidR="00C85F61" w:rsidRPr="00057162" w:rsidRDefault="00C85F61" w:rsidP="0045318D">
      <w:pPr>
        <w:pStyle w:val="Akapitzlist"/>
        <w:numPr>
          <w:ilvl w:val="0"/>
          <w:numId w:val="8"/>
        </w:numPr>
        <w:ind w:left="0"/>
        <w:contextualSpacing w:val="0"/>
        <w:jc w:val="both"/>
        <w:rPr>
          <w:bCs/>
        </w:rPr>
      </w:pPr>
      <w:r w:rsidRPr="00057162">
        <w:rPr>
          <w:bCs/>
        </w:rPr>
        <w:t>Oferta składa się z:</w:t>
      </w:r>
    </w:p>
    <w:p w14:paraId="59812BAF" w14:textId="77777777" w:rsidR="00C85F61" w:rsidRPr="00DF163F" w:rsidRDefault="00C85F61" w:rsidP="0045318D">
      <w:pPr>
        <w:pStyle w:val="Akapitzlist"/>
        <w:numPr>
          <w:ilvl w:val="1"/>
          <w:numId w:val="8"/>
        </w:numPr>
        <w:ind w:left="0"/>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4B75BF4D" w14:textId="77777777" w:rsidR="00C85F61" w:rsidRPr="00057162" w:rsidRDefault="00C85F61" w:rsidP="0045318D">
      <w:pPr>
        <w:pStyle w:val="Akapitzlist"/>
        <w:numPr>
          <w:ilvl w:val="1"/>
          <w:numId w:val="8"/>
        </w:numPr>
        <w:ind w:left="0"/>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F38C7EF" w14:textId="77777777" w:rsidR="00C85F61" w:rsidRPr="00057162" w:rsidRDefault="00C85F61" w:rsidP="0045318D">
      <w:pPr>
        <w:pStyle w:val="Akapitzlist"/>
        <w:numPr>
          <w:ilvl w:val="1"/>
          <w:numId w:val="8"/>
        </w:numPr>
        <w:ind w:left="0"/>
        <w:contextualSpacing w:val="0"/>
        <w:jc w:val="both"/>
        <w:rPr>
          <w:bCs/>
        </w:rPr>
      </w:pPr>
      <w:r w:rsidRPr="00057162">
        <w:rPr>
          <w:bCs/>
        </w:rPr>
        <w:lastRenderedPageBreak/>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405B094B" w14:textId="77777777" w:rsidR="003D3B75" w:rsidRPr="003D3B75" w:rsidRDefault="00C85F61" w:rsidP="0045318D">
      <w:pPr>
        <w:pStyle w:val="Akapitzlist"/>
        <w:numPr>
          <w:ilvl w:val="1"/>
          <w:numId w:val="8"/>
        </w:numPr>
        <w:ind w:left="0"/>
        <w:contextualSpacing w:val="0"/>
        <w:jc w:val="both"/>
        <w:rPr>
          <w:bCs/>
          <w:i/>
          <w:iCs/>
          <w:color w:val="FF0000"/>
        </w:rPr>
      </w:pPr>
      <w:r w:rsidRPr="00057162">
        <w:rPr>
          <w:bCs/>
        </w:rPr>
        <w:t xml:space="preserve">Pełnomocnictwa do podpisania oferty (w przypadku posługiwania się </w:t>
      </w:r>
      <w:bookmarkStart w:id="44" w:name="_Hlk148444017"/>
    </w:p>
    <w:bookmarkEnd w:id="44"/>
    <w:p w14:paraId="7F806A9E" w14:textId="77777777" w:rsidR="00C85F61" w:rsidRPr="00A32244" w:rsidRDefault="00C85F61" w:rsidP="0045318D">
      <w:pPr>
        <w:pStyle w:val="Akapitzlist"/>
        <w:numPr>
          <w:ilvl w:val="0"/>
          <w:numId w:val="8"/>
        </w:numPr>
        <w:ind w:left="0"/>
        <w:contextualSpacing w:val="0"/>
        <w:jc w:val="both"/>
        <w:rPr>
          <w:bCs/>
          <w:strike/>
        </w:rPr>
      </w:pPr>
      <w:r w:rsidRPr="00A32244">
        <w:rPr>
          <w:bCs/>
        </w:rPr>
        <w:t xml:space="preserve">Pełnomocnictwa powinny być złożone w następującej formie: </w:t>
      </w:r>
    </w:p>
    <w:p w14:paraId="7C873092" w14:textId="77777777" w:rsidR="00C85F61" w:rsidRPr="00057162" w:rsidRDefault="00C85F61" w:rsidP="0045318D">
      <w:pPr>
        <w:pStyle w:val="Akapitzlist"/>
        <w:numPr>
          <w:ilvl w:val="1"/>
          <w:numId w:val="8"/>
        </w:numPr>
        <w:ind w:left="0"/>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695F56EF" w14:textId="77777777" w:rsidR="00C85F61" w:rsidRDefault="00C85F61" w:rsidP="0045318D">
      <w:pPr>
        <w:pStyle w:val="Akapitzlist"/>
        <w:numPr>
          <w:ilvl w:val="1"/>
          <w:numId w:val="8"/>
        </w:numPr>
        <w:ind w:left="0"/>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0996FF72" w14:textId="77777777" w:rsidR="00C85F61" w:rsidRPr="00227957" w:rsidRDefault="00C85F61" w:rsidP="0045318D">
      <w:pPr>
        <w:pStyle w:val="Akapitzlist"/>
        <w:ind w:left="0"/>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0D26C1E" w14:textId="77777777" w:rsidR="00702596" w:rsidRPr="0013238E" w:rsidRDefault="00C85F61" w:rsidP="0045318D">
      <w:pPr>
        <w:pStyle w:val="Akapitzlist"/>
        <w:numPr>
          <w:ilvl w:val="0"/>
          <w:numId w:val="8"/>
        </w:numPr>
        <w:ind w:left="0"/>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8A7B1D" w14:textId="77777777" w:rsidR="00E018E8" w:rsidRPr="00895B8E" w:rsidRDefault="00E018E8" w:rsidP="0045318D">
      <w:pPr>
        <w:jc w:val="both"/>
        <w:rPr>
          <w:b/>
          <w:sz w:val="24"/>
          <w:szCs w:val="24"/>
        </w:rPr>
      </w:pPr>
      <w:r w:rsidRPr="00895B8E">
        <w:rPr>
          <w:b/>
          <w:sz w:val="24"/>
          <w:szCs w:val="24"/>
        </w:rPr>
        <w:t>Sposób złożenia oferty</w:t>
      </w:r>
      <w:r w:rsidR="00702596">
        <w:rPr>
          <w:b/>
          <w:sz w:val="24"/>
          <w:szCs w:val="24"/>
        </w:rPr>
        <w:t>:</w:t>
      </w:r>
    </w:p>
    <w:p w14:paraId="12A1D491" w14:textId="77777777" w:rsidR="00273EAA" w:rsidRPr="00895B8E" w:rsidRDefault="00273EAA" w:rsidP="0045318D">
      <w:pPr>
        <w:pStyle w:val="Akapitzlist"/>
        <w:numPr>
          <w:ilvl w:val="0"/>
          <w:numId w:val="8"/>
        </w:numPr>
        <w:ind w:left="0"/>
        <w:contextualSpacing w:val="0"/>
        <w:jc w:val="both"/>
        <w:rPr>
          <w:bCs/>
        </w:rPr>
      </w:pPr>
      <w:bookmarkStart w:id="45"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65647329" w14:textId="77777777" w:rsidR="00273EAA" w:rsidRPr="00895B8E" w:rsidRDefault="00273EAA" w:rsidP="0045318D">
      <w:pPr>
        <w:pStyle w:val="Akapitzlist"/>
        <w:numPr>
          <w:ilvl w:val="0"/>
          <w:numId w:val="8"/>
        </w:numPr>
        <w:ind w:left="0"/>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59A2E218" w14:textId="77777777" w:rsidR="00273EAA" w:rsidRPr="00895B8E" w:rsidRDefault="00273EAA" w:rsidP="0045318D">
      <w:pPr>
        <w:pStyle w:val="Akapitzlist"/>
        <w:numPr>
          <w:ilvl w:val="0"/>
          <w:numId w:val="8"/>
        </w:numPr>
        <w:ind w:left="0"/>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58C88DFB" w14:textId="77777777" w:rsidR="00273EAA" w:rsidRPr="00895B8E" w:rsidRDefault="00273EAA" w:rsidP="0045318D">
      <w:pPr>
        <w:pStyle w:val="Akapitzlist"/>
        <w:numPr>
          <w:ilvl w:val="0"/>
          <w:numId w:val="8"/>
        </w:numPr>
        <w:ind w:left="0"/>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20FBB92B" w14:textId="77777777" w:rsidR="00895B8E" w:rsidRDefault="00273EAA" w:rsidP="0045318D">
      <w:pPr>
        <w:pStyle w:val="Akapitzlist"/>
        <w:numPr>
          <w:ilvl w:val="0"/>
          <w:numId w:val="8"/>
        </w:numPr>
        <w:ind w:left="0"/>
        <w:contextualSpacing w:val="0"/>
        <w:jc w:val="both"/>
        <w:rPr>
          <w:bCs/>
        </w:rPr>
      </w:pPr>
      <w:r w:rsidRPr="00895B8E">
        <w:rPr>
          <w:bCs/>
        </w:rPr>
        <w:t>Ofertę należy złożyć przy użyciu narzędzi dostępnych na Platformie EFO.</w:t>
      </w:r>
    </w:p>
    <w:p w14:paraId="73FB5812" w14:textId="77777777" w:rsidR="001757A8" w:rsidRPr="00895B8E" w:rsidRDefault="00273EAA" w:rsidP="0045318D">
      <w:pPr>
        <w:pStyle w:val="Akapitzlist"/>
        <w:numPr>
          <w:ilvl w:val="0"/>
          <w:numId w:val="8"/>
        </w:numPr>
        <w:ind w:left="0"/>
        <w:contextualSpacing w:val="0"/>
        <w:jc w:val="both"/>
        <w:rPr>
          <w:bCs/>
        </w:rPr>
      </w:pPr>
      <w:r w:rsidRPr="00895B8E">
        <w:rPr>
          <w:bCs/>
        </w:rPr>
        <w:lastRenderedPageBreak/>
        <w:t>Zmiana lub wycofanie oferty jest możliwa przed terminem składania ofert, przy czym zmiana oferty może być dokonana jedynie jako wycofanie poprzedniej oferty i złożenie nowej (zmienionej).</w:t>
      </w:r>
      <w:bookmarkEnd w:id="45"/>
    </w:p>
    <w:p w14:paraId="0C6EA640" w14:textId="77777777" w:rsidR="00D009F4" w:rsidRPr="00435C7C" w:rsidRDefault="00D009F4" w:rsidP="0045318D">
      <w:pPr>
        <w:jc w:val="both"/>
        <w:rPr>
          <w:b/>
          <w:bCs/>
          <w:sz w:val="24"/>
          <w:szCs w:val="24"/>
        </w:rPr>
      </w:pPr>
      <w:r w:rsidRPr="00435C7C">
        <w:rPr>
          <w:b/>
          <w:bCs/>
          <w:sz w:val="24"/>
          <w:szCs w:val="24"/>
        </w:rPr>
        <w:t>Tajemnica przedsiębiorstwa:</w:t>
      </w:r>
    </w:p>
    <w:p w14:paraId="0BEC9489" w14:textId="77777777" w:rsidR="00D009F4" w:rsidRPr="00435C7C" w:rsidRDefault="00D009F4" w:rsidP="0045318D">
      <w:pPr>
        <w:pStyle w:val="Akapitzlist"/>
        <w:numPr>
          <w:ilvl w:val="0"/>
          <w:numId w:val="8"/>
        </w:numPr>
        <w:ind w:left="0"/>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0E0AF07D" w14:textId="77777777" w:rsidR="00D009F4" w:rsidRPr="004F0E82" w:rsidRDefault="00576A8C" w:rsidP="0045318D">
      <w:pPr>
        <w:pStyle w:val="Akapitzlist"/>
        <w:numPr>
          <w:ilvl w:val="0"/>
          <w:numId w:val="8"/>
        </w:numPr>
        <w:ind w:left="0"/>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54B89F09" w14:textId="77777777" w:rsidR="00F13DFD" w:rsidRPr="00057162" w:rsidRDefault="00D37BB9"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7" w:name="_Toc106095849"/>
      <w:bookmarkStart w:id="48" w:name="_Toc106096393"/>
      <w:bookmarkStart w:id="49" w:name="_Toc178232162"/>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49B9FBE1" w14:textId="6799B907" w:rsidR="00F13DFD" w:rsidRDefault="00F13DFD" w:rsidP="0045318D">
      <w:pPr>
        <w:pStyle w:val="Akapitzlist"/>
        <w:numPr>
          <w:ilvl w:val="0"/>
          <w:numId w:val="9"/>
        </w:numPr>
        <w:ind w:left="0"/>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bookmarkStart w:id="50" w:name="_Hlk178228130"/>
      <w:r w:rsidR="0045318D" w:rsidRPr="0045318D">
        <w:rPr>
          <w:b/>
        </w:rPr>
        <w:t>1</w:t>
      </w:r>
      <w:r w:rsidR="00916026">
        <w:rPr>
          <w:b/>
        </w:rPr>
        <w:t>5</w:t>
      </w:r>
      <w:r w:rsidR="0045318D" w:rsidRPr="0045318D">
        <w:rPr>
          <w:b/>
        </w:rPr>
        <w:t>.10.2024 r.</w:t>
      </w:r>
      <w:r w:rsidRPr="0045318D">
        <w:rPr>
          <w:b/>
        </w:rPr>
        <w:t xml:space="preserve"> godz.</w:t>
      </w:r>
      <w:r w:rsidR="0045318D" w:rsidRPr="0045318D">
        <w:rPr>
          <w:b/>
        </w:rPr>
        <w:t xml:space="preserve"> 9:00</w:t>
      </w:r>
      <w:bookmarkEnd w:id="50"/>
    </w:p>
    <w:p w14:paraId="7F00B7E2" w14:textId="5EB54C31" w:rsidR="0045318D" w:rsidRPr="0045318D" w:rsidRDefault="00F13DFD" w:rsidP="0045318D">
      <w:pPr>
        <w:pStyle w:val="Akapitzlist"/>
        <w:numPr>
          <w:ilvl w:val="0"/>
          <w:numId w:val="9"/>
        </w:numPr>
        <w:ind w:left="0"/>
        <w:contextualSpacing w:val="0"/>
        <w:jc w:val="both"/>
        <w:rPr>
          <w:b/>
        </w:rPr>
      </w:pPr>
      <w:r w:rsidRPr="0045318D">
        <w:rPr>
          <w:bCs/>
        </w:rPr>
        <w:t xml:space="preserve">Otwarcie ofert </w:t>
      </w:r>
      <w:r w:rsidR="00BD1FDA" w:rsidRPr="0045318D">
        <w:rPr>
          <w:bCs/>
        </w:rPr>
        <w:t xml:space="preserve">nie jest jawne i </w:t>
      </w:r>
      <w:r w:rsidRPr="0045318D">
        <w:rPr>
          <w:bCs/>
        </w:rPr>
        <w:t xml:space="preserve">nastąpi w dniu </w:t>
      </w:r>
      <w:r w:rsidR="0045318D" w:rsidRPr="0045318D">
        <w:rPr>
          <w:b/>
        </w:rPr>
        <w:t>1</w:t>
      </w:r>
      <w:r w:rsidR="00916026">
        <w:rPr>
          <w:b/>
        </w:rPr>
        <w:t>5</w:t>
      </w:r>
      <w:r w:rsidR="0045318D" w:rsidRPr="0045318D">
        <w:rPr>
          <w:b/>
        </w:rPr>
        <w:t>.10.2024 r. godz. 9:00</w:t>
      </w:r>
    </w:p>
    <w:p w14:paraId="599B4E70" w14:textId="77777777" w:rsidR="00F13DFD" w:rsidRPr="0045318D" w:rsidRDefault="00FB5DEC" w:rsidP="0045318D">
      <w:pPr>
        <w:pStyle w:val="Akapitzlist"/>
        <w:numPr>
          <w:ilvl w:val="0"/>
          <w:numId w:val="9"/>
        </w:numPr>
        <w:ind w:left="0"/>
        <w:contextualSpacing w:val="0"/>
        <w:jc w:val="both"/>
        <w:rPr>
          <w:b/>
        </w:rPr>
      </w:pPr>
      <w:r w:rsidRPr="0045318D">
        <w:rPr>
          <w:b/>
        </w:rPr>
        <w:t>Do składania i otwarcia o</w:t>
      </w:r>
      <w:r w:rsidR="00A37A89" w:rsidRPr="0045318D">
        <w:rPr>
          <w:b/>
        </w:rPr>
        <w:t xml:space="preserve">fert używany jest </w:t>
      </w:r>
      <w:r w:rsidR="00F13DFD" w:rsidRPr="0045318D">
        <w:rPr>
          <w:b/>
        </w:rPr>
        <w:t>portal EFO.</w:t>
      </w:r>
    </w:p>
    <w:p w14:paraId="361D09E9" w14:textId="77777777" w:rsidR="006E60E3" w:rsidRDefault="006E60E3" w:rsidP="0045318D">
      <w:pPr>
        <w:pStyle w:val="Akapitzlist"/>
        <w:numPr>
          <w:ilvl w:val="0"/>
          <w:numId w:val="9"/>
        </w:numPr>
        <w:ind w:left="0"/>
        <w:contextualSpacing w:val="0"/>
        <w:jc w:val="both"/>
      </w:pPr>
      <w:bookmarkStart w:id="51"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131206B7" w14:textId="77777777" w:rsidR="004B64BD" w:rsidRPr="000A77EF" w:rsidRDefault="004B64BD" w:rsidP="0045318D">
      <w:pPr>
        <w:pStyle w:val="Ustp"/>
        <w:numPr>
          <w:ilvl w:val="0"/>
          <w:numId w:val="9"/>
        </w:numPr>
        <w:spacing w:before="0" w:line="240" w:lineRule="auto"/>
        <w:ind w:left="0"/>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35985081" w14:textId="2B54BBB3" w:rsidR="000A77EF" w:rsidRPr="00657B07" w:rsidRDefault="000A77EF" w:rsidP="0045318D">
      <w:pPr>
        <w:pStyle w:val="Akapitzlist"/>
        <w:numPr>
          <w:ilvl w:val="0"/>
          <w:numId w:val="9"/>
        </w:numPr>
        <w:ind w:left="0"/>
        <w:contextualSpacing w:val="0"/>
        <w:jc w:val="both"/>
        <w:rPr>
          <w:bCs/>
        </w:rPr>
      </w:pPr>
      <w:r>
        <w:rPr>
          <w:bCs/>
        </w:rPr>
        <w:t>Wykonawca</w:t>
      </w:r>
      <w:r w:rsidRPr="00057162">
        <w:rPr>
          <w:bCs/>
        </w:rPr>
        <w:t xml:space="preserve"> pozostaje związany złożoną ofertą do dnia </w:t>
      </w:r>
      <w:r w:rsidR="00887FEC">
        <w:rPr>
          <w:bCs/>
        </w:rPr>
        <w:t>12</w:t>
      </w:r>
      <w:r w:rsidR="0045318D">
        <w:rPr>
          <w:bCs/>
        </w:rPr>
        <w:t>.01.202</w:t>
      </w:r>
      <w:r w:rsidR="00887FEC">
        <w:rPr>
          <w:bCs/>
        </w:rPr>
        <w:t>5</w:t>
      </w:r>
      <w:r w:rsidR="0045318D">
        <w:rPr>
          <w:bCs/>
        </w:rPr>
        <w:t xml:space="preserve"> r. </w:t>
      </w:r>
      <w:r w:rsidRPr="00057162">
        <w:rPr>
          <w:bCs/>
        </w:rPr>
        <w:t>Pierwszym dniem terminu jest dzień, w którym upływa termin składania ofert.</w:t>
      </w:r>
      <w:r>
        <w:rPr>
          <w:bCs/>
        </w:rPr>
        <w:t xml:space="preserve"> </w:t>
      </w:r>
    </w:p>
    <w:p w14:paraId="2F553D48" w14:textId="77777777" w:rsidR="00F13DFD" w:rsidRPr="000A138B" w:rsidRDefault="006F41A7"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2" w:name="_Toc106095850"/>
      <w:bookmarkStart w:id="53" w:name="_Toc106096394"/>
      <w:bookmarkStart w:id="54" w:name="_Toc178232163"/>
      <w:bookmarkStart w:id="55" w:name="_Hlk106710689"/>
      <w:bookmarkEnd w:id="51"/>
      <w:r w:rsidRPr="000A138B">
        <w:rPr>
          <w:rFonts w:ascii="Times New Roman" w:hAnsi="Times New Roman" w:cs="Times New Roman"/>
          <w:color w:val="auto"/>
          <w:sz w:val="24"/>
          <w:szCs w:val="24"/>
        </w:rPr>
        <w:t>Część XI</w:t>
      </w:r>
      <w:r w:rsidR="006623D7" w:rsidRPr="000A138B">
        <w:rPr>
          <w:rFonts w:ascii="Times New Roman" w:hAnsi="Times New Roman" w:cs="Times New Roman"/>
          <w:color w:val="auto"/>
          <w:sz w:val="24"/>
          <w:szCs w:val="24"/>
        </w:rPr>
        <w:t>V</w:t>
      </w:r>
      <w:r w:rsidRPr="000A138B">
        <w:rPr>
          <w:rFonts w:ascii="Times New Roman" w:hAnsi="Times New Roman" w:cs="Times New Roman"/>
          <w:color w:val="auto"/>
          <w:sz w:val="24"/>
          <w:szCs w:val="24"/>
        </w:rPr>
        <w:t xml:space="preserve">. </w:t>
      </w:r>
      <w:r w:rsidR="006D5894" w:rsidRPr="000A138B">
        <w:rPr>
          <w:rFonts w:ascii="Times New Roman" w:hAnsi="Times New Roman" w:cs="Times New Roman"/>
          <w:color w:val="auto"/>
          <w:sz w:val="24"/>
          <w:szCs w:val="24"/>
        </w:rPr>
        <w:t>Informacja o środkach komunikacji elektronicznej</w:t>
      </w:r>
      <w:r w:rsidR="003178E0" w:rsidRPr="000A138B">
        <w:rPr>
          <w:rFonts w:ascii="Times New Roman" w:hAnsi="Times New Roman" w:cs="Times New Roman"/>
          <w:color w:val="auto"/>
          <w:sz w:val="24"/>
          <w:szCs w:val="24"/>
        </w:rPr>
        <w:t xml:space="preserve"> oraz wymaganiach technicznych i organizacyjnych </w:t>
      </w:r>
      <w:r w:rsidR="00467B42" w:rsidRPr="000A138B">
        <w:rPr>
          <w:rFonts w:ascii="Times New Roman" w:hAnsi="Times New Roman" w:cs="Times New Roman"/>
          <w:color w:val="auto"/>
          <w:sz w:val="24"/>
          <w:szCs w:val="24"/>
        </w:rPr>
        <w:t>sporządzania, wysyłania i odbierania korespondencji</w:t>
      </w:r>
      <w:bookmarkEnd w:id="52"/>
      <w:bookmarkEnd w:id="53"/>
      <w:bookmarkEnd w:id="54"/>
    </w:p>
    <w:p w14:paraId="741CB384" w14:textId="77777777" w:rsidR="00E95CD8" w:rsidRPr="000A138B" w:rsidRDefault="00E71D4C" w:rsidP="0045318D">
      <w:pPr>
        <w:pStyle w:val="Akapitzlist"/>
        <w:numPr>
          <w:ilvl w:val="0"/>
          <w:numId w:val="10"/>
        </w:numPr>
        <w:ind w:left="0"/>
        <w:contextualSpacing w:val="0"/>
        <w:jc w:val="both"/>
        <w:rPr>
          <w:bCs/>
        </w:rPr>
      </w:pPr>
      <w:r w:rsidRPr="000A138B">
        <w:rPr>
          <w:bCs/>
        </w:rPr>
        <w:t xml:space="preserve">Komunikacja </w:t>
      </w:r>
      <w:r w:rsidR="00112495" w:rsidRPr="000A138B">
        <w:rPr>
          <w:bCs/>
        </w:rPr>
        <w:t>Z</w:t>
      </w:r>
      <w:r w:rsidRPr="000A138B">
        <w:rPr>
          <w:bCs/>
        </w:rPr>
        <w:t xml:space="preserve">amawiającego z </w:t>
      </w:r>
      <w:r w:rsidR="008616AB" w:rsidRPr="000A138B">
        <w:rPr>
          <w:bCs/>
        </w:rPr>
        <w:t>Wykonawca</w:t>
      </w:r>
      <w:r w:rsidRPr="000A138B">
        <w:rPr>
          <w:bCs/>
        </w:rPr>
        <w:t>mi odbywa się za pomocą środków komunikacji elektronicznej</w:t>
      </w:r>
      <w:r w:rsidR="00826C9F" w:rsidRPr="000A138B">
        <w:rPr>
          <w:bCs/>
        </w:rPr>
        <w:t>.</w:t>
      </w:r>
    </w:p>
    <w:p w14:paraId="0C1FD048" w14:textId="77777777" w:rsidR="00112495" w:rsidRPr="000A138B" w:rsidRDefault="00112495" w:rsidP="0045318D">
      <w:pPr>
        <w:pStyle w:val="Akapitzlist"/>
        <w:numPr>
          <w:ilvl w:val="0"/>
          <w:numId w:val="10"/>
        </w:numPr>
        <w:ind w:left="0"/>
        <w:contextualSpacing w:val="0"/>
        <w:jc w:val="both"/>
        <w:rPr>
          <w:bCs/>
        </w:rPr>
      </w:pPr>
      <w:r w:rsidRPr="000A138B">
        <w:rPr>
          <w:bCs/>
        </w:rPr>
        <w:t xml:space="preserve">Wykonawca przekazuje korespondencję przy użyciu Platformy EFO. </w:t>
      </w:r>
    </w:p>
    <w:p w14:paraId="3B86216A" w14:textId="77777777" w:rsidR="0008454A" w:rsidRPr="000A138B" w:rsidRDefault="006B0420" w:rsidP="0045318D">
      <w:pPr>
        <w:pStyle w:val="Akapitzlist"/>
        <w:numPr>
          <w:ilvl w:val="0"/>
          <w:numId w:val="10"/>
        </w:numPr>
        <w:ind w:left="0"/>
        <w:contextualSpacing w:val="0"/>
        <w:jc w:val="both"/>
        <w:rPr>
          <w:bCs/>
        </w:rPr>
      </w:pPr>
      <w:r w:rsidRPr="000A138B">
        <w:rPr>
          <w:bCs/>
        </w:rPr>
        <w:t>Zamawiający</w:t>
      </w:r>
      <w:r w:rsidR="0008454A" w:rsidRPr="000A138B">
        <w:rPr>
          <w:bCs/>
        </w:rPr>
        <w:t xml:space="preserve"> przekazuje korespondencję przy użyciu Platformy EFO lub przez zamieszczanie informacji </w:t>
      </w:r>
      <w:r w:rsidR="00112495" w:rsidRPr="000A138B">
        <w:rPr>
          <w:bCs/>
        </w:rPr>
        <w:t>w Profilu nabywcy.</w:t>
      </w:r>
    </w:p>
    <w:p w14:paraId="23BCAF62" w14:textId="77777777" w:rsidR="00065C74" w:rsidRPr="000A138B" w:rsidRDefault="00065C74" w:rsidP="0045318D">
      <w:pPr>
        <w:pStyle w:val="Akapitzlist"/>
        <w:numPr>
          <w:ilvl w:val="0"/>
          <w:numId w:val="10"/>
        </w:numPr>
        <w:ind w:left="0"/>
        <w:contextualSpacing w:val="0"/>
        <w:jc w:val="both"/>
        <w:rPr>
          <w:bCs/>
        </w:rPr>
      </w:pPr>
      <w:r w:rsidRPr="000A138B">
        <w:rPr>
          <w:bCs/>
        </w:rPr>
        <w:t>Wymagania techniczne</w:t>
      </w:r>
      <w:r w:rsidR="00295E0C" w:rsidRPr="000A138B">
        <w:rPr>
          <w:bCs/>
        </w:rPr>
        <w:t xml:space="preserve"> oraz organizacyjne</w:t>
      </w:r>
      <w:r w:rsidRPr="000A138B">
        <w:rPr>
          <w:bCs/>
        </w:rPr>
        <w:t xml:space="preserve"> dotyczące korzystania z Platformy EFO</w:t>
      </w:r>
      <w:r w:rsidR="00295E0C" w:rsidRPr="000A138B">
        <w:rPr>
          <w:bCs/>
        </w:rPr>
        <w:t xml:space="preserve"> są zamieszczone </w:t>
      </w:r>
      <w:r w:rsidR="005D153F" w:rsidRPr="000A138B">
        <w:rPr>
          <w:bCs/>
        </w:rPr>
        <w:t>w Regulamini</w:t>
      </w:r>
      <w:r w:rsidR="0023347E" w:rsidRPr="000A138B">
        <w:rPr>
          <w:bCs/>
        </w:rPr>
        <w:t xml:space="preserve">e korzystania z Platformy </w:t>
      </w:r>
      <w:r w:rsidR="002E209E" w:rsidRPr="000A138B">
        <w:rPr>
          <w:bCs/>
        </w:rPr>
        <w:t>pod adresem</w:t>
      </w:r>
      <w:r w:rsidR="00295E0C" w:rsidRPr="000A138B">
        <w:rPr>
          <w:bCs/>
        </w:rPr>
        <w:t xml:space="preserve"> </w:t>
      </w:r>
      <w:r w:rsidR="002E209E" w:rsidRPr="000A138B">
        <w:rPr>
          <w:bCs/>
        </w:rPr>
        <w:t>efo.coig.biz</w:t>
      </w:r>
      <w:r w:rsidR="004E5BB4" w:rsidRPr="000A138B">
        <w:rPr>
          <w:bCs/>
        </w:rPr>
        <w:t xml:space="preserve"> oraz </w:t>
      </w:r>
      <w:r w:rsidR="002E209E" w:rsidRPr="000A138B">
        <w:rPr>
          <w:bCs/>
        </w:rPr>
        <w:t>w</w:t>
      </w:r>
      <w:r w:rsidR="004D0940" w:rsidRPr="000A138B">
        <w:rPr>
          <w:bCs/>
        </w:rPr>
        <w:t> </w:t>
      </w:r>
      <w:r w:rsidR="002E209E" w:rsidRPr="000A138B">
        <w:rPr>
          <w:bCs/>
        </w:rPr>
        <w:t xml:space="preserve">zakładce </w:t>
      </w:r>
      <w:r w:rsidR="002E209E" w:rsidRPr="000A138B">
        <w:rPr>
          <w:bCs/>
          <w:i/>
          <w:iCs/>
        </w:rPr>
        <w:t>Pomoc</w:t>
      </w:r>
      <w:r w:rsidR="0023347E" w:rsidRPr="000A138B">
        <w:rPr>
          <w:bCs/>
          <w:i/>
          <w:iCs/>
        </w:rPr>
        <w:t>.</w:t>
      </w:r>
    </w:p>
    <w:p w14:paraId="18A10E35" w14:textId="77777777" w:rsidR="00112973" w:rsidRPr="000A138B" w:rsidRDefault="00DB4D9E" w:rsidP="0045318D">
      <w:pPr>
        <w:pStyle w:val="Akapitzlist"/>
        <w:numPr>
          <w:ilvl w:val="0"/>
          <w:numId w:val="10"/>
        </w:numPr>
        <w:ind w:left="0"/>
        <w:contextualSpacing w:val="0"/>
        <w:jc w:val="both"/>
        <w:rPr>
          <w:bCs/>
        </w:rPr>
      </w:pPr>
      <w:r w:rsidRPr="000A138B">
        <w:rPr>
          <w:bCs/>
        </w:rPr>
        <w:t>Wykonawcy</w:t>
      </w:r>
      <w:r w:rsidR="00112973" w:rsidRPr="000A138B">
        <w:rPr>
          <w:bCs/>
        </w:rPr>
        <w:t xml:space="preserve">, którzy dysponują podpisem elektronicznym wystawionym przez zagraniczny podmiot certyfikujący, zobowiązani są dołączyć do oferty wzór takiego podpisu. </w:t>
      </w:r>
      <w:r w:rsidR="006B0420" w:rsidRPr="000A138B">
        <w:rPr>
          <w:bCs/>
        </w:rPr>
        <w:t>Zamawiający</w:t>
      </w:r>
      <w:r w:rsidR="00112973" w:rsidRPr="000A138B">
        <w:rPr>
          <w:bCs/>
        </w:rPr>
        <w:t xml:space="preserve"> przekaże wzór ww. podpisu do administratora systemu.</w:t>
      </w:r>
    </w:p>
    <w:p w14:paraId="75AAC54B" w14:textId="77777777" w:rsidR="00F13DFD" w:rsidRPr="000A138B" w:rsidRDefault="006B0420" w:rsidP="0045318D">
      <w:pPr>
        <w:pStyle w:val="Akapitzlist"/>
        <w:numPr>
          <w:ilvl w:val="0"/>
          <w:numId w:val="10"/>
        </w:numPr>
        <w:ind w:left="0"/>
        <w:contextualSpacing w:val="0"/>
        <w:jc w:val="both"/>
        <w:rPr>
          <w:bCs/>
          <w:strike/>
        </w:rPr>
      </w:pPr>
      <w:r w:rsidRPr="000A138B">
        <w:rPr>
          <w:bCs/>
          <w:strike/>
        </w:rPr>
        <w:t>Zamawiający</w:t>
      </w:r>
      <w:r w:rsidR="00E95CD8" w:rsidRPr="000A138B">
        <w:rPr>
          <w:bCs/>
          <w:strike/>
        </w:rPr>
        <w:t xml:space="preserve"> informuje, iż  informacje zawarte w </w:t>
      </w:r>
      <w:r w:rsidR="00E95CD8" w:rsidRPr="000A138B">
        <w:rPr>
          <w:b/>
          <w:strike/>
        </w:rPr>
        <w:t>Załączniku nr</w:t>
      </w:r>
      <w:r w:rsidR="00FB0388" w:rsidRPr="000A138B">
        <w:rPr>
          <w:b/>
          <w:strike/>
        </w:rPr>
        <w:t xml:space="preserve"> ……</w:t>
      </w:r>
      <w:r w:rsidR="00E95CD8" w:rsidRPr="000A138B">
        <w:rPr>
          <w:b/>
          <w:strike/>
        </w:rPr>
        <w:t>.</w:t>
      </w:r>
      <w:r w:rsidR="00FB0388" w:rsidRPr="000A138B">
        <w:rPr>
          <w:b/>
          <w:strike/>
          <w:color w:val="FF0000"/>
        </w:rPr>
        <w:t xml:space="preserve"> </w:t>
      </w:r>
      <w:r w:rsidR="00E95CD8" w:rsidRPr="000A138B">
        <w:rPr>
          <w:bCs/>
          <w:strike/>
        </w:rPr>
        <w:t xml:space="preserve">do SWZ stanowią tajemnicę przedsiębiorstwa w rozumieniu ustawy z dnia 16.04.1993r. o zwalczaniu nieuczciwej konkurencji. </w:t>
      </w:r>
      <w:r w:rsidRPr="000A138B">
        <w:rPr>
          <w:bCs/>
          <w:strike/>
        </w:rPr>
        <w:t>Zamawiający</w:t>
      </w:r>
      <w:r w:rsidR="00E95CD8" w:rsidRPr="000A138B">
        <w:rPr>
          <w:bCs/>
          <w:strike/>
        </w:rPr>
        <w:t xml:space="preserve"> przekaże załącznik do SWZ po złożeniu zobowiązania do zachowania informacji w nich zawartych w poufności. </w:t>
      </w:r>
      <w:r w:rsidR="00412333" w:rsidRPr="000A138B">
        <w:rPr>
          <w:bCs/>
          <w:strike/>
        </w:rPr>
        <w:br/>
      </w:r>
      <w:r w:rsidR="00E95CD8" w:rsidRPr="000A138B">
        <w:rPr>
          <w:bCs/>
          <w:strike/>
        </w:rPr>
        <w:t xml:space="preserve">Wzór zobowiązania stanowi </w:t>
      </w:r>
      <w:r w:rsidR="00E95CD8" w:rsidRPr="000A138B">
        <w:rPr>
          <w:b/>
          <w:strike/>
        </w:rPr>
        <w:t xml:space="preserve">Załącznik </w:t>
      </w:r>
      <w:r w:rsidR="002E181C" w:rsidRPr="000A138B">
        <w:rPr>
          <w:b/>
          <w:strike/>
        </w:rPr>
        <w:t xml:space="preserve">nr </w:t>
      </w:r>
      <w:r w:rsidR="00054C51" w:rsidRPr="000A138B">
        <w:rPr>
          <w:b/>
          <w:strike/>
        </w:rPr>
        <w:t>3</w:t>
      </w:r>
      <w:r w:rsidR="002E181C" w:rsidRPr="000A138B">
        <w:rPr>
          <w:b/>
          <w:strike/>
        </w:rPr>
        <w:t xml:space="preserve"> </w:t>
      </w:r>
      <w:r w:rsidR="00E95CD8" w:rsidRPr="000A138B">
        <w:rPr>
          <w:b/>
          <w:strike/>
        </w:rPr>
        <w:t>do SWZ</w:t>
      </w:r>
      <w:r w:rsidR="00E95CD8" w:rsidRPr="000A138B">
        <w:rPr>
          <w:bCs/>
          <w:strike/>
        </w:rPr>
        <w:t>.</w:t>
      </w:r>
      <w:r w:rsidR="00EB389A">
        <w:rPr>
          <w:bCs/>
          <w:strike/>
        </w:rPr>
        <w:t xml:space="preserve"> </w:t>
      </w:r>
      <w:r w:rsidR="00EB389A" w:rsidRPr="00D4754B">
        <w:rPr>
          <w:b/>
        </w:rPr>
        <w:t>Nie dotyczy</w:t>
      </w:r>
    </w:p>
    <w:p w14:paraId="335FB75F" w14:textId="77777777" w:rsidR="006109FF" w:rsidRPr="000A138B" w:rsidRDefault="006109FF" w:rsidP="0045318D">
      <w:pPr>
        <w:pStyle w:val="Akapitzlist"/>
        <w:ind w:left="0"/>
        <w:jc w:val="both"/>
        <w:rPr>
          <w:bCs/>
          <w:color w:val="0070C0"/>
        </w:rPr>
      </w:pPr>
    </w:p>
    <w:p w14:paraId="7A0A8B5A" w14:textId="77777777" w:rsidR="00F13DFD" w:rsidRPr="00057162" w:rsidRDefault="006109FF"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6" w:name="_Toc106095851"/>
      <w:bookmarkStart w:id="57" w:name="_Toc106096395"/>
      <w:bookmarkStart w:id="58" w:name="_Toc178232164"/>
      <w:bookmarkEnd w:id="55"/>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19105B8" w14:textId="77777777" w:rsidR="006109FF" w:rsidRPr="00057162" w:rsidRDefault="008616AB" w:rsidP="0045318D">
      <w:pPr>
        <w:pStyle w:val="Akapitzlist"/>
        <w:numPr>
          <w:ilvl w:val="0"/>
          <w:numId w:val="11"/>
        </w:numPr>
        <w:ind w:left="0"/>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33950770" w14:textId="77777777" w:rsidR="00542812" w:rsidRPr="00057162" w:rsidRDefault="00FC668A" w:rsidP="0045318D">
      <w:pPr>
        <w:pStyle w:val="Akapitzlist"/>
        <w:numPr>
          <w:ilvl w:val="0"/>
          <w:numId w:val="11"/>
        </w:numPr>
        <w:ind w:left="0"/>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74B11E0" w14:textId="77777777" w:rsidR="00F13DFD" w:rsidRPr="00057162" w:rsidRDefault="00F13DFD" w:rsidP="0045318D">
      <w:pPr>
        <w:pStyle w:val="Akapitzlist"/>
        <w:numPr>
          <w:ilvl w:val="0"/>
          <w:numId w:val="11"/>
        </w:numPr>
        <w:ind w:left="0"/>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5F9C0F1" w14:textId="77777777" w:rsidR="00F13DFD" w:rsidRPr="006005EB" w:rsidRDefault="00F13DFD" w:rsidP="0045318D">
      <w:pPr>
        <w:pStyle w:val="Akapitzlist"/>
        <w:numPr>
          <w:ilvl w:val="0"/>
          <w:numId w:val="11"/>
        </w:numPr>
        <w:ind w:left="0"/>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296B917A" w14:textId="77777777" w:rsidR="00542812" w:rsidRPr="006005EB" w:rsidRDefault="008D67DE" w:rsidP="0045318D">
      <w:pPr>
        <w:pStyle w:val="Akapitzlist"/>
        <w:numPr>
          <w:ilvl w:val="0"/>
          <w:numId w:val="11"/>
        </w:numPr>
        <w:ind w:left="0"/>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1EB8CA71" w14:textId="77777777" w:rsidR="00D72BB8" w:rsidRPr="00057162" w:rsidRDefault="00437F70" w:rsidP="0045318D">
      <w:pPr>
        <w:pStyle w:val="Akapitzlist"/>
        <w:numPr>
          <w:ilvl w:val="1"/>
          <w:numId w:val="11"/>
        </w:numPr>
        <w:ind w:left="0"/>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323B11B7" w14:textId="77777777" w:rsidR="00437F70" w:rsidRPr="00057162" w:rsidRDefault="00C60E28" w:rsidP="0045318D">
      <w:pPr>
        <w:pStyle w:val="Akapitzlist"/>
        <w:numPr>
          <w:ilvl w:val="1"/>
          <w:numId w:val="11"/>
        </w:numPr>
        <w:ind w:left="0"/>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1F2369F5" w14:textId="77777777" w:rsidR="00C60E28" w:rsidRPr="00057162" w:rsidRDefault="00E11516" w:rsidP="0045318D">
      <w:pPr>
        <w:pStyle w:val="Akapitzlist"/>
        <w:numPr>
          <w:ilvl w:val="1"/>
          <w:numId w:val="11"/>
        </w:numPr>
        <w:ind w:left="0"/>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2CA492A1" w14:textId="77777777" w:rsidR="00E11516" w:rsidRPr="00412333" w:rsidRDefault="00701CC9" w:rsidP="0045318D">
      <w:pPr>
        <w:pStyle w:val="Akapitzlist"/>
        <w:numPr>
          <w:ilvl w:val="1"/>
          <w:numId w:val="11"/>
        </w:numPr>
        <w:ind w:left="0"/>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4099EDED" w14:textId="77777777" w:rsidR="00112973" w:rsidRPr="00057162" w:rsidRDefault="00112973" w:rsidP="0045318D">
      <w:pPr>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6C4962DB" w14:textId="77777777" w:rsidR="008E67A3" w:rsidRPr="00057162" w:rsidRDefault="008E67A3"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9" w:name="_Toc106095852"/>
      <w:bookmarkStart w:id="60" w:name="_Toc106096396"/>
      <w:bookmarkStart w:id="61" w:name="_Toc178232165"/>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56624985" w14:textId="77777777" w:rsidR="006005EB" w:rsidRPr="00895B46" w:rsidRDefault="006B0420" w:rsidP="0045318D">
      <w:pPr>
        <w:pStyle w:val="Akapitzlist"/>
        <w:numPr>
          <w:ilvl w:val="0"/>
          <w:numId w:val="12"/>
        </w:numPr>
        <w:ind w:left="0"/>
        <w:contextualSpacing w:val="0"/>
        <w:jc w:val="both"/>
        <w:rPr>
          <w:bCs/>
        </w:rPr>
      </w:pPr>
      <w:r>
        <w:rPr>
          <w:bCs/>
        </w:rPr>
        <w:t>Zamawiający</w:t>
      </w:r>
      <w:r w:rsidR="008E67A3" w:rsidRPr="00057162">
        <w:rPr>
          <w:bCs/>
        </w:rPr>
        <w:t xml:space="preserve"> oceni oferty z zastosowaniem następujących kryteriów oceny ofert:</w:t>
      </w:r>
    </w:p>
    <w:p w14:paraId="13AB44C4" w14:textId="77777777" w:rsidR="003C2C0F" w:rsidRDefault="003C2C0F" w:rsidP="0045318D">
      <w:pPr>
        <w:pStyle w:val="Akapitzlist"/>
        <w:numPr>
          <w:ilvl w:val="1"/>
          <w:numId w:val="12"/>
        </w:numPr>
        <w:ind w:left="0"/>
        <w:jc w:val="both"/>
        <w:rPr>
          <w:bCs/>
        </w:rPr>
      </w:pPr>
      <w:r w:rsidRPr="003C2C0F">
        <w:rPr>
          <w:bCs/>
        </w:rPr>
        <w:t xml:space="preserve">najniższa cena (C) - waga 100 % </w:t>
      </w:r>
    </w:p>
    <w:p w14:paraId="2C79D7B0" w14:textId="77777777" w:rsidR="003C2C0F" w:rsidRPr="00895B46" w:rsidRDefault="003C2C0F" w:rsidP="0045318D">
      <w:pPr>
        <w:pStyle w:val="Akapitzlist"/>
        <w:numPr>
          <w:ilvl w:val="0"/>
          <w:numId w:val="60"/>
        </w:numPr>
        <w:ind w:left="0"/>
        <w:jc w:val="both"/>
        <w:rPr>
          <w:bCs/>
        </w:rPr>
      </w:pPr>
      <w:r w:rsidRPr="00895B46">
        <w:rPr>
          <w:bCs/>
        </w:rPr>
        <w:t>Za najkorzystniejszą ofertę dla kryterium cena - zostanie uznana oferta Wykonawcy, który zaoferuje najniższą cenę realizacji zadania.</w:t>
      </w:r>
    </w:p>
    <w:p w14:paraId="59545586" w14:textId="77777777" w:rsidR="00951AAB" w:rsidRPr="00951AAB" w:rsidRDefault="00951AAB" w:rsidP="0045318D">
      <w:pPr>
        <w:pStyle w:val="Akapitzlist"/>
        <w:ind w:left="0"/>
        <w:jc w:val="both"/>
        <w:rPr>
          <w:bCs/>
          <w:sz w:val="10"/>
          <w:szCs w:val="10"/>
        </w:rPr>
      </w:pPr>
      <w:bookmarkStart w:id="62" w:name="_Hlk106623427"/>
    </w:p>
    <w:p w14:paraId="1361E6AD" w14:textId="77777777" w:rsidR="00F13DFD" w:rsidRPr="00057162" w:rsidRDefault="00E15A84"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3" w:name="_Toc106095853"/>
      <w:bookmarkStart w:id="64" w:name="_Toc106096397"/>
      <w:bookmarkStart w:id="65" w:name="_Toc178232166"/>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2DDB2B07" w14:textId="77777777" w:rsidR="00F7726E" w:rsidRPr="00951AAB" w:rsidRDefault="006B0420" w:rsidP="0045318D">
      <w:pPr>
        <w:numPr>
          <w:ilvl w:val="1"/>
          <w:numId w:val="17"/>
        </w:numPr>
        <w:ind w:left="0"/>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4C0E7D84" w14:textId="77777777" w:rsidR="00F7726E" w:rsidRPr="00951AAB" w:rsidRDefault="006B0420" w:rsidP="0045318D">
      <w:pPr>
        <w:numPr>
          <w:ilvl w:val="1"/>
          <w:numId w:val="17"/>
        </w:numPr>
        <w:ind w:left="0"/>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62F1FFDA" w14:textId="77777777" w:rsidR="00F7726E" w:rsidRPr="000C5BB6" w:rsidRDefault="006B0420" w:rsidP="0045318D">
      <w:pPr>
        <w:numPr>
          <w:ilvl w:val="1"/>
          <w:numId w:val="17"/>
        </w:numPr>
        <w:ind w:left="0"/>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78F1324C" w14:textId="77777777" w:rsidR="00F7726E" w:rsidRPr="000C5BB6" w:rsidRDefault="005951D1" w:rsidP="0045318D">
      <w:pPr>
        <w:numPr>
          <w:ilvl w:val="1"/>
          <w:numId w:val="17"/>
        </w:numPr>
        <w:ind w:left="0"/>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58238139" w14:textId="77777777" w:rsidR="004E0ADE" w:rsidRPr="000C5BB6" w:rsidRDefault="006E60E3" w:rsidP="0045318D">
      <w:pPr>
        <w:numPr>
          <w:ilvl w:val="1"/>
          <w:numId w:val="17"/>
        </w:numPr>
        <w:ind w:left="0"/>
        <w:jc w:val="both"/>
        <w:rPr>
          <w:sz w:val="24"/>
          <w:szCs w:val="24"/>
        </w:rPr>
      </w:pPr>
      <w:r w:rsidRPr="000C5BB6">
        <w:rPr>
          <w:sz w:val="24"/>
          <w:szCs w:val="24"/>
        </w:rPr>
        <w:t>Powiadomienia o rozpoczęciu aukcji otrzymują</w:t>
      </w:r>
      <w:r w:rsidR="004E0ADE" w:rsidRPr="000C5BB6">
        <w:rPr>
          <w:sz w:val="24"/>
          <w:szCs w:val="24"/>
        </w:rPr>
        <w:t>:</w:t>
      </w:r>
    </w:p>
    <w:p w14:paraId="65214C09" w14:textId="77777777" w:rsidR="004E0ADE" w:rsidRPr="000C5BB6" w:rsidRDefault="004E0ADE" w:rsidP="0045318D">
      <w:pPr>
        <w:pStyle w:val="Akapitzlist"/>
        <w:numPr>
          <w:ilvl w:val="6"/>
          <w:numId w:val="17"/>
        </w:numPr>
        <w:ind w:left="0"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496ED76D" w14:textId="77777777" w:rsidR="00755CD0" w:rsidRPr="000C5BB6" w:rsidRDefault="00755CD0" w:rsidP="0045318D">
      <w:pPr>
        <w:pStyle w:val="Akapitzlist"/>
        <w:numPr>
          <w:ilvl w:val="6"/>
          <w:numId w:val="17"/>
        </w:numPr>
        <w:ind w:left="0"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3C4B487D" w14:textId="77777777" w:rsidR="004E0ADE" w:rsidRPr="000C5BB6" w:rsidRDefault="006E60E3" w:rsidP="0045318D">
      <w:pPr>
        <w:numPr>
          <w:ilvl w:val="1"/>
          <w:numId w:val="17"/>
        </w:numPr>
        <w:ind w:left="0"/>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F28BFB9" w14:textId="77777777" w:rsidR="004E0ADE" w:rsidRPr="000C5BB6" w:rsidRDefault="004E0ADE" w:rsidP="0045318D">
      <w:pPr>
        <w:pStyle w:val="Akapitzlist"/>
        <w:numPr>
          <w:ilvl w:val="6"/>
          <w:numId w:val="17"/>
        </w:numPr>
        <w:ind w:left="0" w:hanging="284"/>
        <w:jc w:val="both"/>
      </w:pPr>
      <w:r w:rsidRPr="000C5BB6">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w:t>
      </w:r>
      <w:r w:rsidRPr="000C5BB6">
        <w:lastRenderedPageBreak/>
        <w:t>samym imieniu i nazwisku oraz adresie e</w:t>
      </w:r>
      <w:r w:rsidRPr="000C5BB6">
        <w:noBreakHyphen/>
        <w:t>mail, to konto uczestnika zostanie utworzone tylko jedno i odpowiednio zostanie tylko raz wysłane jedno powiadomienie o utworzeniu konta użytkownika Portalu LAIN3;</w:t>
      </w:r>
    </w:p>
    <w:p w14:paraId="494FEDA7" w14:textId="77777777" w:rsidR="004E0ADE" w:rsidRPr="000C5BB6" w:rsidRDefault="004E0ADE" w:rsidP="0045318D">
      <w:pPr>
        <w:pStyle w:val="Akapitzlist"/>
        <w:numPr>
          <w:ilvl w:val="6"/>
          <w:numId w:val="17"/>
        </w:numPr>
        <w:ind w:left="0"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1A5D0A85" w14:textId="77777777" w:rsidR="004E0ADE" w:rsidRPr="000C5BB6" w:rsidRDefault="004E0ADE" w:rsidP="0045318D">
      <w:pPr>
        <w:pStyle w:val="Akapitzlist"/>
        <w:numPr>
          <w:ilvl w:val="1"/>
          <w:numId w:val="17"/>
        </w:numPr>
        <w:ind w:left="0"/>
        <w:jc w:val="both"/>
      </w:pPr>
      <w:r w:rsidRPr="000C5BB6">
        <w:t>S</w:t>
      </w:r>
      <w:r w:rsidR="00657B07" w:rsidRPr="000C5BB6">
        <w:t>zczegółowe informacje zawarte są w zaproszeniu do aukcji.</w:t>
      </w:r>
    </w:p>
    <w:p w14:paraId="7E69448A" w14:textId="77777777" w:rsidR="004E0ADE" w:rsidRPr="000C5BB6" w:rsidRDefault="004E0ADE" w:rsidP="0045318D">
      <w:pPr>
        <w:pStyle w:val="Akapitzlist"/>
        <w:numPr>
          <w:ilvl w:val="1"/>
          <w:numId w:val="17"/>
        </w:numPr>
        <w:ind w:left="0"/>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27775320" w14:textId="77777777" w:rsidR="006E60E3" w:rsidRPr="000C5BB6" w:rsidRDefault="008616AB" w:rsidP="0045318D">
      <w:pPr>
        <w:pStyle w:val="Akapitzlist"/>
        <w:numPr>
          <w:ilvl w:val="1"/>
          <w:numId w:val="17"/>
        </w:numPr>
        <w:ind w:left="0"/>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27BCC92B" w14:textId="77777777" w:rsidR="006E60E3" w:rsidRPr="000C5BB6" w:rsidRDefault="006E60E3" w:rsidP="0045318D">
      <w:pPr>
        <w:numPr>
          <w:ilvl w:val="1"/>
          <w:numId w:val="17"/>
        </w:numPr>
        <w:ind w:left="0"/>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107E4899" w14:textId="77777777" w:rsidR="006E60E3" w:rsidRPr="000C5BB6" w:rsidRDefault="006E60E3" w:rsidP="0045318D">
      <w:pPr>
        <w:numPr>
          <w:ilvl w:val="1"/>
          <w:numId w:val="17"/>
        </w:numPr>
        <w:ind w:left="0"/>
        <w:jc w:val="both"/>
        <w:rPr>
          <w:sz w:val="24"/>
          <w:szCs w:val="24"/>
        </w:rPr>
      </w:pPr>
      <w:r w:rsidRPr="000C5BB6">
        <w:rPr>
          <w:sz w:val="24"/>
          <w:szCs w:val="24"/>
        </w:rPr>
        <w:t>Wymagania sprzętowe:</w:t>
      </w:r>
    </w:p>
    <w:p w14:paraId="57B3BE1E" w14:textId="77777777" w:rsidR="00C24FED" w:rsidRPr="000C5BB6" w:rsidRDefault="00C24FED" w:rsidP="0045318D">
      <w:pPr>
        <w:pStyle w:val="Akapitzlist"/>
        <w:autoSpaceDE w:val="0"/>
        <w:autoSpaceDN w:val="0"/>
        <w:adjustRightInd w:val="0"/>
        <w:ind w:left="0" w:hanging="284"/>
        <w:jc w:val="both"/>
      </w:pPr>
      <w:r w:rsidRPr="000C5BB6">
        <w:t xml:space="preserve">a) korzystanie z szerokopasmowego łącza internetowego, </w:t>
      </w:r>
    </w:p>
    <w:p w14:paraId="25916901" w14:textId="77777777" w:rsidR="00C24FED" w:rsidRPr="000C5BB6" w:rsidRDefault="00C24FED" w:rsidP="0045318D">
      <w:pPr>
        <w:pStyle w:val="Akapitzlist"/>
        <w:autoSpaceDE w:val="0"/>
        <w:autoSpaceDN w:val="0"/>
        <w:adjustRightInd w:val="0"/>
        <w:ind w:left="0"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5676189D" w14:textId="77777777" w:rsidR="00C24FED" w:rsidRPr="000C5BB6" w:rsidRDefault="00C24FED" w:rsidP="0045318D">
      <w:pPr>
        <w:pStyle w:val="Akapitzlist"/>
        <w:autoSpaceDE w:val="0"/>
        <w:autoSpaceDN w:val="0"/>
        <w:adjustRightInd w:val="0"/>
        <w:ind w:left="0"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0B9B234B" w14:textId="77777777" w:rsidR="00C24FED" w:rsidRPr="000C5BB6" w:rsidRDefault="00C24FED" w:rsidP="0045318D">
      <w:pPr>
        <w:pStyle w:val="Akapitzlist"/>
        <w:autoSpaceDE w:val="0"/>
        <w:autoSpaceDN w:val="0"/>
        <w:adjustRightInd w:val="0"/>
        <w:ind w:left="0" w:hanging="284"/>
        <w:jc w:val="both"/>
      </w:pPr>
      <w:r w:rsidRPr="000C5BB6">
        <w:t xml:space="preserve">d) włączenie obsługi JavaScript w wykorzystywanej przeglądarce internetowej, </w:t>
      </w:r>
    </w:p>
    <w:p w14:paraId="59A5A912" w14:textId="77777777" w:rsidR="00C24FED" w:rsidRPr="000C5BB6" w:rsidRDefault="00C24FED" w:rsidP="0045318D">
      <w:pPr>
        <w:pStyle w:val="Akapitzlist"/>
        <w:autoSpaceDE w:val="0"/>
        <w:autoSpaceDN w:val="0"/>
        <w:adjustRightInd w:val="0"/>
        <w:ind w:left="0"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4353F38D" w14:textId="77777777" w:rsidR="006E60E3" w:rsidRPr="000C5BB6" w:rsidRDefault="00C24FED" w:rsidP="0045318D">
      <w:pPr>
        <w:numPr>
          <w:ilvl w:val="1"/>
          <w:numId w:val="17"/>
        </w:numPr>
        <w:ind w:left="0"/>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06B3442A" w14:textId="77777777" w:rsidR="006E60E3" w:rsidRPr="000C5BB6" w:rsidRDefault="008616AB" w:rsidP="0045318D">
      <w:pPr>
        <w:pStyle w:val="Akapitzlist"/>
        <w:numPr>
          <w:ilvl w:val="1"/>
          <w:numId w:val="17"/>
        </w:numPr>
        <w:ind w:left="0"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264AADDD" w14:textId="77777777" w:rsidR="006E60E3" w:rsidRPr="000C5BB6" w:rsidRDefault="006E60E3" w:rsidP="0045318D">
      <w:pPr>
        <w:pStyle w:val="Akapitzlist"/>
        <w:numPr>
          <w:ilvl w:val="1"/>
          <w:numId w:val="17"/>
        </w:numPr>
        <w:ind w:left="0"/>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19FCD061" w14:textId="77777777" w:rsidR="00452506" w:rsidRPr="000C5BB6" w:rsidRDefault="006E60E3" w:rsidP="0045318D">
      <w:pPr>
        <w:pStyle w:val="Akapitzlist"/>
        <w:numPr>
          <w:ilvl w:val="1"/>
          <w:numId w:val="17"/>
        </w:numPr>
        <w:ind w:left="0"/>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12D2CB98" w14:textId="77777777" w:rsidR="00452506" w:rsidRPr="000C5BB6" w:rsidRDefault="00452506" w:rsidP="0045318D">
      <w:pPr>
        <w:pStyle w:val="Akapitzlist"/>
        <w:numPr>
          <w:ilvl w:val="1"/>
          <w:numId w:val="17"/>
        </w:numPr>
        <w:ind w:left="0"/>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3BD93C18" w14:textId="77777777" w:rsidR="006E60E3" w:rsidRPr="000C5BB6" w:rsidRDefault="006E60E3" w:rsidP="0045318D">
      <w:pPr>
        <w:pStyle w:val="Akapitzlist"/>
        <w:numPr>
          <w:ilvl w:val="1"/>
          <w:numId w:val="17"/>
        </w:numPr>
        <w:ind w:left="0"/>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17E32F33" w14:textId="77777777" w:rsidR="006E60E3" w:rsidRPr="000C5BB6" w:rsidRDefault="006E60E3" w:rsidP="0045318D">
      <w:pPr>
        <w:pStyle w:val="Akapitzlist"/>
        <w:numPr>
          <w:ilvl w:val="1"/>
          <w:numId w:val="17"/>
        </w:numPr>
        <w:ind w:left="0"/>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t>
      </w:r>
      <w:r w:rsidRPr="000C5BB6">
        <w:rPr>
          <w:bCs/>
        </w:rPr>
        <w:lastRenderedPageBreak/>
        <w:t xml:space="preserve">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01968023" w14:textId="77777777" w:rsidR="006E60E3" w:rsidRPr="000C5BB6" w:rsidRDefault="006E60E3" w:rsidP="0045318D">
      <w:pPr>
        <w:pStyle w:val="Akapitzlist"/>
        <w:numPr>
          <w:ilvl w:val="1"/>
          <w:numId w:val="17"/>
        </w:numPr>
        <w:ind w:left="0"/>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05BE7292" w14:textId="77777777" w:rsidR="006E60E3" w:rsidRPr="000C5BB6" w:rsidRDefault="006B0420" w:rsidP="0045318D">
      <w:pPr>
        <w:pStyle w:val="Akapitzlist"/>
        <w:numPr>
          <w:ilvl w:val="1"/>
          <w:numId w:val="17"/>
        </w:numPr>
        <w:ind w:left="0"/>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763DF2D3" w14:textId="77777777" w:rsidR="00067331" w:rsidRPr="000C5BB6" w:rsidRDefault="00356F4D" w:rsidP="0045318D">
      <w:pPr>
        <w:pStyle w:val="Akapitzlist"/>
        <w:numPr>
          <w:ilvl w:val="1"/>
          <w:numId w:val="17"/>
        </w:numPr>
        <w:ind w:left="0"/>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6" w:name="_Hlk68869954"/>
      <w:bookmarkStart w:id="67" w:name="_Hlk96508933"/>
    </w:p>
    <w:p w14:paraId="41997F4C" w14:textId="77777777" w:rsidR="003F37C4" w:rsidRPr="000C5BB6" w:rsidRDefault="006A7D4F" w:rsidP="0045318D">
      <w:pPr>
        <w:pStyle w:val="Akapitzlist"/>
        <w:numPr>
          <w:ilvl w:val="1"/>
          <w:numId w:val="17"/>
        </w:numPr>
        <w:ind w:left="0"/>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2"/>
      <w:bookmarkEnd w:id="66"/>
      <w:bookmarkEnd w:id="67"/>
    </w:p>
    <w:p w14:paraId="38B55DC0" w14:textId="77777777" w:rsidR="00367BB3" w:rsidRPr="003F37C4" w:rsidRDefault="00367BB3" w:rsidP="0045318D">
      <w:pPr>
        <w:pStyle w:val="Akapitzlist"/>
        <w:numPr>
          <w:ilvl w:val="1"/>
          <w:numId w:val="17"/>
        </w:numPr>
        <w:ind w:left="0"/>
        <w:jc w:val="both"/>
        <w:rPr>
          <w:bCs/>
          <w:color w:val="00B050"/>
        </w:rPr>
      </w:pPr>
      <w:r w:rsidRPr="000C5BB6">
        <w:rPr>
          <w:b/>
        </w:rPr>
        <w:t xml:space="preserve">Sposób wyliczenia cen jednostkowych i wartości </w:t>
      </w:r>
      <w:r w:rsidRPr="003F37C4">
        <w:rPr>
          <w:b/>
        </w:rPr>
        <w:t>zamówienia.</w:t>
      </w:r>
    </w:p>
    <w:p w14:paraId="20DA721B" w14:textId="77777777" w:rsidR="00367BB3" w:rsidRPr="000C5BB6" w:rsidRDefault="00367BB3" w:rsidP="0045318D">
      <w:pPr>
        <w:pStyle w:val="bullet"/>
        <w:spacing w:before="0" w:after="0"/>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77584A1A" w14:textId="77777777" w:rsidR="00913B05" w:rsidRPr="000C5BB6" w:rsidRDefault="00367BB3" w:rsidP="0045318D">
      <w:pPr>
        <w:pStyle w:val="Akapitzlist"/>
        <w:numPr>
          <w:ilvl w:val="8"/>
          <w:numId w:val="17"/>
        </w:numPr>
        <w:ind w:left="0"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111FAE8D" w14:textId="77777777" w:rsidR="00367BB3" w:rsidRPr="000C5BB6" w:rsidRDefault="00367BB3" w:rsidP="0045318D">
      <w:pPr>
        <w:jc w:val="both"/>
      </w:pPr>
      <w:r w:rsidRPr="000C5BB6">
        <w:t>Obliczenia zostaną wykonane wg wzoru:</w:t>
      </w:r>
    </w:p>
    <w:p w14:paraId="0778084E" w14:textId="77777777" w:rsidR="00367BB3" w:rsidRPr="000C5BB6" w:rsidRDefault="00367BB3" w:rsidP="0045318D">
      <w:pPr>
        <w:pStyle w:val="bullet"/>
        <w:spacing w:before="0" w:after="0"/>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22E34AD7" w14:textId="77777777" w:rsidR="00367BB3" w:rsidRPr="000C5BB6" w:rsidRDefault="00367BB3" w:rsidP="0045318D">
      <w:pPr>
        <w:pStyle w:val="bullet"/>
        <w:spacing w:before="0" w:after="0"/>
        <w:ind w:hanging="851"/>
        <w:rPr>
          <w:b/>
        </w:rPr>
      </w:pPr>
      <w:r w:rsidRPr="000C5BB6">
        <w:rPr>
          <w:b/>
        </w:rPr>
        <w:t>U = --------------------------------------  x 100 [%]</w:t>
      </w:r>
    </w:p>
    <w:p w14:paraId="04BADDEB" w14:textId="77777777" w:rsidR="00367BB3" w:rsidRPr="000C5BB6" w:rsidRDefault="00367BB3" w:rsidP="0045318D">
      <w:pPr>
        <w:ind w:firstLine="492"/>
        <w:rPr>
          <w:b/>
          <w:sz w:val="24"/>
          <w:szCs w:val="24"/>
          <w:vertAlign w:val="subscript"/>
        </w:rPr>
      </w:pPr>
      <w:r w:rsidRPr="000C5BB6">
        <w:rPr>
          <w:b/>
          <w:sz w:val="24"/>
          <w:szCs w:val="24"/>
        </w:rPr>
        <w:t xml:space="preserve">W </w:t>
      </w:r>
      <w:r w:rsidRPr="000C5BB6">
        <w:rPr>
          <w:b/>
          <w:sz w:val="24"/>
          <w:szCs w:val="24"/>
          <w:vertAlign w:val="subscript"/>
        </w:rPr>
        <w:t>oferty</w:t>
      </w:r>
    </w:p>
    <w:p w14:paraId="0FE0429C" w14:textId="77777777" w:rsidR="00367BB3" w:rsidRPr="000C5BB6" w:rsidRDefault="00367BB3" w:rsidP="0045318D">
      <w:pPr>
        <w:ind w:firstLine="492"/>
        <w:rPr>
          <w:b/>
          <w:sz w:val="24"/>
          <w:szCs w:val="24"/>
          <w:vertAlign w:val="subscript"/>
        </w:rPr>
      </w:pPr>
    </w:p>
    <w:p w14:paraId="29682407" w14:textId="77777777" w:rsidR="00367BB3" w:rsidRPr="008D3149" w:rsidRDefault="00A23A96" w:rsidP="0045318D">
      <w:pPr>
        <w:pStyle w:val="Akapitzlist"/>
        <w:numPr>
          <w:ilvl w:val="8"/>
          <w:numId w:val="17"/>
        </w:numPr>
        <w:ind w:left="0"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1B3AF3B7" w14:textId="77777777" w:rsidR="00367BB3" w:rsidRPr="008D3149" w:rsidRDefault="00367BB3" w:rsidP="0045318D">
      <w:pPr>
        <w:jc w:val="both"/>
        <w:rPr>
          <w:sz w:val="24"/>
          <w:szCs w:val="24"/>
        </w:rPr>
      </w:pPr>
    </w:p>
    <w:p w14:paraId="3FA47EC9" w14:textId="77777777" w:rsidR="00367BB3" w:rsidRPr="008D3149" w:rsidRDefault="00367BB3" w:rsidP="0045318D">
      <w:pPr>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24A0AD8D" w14:textId="77777777" w:rsidR="00367BB3" w:rsidRPr="008D3149" w:rsidRDefault="00367BB3" w:rsidP="0045318D">
      <w:pPr>
        <w:jc w:val="both"/>
        <w:rPr>
          <w:sz w:val="24"/>
          <w:szCs w:val="24"/>
        </w:rPr>
      </w:pPr>
      <w:r w:rsidRPr="008D3149">
        <w:rPr>
          <w:sz w:val="24"/>
          <w:szCs w:val="24"/>
        </w:rPr>
        <w:t>gdzie:</w:t>
      </w:r>
    </w:p>
    <w:p w14:paraId="432ECD78" w14:textId="77777777" w:rsidR="00367BB3" w:rsidRPr="008D3149" w:rsidRDefault="00367BB3" w:rsidP="0045318D">
      <w:pPr>
        <w:tabs>
          <w:tab w:val="left" w:pos="1800"/>
        </w:tabs>
        <w:ind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758D46DD" w14:textId="77777777" w:rsidR="00367BB3" w:rsidRPr="008D3149" w:rsidRDefault="00367BB3" w:rsidP="0045318D">
      <w:pPr>
        <w:tabs>
          <w:tab w:val="left" w:pos="1800"/>
        </w:tabs>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47E4770F" w14:textId="77777777" w:rsidR="00367BB3" w:rsidRPr="008D3149" w:rsidRDefault="00367BB3" w:rsidP="0045318D">
      <w:pPr>
        <w:tabs>
          <w:tab w:val="left" w:pos="1800"/>
        </w:tabs>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22B84E25" w14:textId="77777777" w:rsidR="00367BB3" w:rsidRPr="008D3149" w:rsidRDefault="00367BB3" w:rsidP="0045318D">
      <w:pPr>
        <w:tabs>
          <w:tab w:val="left" w:pos="1800"/>
        </w:tabs>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139AB72A" w14:textId="77777777" w:rsidR="00367BB3" w:rsidRPr="008D3149" w:rsidRDefault="00367BB3" w:rsidP="0045318D">
      <w:pPr>
        <w:tabs>
          <w:tab w:val="left" w:pos="1800"/>
        </w:tabs>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317171F1" w14:textId="77777777" w:rsidR="00367BB3" w:rsidRPr="008D3149" w:rsidRDefault="00367BB3" w:rsidP="0045318D">
      <w:pPr>
        <w:tabs>
          <w:tab w:val="left" w:pos="1800"/>
        </w:tabs>
        <w:jc w:val="both"/>
        <w:rPr>
          <w:sz w:val="24"/>
          <w:szCs w:val="24"/>
        </w:rPr>
      </w:pPr>
    </w:p>
    <w:p w14:paraId="682D006B" w14:textId="77777777" w:rsidR="00367BB3" w:rsidRDefault="00367BB3" w:rsidP="0045318D">
      <w:pPr>
        <w:pStyle w:val="Akapitzlist"/>
        <w:numPr>
          <w:ilvl w:val="8"/>
          <w:numId w:val="17"/>
        </w:numPr>
        <w:ind w:left="0"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2175E8DB" w14:textId="77777777" w:rsidR="0097752A" w:rsidRPr="0097752A" w:rsidRDefault="0097752A" w:rsidP="0045318D">
      <w:pPr>
        <w:pStyle w:val="Akapitzlist"/>
        <w:ind w:left="0"/>
        <w:jc w:val="both"/>
        <w:rPr>
          <w:bCs/>
          <w:color w:val="0070C0"/>
          <w:sz w:val="6"/>
          <w:szCs w:val="6"/>
        </w:rPr>
      </w:pPr>
    </w:p>
    <w:p w14:paraId="4372E72F" w14:textId="77777777" w:rsidR="00112973" w:rsidRPr="00057162" w:rsidRDefault="00554352"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8" w:name="_Toc106095854"/>
      <w:bookmarkStart w:id="69" w:name="_Toc106096398"/>
      <w:bookmarkStart w:id="70" w:name="_Toc178232167"/>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2A1BD6CF" w14:textId="77777777" w:rsidR="00694060" w:rsidRPr="008D3149" w:rsidRDefault="009E0B3B" w:rsidP="0045318D">
      <w:pPr>
        <w:pStyle w:val="Akapitzlist"/>
        <w:numPr>
          <w:ilvl w:val="0"/>
          <w:numId w:val="16"/>
        </w:numPr>
        <w:ind w:left="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090C89C9" w14:textId="77777777" w:rsidR="003A2D9A" w:rsidRPr="00B46516" w:rsidRDefault="006B0420" w:rsidP="0045318D">
      <w:pPr>
        <w:pStyle w:val="Ustp"/>
        <w:numPr>
          <w:ilvl w:val="0"/>
          <w:numId w:val="16"/>
        </w:numPr>
        <w:spacing w:before="0" w:line="240" w:lineRule="auto"/>
        <w:ind w:left="0"/>
        <w:rPr>
          <w:color w:val="000000" w:themeColor="text1"/>
        </w:rPr>
      </w:pPr>
      <w:r>
        <w:rPr>
          <w:bCs/>
          <w:color w:val="000000" w:themeColor="text1"/>
        </w:rPr>
        <w:lastRenderedPageBreak/>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410E9B8B" w14:textId="77777777" w:rsidR="009E6FDA" w:rsidRPr="00057162" w:rsidRDefault="005B47CB"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1" w:name="_Toc106095855"/>
      <w:bookmarkStart w:id="72" w:name="_Toc106096399"/>
      <w:bookmarkStart w:id="73" w:name="_Toc178232168"/>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6871EDD3" w14:textId="77777777" w:rsidR="00460DB1" w:rsidRPr="00D4754B" w:rsidRDefault="006B0420" w:rsidP="0045318D">
      <w:pPr>
        <w:jc w:val="both"/>
        <w:rPr>
          <w:bCs/>
          <w:sz w:val="24"/>
          <w:szCs w:val="24"/>
        </w:rPr>
      </w:pPr>
      <w:r w:rsidRPr="00D4754B">
        <w:rPr>
          <w:bCs/>
          <w:sz w:val="24"/>
          <w:szCs w:val="24"/>
        </w:rPr>
        <w:t>Zamawiający</w:t>
      </w:r>
      <w:r w:rsidR="00460DB1" w:rsidRPr="00D4754B">
        <w:rPr>
          <w:bCs/>
          <w:sz w:val="24"/>
          <w:szCs w:val="24"/>
        </w:rPr>
        <w:t xml:space="preserve"> </w:t>
      </w:r>
      <w:r w:rsidR="00694060" w:rsidRPr="00D4754B">
        <w:rPr>
          <w:bCs/>
          <w:sz w:val="24"/>
          <w:szCs w:val="24"/>
        </w:rPr>
        <w:t>nie wymaga wniesienia</w:t>
      </w:r>
      <w:r w:rsidR="00460DB1" w:rsidRPr="00D4754B">
        <w:rPr>
          <w:bCs/>
          <w:sz w:val="24"/>
          <w:szCs w:val="24"/>
        </w:rPr>
        <w:t xml:space="preserve"> zabezpieczenia należytego wykonania umowy.</w:t>
      </w:r>
    </w:p>
    <w:p w14:paraId="75BD98AE" w14:textId="77777777" w:rsidR="00F91368" w:rsidRPr="00D06509" w:rsidRDefault="00554352" w:rsidP="0045318D">
      <w:pPr>
        <w:pStyle w:val="Nagwek1"/>
        <w:shd w:val="clear" w:color="auto" w:fill="D9D9D9" w:themeFill="background1" w:themeFillShade="D9"/>
        <w:spacing w:before="0"/>
        <w:jc w:val="both"/>
        <w:rPr>
          <w:rFonts w:ascii="Times New Roman" w:hAnsi="Times New Roman" w:cs="Times New Roman"/>
          <w:color w:val="000000" w:themeColor="text1"/>
          <w:sz w:val="24"/>
          <w:szCs w:val="24"/>
        </w:rPr>
      </w:pPr>
      <w:bookmarkStart w:id="74" w:name="_Toc106095856"/>
      <w:bookmarkStart w:id="75" w:name="_Toc106096400"/>
      <w:bookmarkStart w:id="76" w:name="_Toc178232169"/>
      <w:r w:rsidRPr="00D06509">
        <w:rPr>
          <w:rFonts w:ascii="Times New Roman" w:hAnsi="Times New Roman" w:cs="Times New Roman"/>
          <w:color w:val="000000" w:themeColor="text1"/>
          <w:sz w:val="24"/>
          <w:szCs w:val="24"/>
        </w:rPr>
        <w:t>Część XX</w:t>
      </w:r>
      <w:r w:rsidR="005B47CB" w:rsidRPr="00D06509">
        <w:rPr>
          <w:rFonts w:ascii="Times New Roman" w:hAnsi="Times New Roman" w:cs="Times New Roman"/>
          <w:color w:val="000000" w:themeColor="text1"/>
          <w:sz w:val="24"/>
          <w:szCs w:val="24"/>
        </w:rPr>
        <w:t xml:space="preserve">. </w:t>
      </w:r>
      <w:r w:rsidR="00F91368" w:rsidRPr="00D06509">
        <w:rPr>
          <w:rFonts w:ascii="Times New Roman" w:hAnsi="Times New Roman" w:cs="Times New Roman"/>
          <w:color w:val="000000" w:themeColor="text1"/>
          <w:sz w:val="24"/>
          <w:szCs w:val="24"/>
        </w:rPr>
        <w:t>Istotne postanowienia umowy</w:t>
      </w:r>
      <w:bookmarkEnd w:id="74"/>
      <w:bookmarkEnd w:id="75"/>
      <w:bookmarkEnd w:id="76"/>
      <w:r w:rsidR="00367BB3" w:rsidRPr="00D06509">
        <w:rPr>
          <w:rFonts w:ascii="Times New Roman" w:hAnsi="Times New Roman" w:cs="Times New Roman"/>
          <w:color w:val="000000" w:themeColor="text1"/>
          <w:sz w:val="24"/>
          <w:szCs w:val="24"/>
        </w:rPr>
        <w:t xml:space="preserve"> </w:t>
      </w:r>
    </w:p>
    <w:p w14:paraId="05975409" w14:textId="77777777" w:rsidR="009E6FDA" w:rsidRPr="006005EB" w:rsidRDefault="00F91368" w:rsidP="0045318D">
      <w:pPr>
        <w:pStyle w:val="Akapitzlist"/>
        <w:numPr>
          <w:ilvl w:val="0"/>
          <w:numId w:val="14"/>
        </w:numPr>
        <w:ind w:left="0"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197F8476" w14:textId="77777777" w:rsidR="00554352" w:rsidRPr="00057162" w:rsidRDefault="007838AB" w:rsidP="0045318D">
      <w:pPr>
        <w:pStyle w:val="Akapitzlist"/>
        <w:numPr>
          <w:ilvl w:val="0"/>
          <w:numId w:val="14"/>
        </w:numPr>
        <w:ind w:left="0"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 związku z przetwarzaniem danych osobowych i w sprawie swobodnego przepływu takich danych oraz uchylenia dyrektywy 95/46/WE (ogólne rozporządzenie o ochronie danych osobowych) </w:t>
      </w:r>
      <w:bookmarkEnd w:id="77"/>
    </w:p>
    <w:p w14:paraId="4C095645" w14:textId="77777777" w:rsidR="00694060" w:rsidRPr="006005EB" w:rsidRDefault="00554352"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8" w:name="_Toc106095857"/>
      <w:bookmarkStart w:id="79" w:name="_Toc106096401"/>
      <w:bookmarkStart w:id="80" w:name="_Toc178232170"/>
      <w:r w:rsidRPr="00057162">
        <w:rPr>
          <w:rFonts w:ascii="Times New Roman" w:hAnsi="Times New Roman" w:cs="Times New Roman"/>
          <w:color w:val="auto"/>
          <w:sz w:val="24"/>
          <w:szCs w:val="24"/>
        </w:rPr>
        <w:t>Częś</w:t>
      </w:r>
      <w:r w:rsidRPr="00E82C0B">
        <w:rPr>
          <w:rFonts w:ascii="Times New Roman" w:hAnsi="Times New Roman" w:cs="Times New Roman"/>
          <w:color w:val="auto"/>
          <w:sz w:val="24"/>
          <w:szCs w:val="24"/>
        </w:rPr>
        <w:t>ć X</w:t>
      </w:r>
      <w:r w:rsidR="00AA02D6" w:rsidRPr="00E82C0B">
        <w:rPr>
          <w:rFonts w:ascii="Times New Roman" w:hAnsi="Times New Roman" w:cs="Times New Roman"/>
          <w:color w:val="auto"/>
          <w:sz w:val="24"/>
          <w:szCs w:val="24"/>
        </w:rPr>
        <w:t>X</w:t>
      </w:r>
      <w:r w:rsidR="0012707C" w:rsidRPr="00E82C0B">
        <w:rPr>
          <w:rFonts w:ascii="Times New Roman" w:hAnsi="Times New Roman" w:cs="Times New Roman"/>
          <w:color w:val="auto"/>
          <w:sz w:val="24"/>
          <w:szCs w:val="24"/>
        </w:rPr>
        <w:t>I</w:t>
      </w:r>
      <w:r w:rsidR="00AA02D6" w:rsidRPr="00E82C0B">
        <w:rPr>
          <w:rFonts w:ascii="Times New Roman" w:hAnsi="Times New Roman" w:cs="Times New Roman"/>
          <w:color w:val="auto"/>
          <w:sz w:val="24"/>
          <w:szCs w:val="24"/>
        </w:rPr>
        <w:t xml:space="preserve">. </w:t>
      </w:r>
      <w:r w:rsidR="00F13DFD" w:rsidRPr="00E82C0B">
        <w:rPr>
          <w:rFonts w:ascii="Times New Roman" w:hAnsi="Times New Roman" w:cs="Times New Roman"/>
          <w:color w:val="auto"/>
          <w:sz w:val="24"/>
          <w:szCs w:val="24"/>
        </w:rPr>
        <w:t>Formalności</w:t>
      </w:r>
      <w:r w:rsidR="006640AD" w:rsidRPr="00E82C0B">
        <w:rPr>
          <w:rFonts w:ascii="Times New Roman" w:hAnsi="Times New Roman" w:cs="Times New Roman"/>
          <w:color w:val="auto"/>
          <w:sz w:val="24"/>
          <w:szCs w:val="24"/>
        </w:rPr>
        <w:t>,</w:t>
      </w:r>
      <w:r w:rsidR="00F13DFD" w:rsidRPr="00E82C0B">
        <w:rPr>
          <w:rFonts w:ascii="Times New Roman" w:hAnsi="Times New Roman" w:cs="Times New Roman"/>
          <w:color w:val="auto"/>
          <w:sz w:val="24"/>
          <w:szCs w:val="24"/>
        </w:rPr>
        <w:t xml:space="preserve"> jakie należy dopełnić przed zawarciem umowy</w:t>
      </w:r>
      <w:bookmarkEnd w:id="78"/>
      <w:bookmarkEnd w:id="79"/>
      <w:r w:rsidR="00E82C0B">
        <w:rPr>
          <w:rFonts w:ascii="Times New Roman" w:hAnsi="Times New Roman" w:cs="Times New Roman"/>
          <w:color w:val="auto"/>
          <w:sz w:val="24"/>
          <w:szCs w:val="24"/>
        </w:rPr>
        <w:t xml:space="preserve"> – nie dotyczy</w:t>
      </w:r>
      <w:bookmarkEnd w:id="80"/>
    </w:p>
    <w:p w14:paraId="1D3F5FC6" w14:textId="77777777" w:rsidR="00D20418" w:rsidRDefault="008616AB" w:rsidP="0045318D">
      <w:pPr>
        <w:pStyle w:val="Akapitzlist"/>
        <w:numPr>
          <w:ilvl w:val="6"/>
          <w:numId w:val="15"/>
        </w:numPr>
        <w:ind w:left="0" w:hanging="426"/>
        <w:jc w:val="both"/>
      </w:pPr>
      <w:r>
        <w:t>Wykonawca</w:t>
      </w:r>
      <w:r w:rsidR="00D20418" w:rsidRPr="00DE2E06">
        <w:t xml:space="preserve"> jest zobowiązany do złożenia niezwłocznie po otrzymaniu zawiadomienia o wyborze jego oferty</w:t>
      </w:r>
      <w:r w:rsidR="00D20418">
        <w:t>:</w:t>
      </w:r>
    </w:p>
    <w:p w14:paraId="2349E614" w14:textId="77777777" w:rsidR="00D20418" w:rsidRPr="002768F5" w:rsidRDefault="00D20418" w:rsidP="0045318D">
      <w:pPr>
        <w:pStyle w:val="Akapitzlist"/>
        <w:numPr>
          <w:ilvl w:val="1"/>
          <w:numId w:val="32"/>
        </w:numPr>
        <w:ind w:left="0"/>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650C5B1D" w14:textId="77777777" w:rsidR="00D20418" w:rsidRPr="002768F5" w:rsidRDefault="00D20418" w:rsidP="0045318D">
      <w:pPr>
        <w:pStyle w:val="Akapitzlist"/>
        <w:numPr>
          <w:ilvl w:val="1"/>
          <w:numId w:val="32"/>
        </w:numPr>
        <w:ind w:left="0"/>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26105D2D" w14:textId="77777777" w:rsidR="00D20418" w:rsidRPr="002768F5" w:rsidRDefault="00D20418" w:rsidP="0045318D">
      <w:pPr>
        <w:pStyle w:val="Akapitzlist"/>
        <w:numPr>
          <w:ilvl w:val="0"/>
          <w:numId w:val="33"/>
        </w:numPr>
        <w:ind w:left="0"/>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5CD34191" w14:textId="77777777" w:rsidR="00D20418" w:rsidRPr="002768F5" w:rsidRDefault="00D20418" w:rsidP="0045318D">
      <w:pPr>
        <w:pStyle w:val="Akapitzlist"/>
        <w:numPr>
          <w:ilvl w:val="0"/>
          <w:numId w:val="33"/>
        </w:numPr>
        <w:ind w:left="0"/>
        <w:jc w:val="both"/>
      </w:pPr>
      <w:bookmarkStart w:id="81"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2F8736B0" w14:textId="77777777" w:rsidR="00D20418" w:rsidRPr="002768F5" w:rsidRDefault="00D20418" w:rsidP="0045318D">
      <w:pPr>
        <w:pStyle w:val="Akapitzlist"/>
        <w:numPr>
          <w:ilvl w:val="0"/>
          <w:numId w:val="33"/>
        </w:numPr>
        <w:ind w:left="0"/>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7149BDB3" w14:textId="77777777" w:rsidR="00D20418" w:rsidRDefault="00D20418" w:rsidP="0045318D">
      <w:pPr>
        <w:pStyle w:val="Akapitzlist"/>
        <w:numPr>
          <w:ilvl w:val="0"/>
          <w:numId w:val="33"/>
        </w:numPr>
        <w:ind w:left="0"/>
        <w:jc w:val="both"/>
      </w:pPr>
      <w:r w:rsidRPr="002768F5">
        <w:t xml:space="preserve">Wzór umowy przychodowej stanowi </w:t>
      </w:r>
      <w:r w:rsidRPr="002768F5">
        <w:rPr>
          <w:b/>
          <w:bCs/>
        </w:rPr>
        <w:t>Załącznik nr 1.5 do SWZ.</w:t>
      </w:r>
      <w:r w:rsidRPr="002768F5">
        <w:t xml:space="preserve"> </w:t>
      </w:r>
      <w:bookmarkEnd w:id="81"/>
    </w:p>
    <w:p w14:paraId="34FF6BF9" w14:textId="77777777" w:rsidR="00F45A8C" w:rsidRDefault="00D20418" w:rsidP="0045318D">
      <w:pPr>
        <w:jc w:val="both"/>
        <w:rPr>
          <w:sz w:val="24"/>
          <w:szCs w:val="24"/>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3"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45DDF152" w14:textId="77777777" w:rsidR="00873E7F" w:rsidRPr="00E1327A" w:rsidRDefault="00873E7F" w:rsidP="0045318D">
      <w:pPr>
        <w:jc w:val="both"/>
        <w:rPr>
          <w:sz w:val="32"/>
          <w:szCs w:val="32"/>
        </w:rPr>
      </w:pPr>
    </w:p>
    <w:p w14:paraId="6E7FA3AA" w14:textId="77777777" w:rsidR="00F13DFD" w:rsidRPr="00057162" w:rsidRDefault="00A057C7"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82" w:name="_Toc106095858"/>
      <w:bookmarkStart w:id="83" w:name="_Toc106096402"/>
      <w:bookmarkStart w:id="84" w:name="_Toc178232171"/>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2"/>
      <w:bookmarkEnd w:id="83"/>
      <w:bookmarkEnd w:id="84"/>
    </w:p>
    <w:p w14:paraId="31B69889" w14:textId="77777777" w:rsidR="00291925" w:rsidRDefault="00F13DFD" w:rsidP="0045318D">
      <w:pPr>
        <w:jc w:val="both"/>
        <w:rPr>
          <w:sz w:val="24"/>
          <w:szCs w:val="24"/>
        </w:rPr>
      </w:pPr>
      <w:r w:rsidRPr="00057162">
        <w:rPr>
          <w:sz w:val="24"/>
          <w:szCs w:val="24"/>
        </w:rPr>
        <w:t xml:space="preserve">W toku postępowania o udzielenie </w:t>
      </w:r>
      <w:r w:rsidRPr="006A01E6">
        <w:rPr>
          <w:sz w:val="24"/>
          <w:szCs w:val="24"/>
        </w:rPr>
        <w:t>zamówienia Wykonawcom</w:t>
      </w:r>
      <w:r w:rsidRPr="000A138B">
        <w:rPr>
          <w:strike/>
          <w:sz w:val="24"/>
          <w:szCs w:val="24"/>
        </w:rPr>
        <w:t xml:space="preserve"> </w:t>
      </w:r>
      <w:r w:rsidR="006A01E6" w:rsidRPr="00E82C0B">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45068946" w14:textId="77777777" w:rsidR="00ED28D9" w:rsidRPr="00873E7F" w:rsidRDefault="00ED28D9" w:rsidP="0045318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85" w:name="_Toc106095859"/>
      <w:bookmarkStart w:id="86" w:name="_Toc106096403"/>
      <w:bookmarkStart w:id="87" w:name="_Toc178232172"/>
      <w:r w:rsidRPr="00873E7F">
        <w:rPr>
          <w:rFonts w:ascii="Times New Roman" w:eastAsia="Times New Roman" w:hAnsi="Times New Roman" w:cs="Times New Roman"/>
          <w:bCs w:val="0"/>
          <w:color w:val="auto"/>
          <w:sz w:val="24"/>
          <w:szCs w:val="24"/>
        </w:rPr>
        <w:lastRenderedPageBreak/>
        <w:t>Wykaz załączników</w:t>
      </w:r>
      <w:bookmarkEnd w:id="85"/>
      <w:bookmarkEnd w:id="86"/>
      <w:bookmarkEnd w:id="87"/>
    </w:p>
    <w:p w14:paraId="26CD238A"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88" w:name="_Toc178230955"/>
      <w:bookmarkStart w:id="89" w:name="_Toc178232173"/>
      <w:bookmarkStart w:id="90" w:name="_Hlk67821935"/>
      <w:r w:rsidRPr="00873E7F">
        <w:rPr>
          <w:rFonts w:ascii="Times New Roman" w:eastAsia="Times New Roman" w:hAnsi="Times New Roman" w:cs="Times New Roman"/>
          <w:bCs w:val="0"/>
          <w:color w:val="auto"/>
          <w:sz w:val="24"/>
          <w:szCs w:val="24"/>
        </w:rPr>
        <w:t xml:space="preserve">Załącznik nr 1 –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Szczegółowy Opis Przedmiotu Zamówienia</w:t>
      </w:r>
      <w:r w:rsidR="00760BE5" w:rsidRPr="00873E7F">
        <w:rPr>
          <w:rFonts w:ascii="Times New Roman" w:eastAsia="Times New Roman" w:hAnsi="Times New Roman" w:cs="Times New Roman"/>
          <w:bCs w:val="0"/>
          <w:color w:val="auto"/>
          <w:sz w:val="24"/>
          <w:szCs w:val="24"/>
        </w:rPr>
        <w:t xml:space="preserve"> (SOPZ)</w:t>
      </w:r>
      <w:bookmarkEnd w:id="88"/>
      <w:bookmarkEnd w:id="89"/>
    </w:p>
    <w:p w14:paraId="26D92832"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91" w:name="_Toc178230956"/>
      <w:bookmarkStart w:id="92" w:name="_Toc178232174"/>
      <w:bookmarkStart w:id="93" w:name="_Hlk83029693"/>
      <w:r w:rsidRPr="00873E7F">
        <w:rPr>
          <w:rFonts w:ascii="Times New Roman" w:eastAsia="Times New Roman" w:hAnsi="Times New Roman" w:cs="Times New Roman"/>
          <w:bCs w:val="0"/>
          <w:color w:val="auto"/>
          <w:sz w:val="24"/>
          <w:szCs w:val="24"/>
        </w:rPr>
        <w:t xml:space="preserve">Załącznik nr 1.1 –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 xml:space="preserve">Wzór </w:t>
      </w:r>
      <w:r w:rsidR="00760BE5" w:rsidRPr="00873E7F">
        <w:rPr>
          <w:rFonts w:ascii="Times New Roman" w:eastAsia="Times New Roman" w:hAnsi="Times New Roman" w:cs="Times New Roman"/>
          <w:bCs w:val="0"/>
          <w:color w:val="auto"/>
          <w:sz w:val="24"/>
          <w:szCs w:val="24"/>
        </w:rPr>
        <w:t>za</w:t>
      </w:r>
      <w:r w:rsidRPr="00873E7F">
        <w:rPr>
          <w:rFonts w:ascii="Times New Roman" w:eastAsia="Times New Roman" w:hAnsi="Times New Roman" w:cs="Times New Roman"/>
          <w:bCs w:val="0"/>
          <w:color w:val="auto"/>
          <w:sz w:val="24"/>
          <w:szCs w:val="24"/>
        </w:rPr>
        <w:t>potrzebowania na</w:t>
      </w:r>
      <w:r w:rsidR="00760BE5" w:rsidRPr="00873E7F">
        <w:rPr>
          <w:rFonts w:ascii="Times New Roman" w:eastAsia="Times New Roman" w:hAnsi="Times New Roman" w:cs="Times New Roman"/>
          <w:bCs w:val="0"/>
          <w:color w:val="auto"/>
          <w:sz w:val="24"/>
          <w:szCs w:val="24"/>
        </w:rPr>
        <w:t xml:space="preserve"> (wzajemne)</w:t>
      </w:r>
      <w:r w:rsidRPr="00873E7F">
        <w:rPr>
          <w:rFonts w:ascii="Times New Roman" w:eastAsia="Times New Roman" w:hAnsi="Times New Roman" w:cs="Times New Roman"/>
          <w:bCs w:val="0"/>
          <w:color w:val="auto"/>
          <w:sz w:val="24"/>
          <w:szCs w:val="24"/>
        </w:rPr>
        <w:t xml:space="preserve"> świadczenia </w:t>
      </w:r>
      <w:r w:rsidR="00760BE5" w:rsidRPr="00873E7F">
        <w:rPr>
          <w:rFonts w:ascii="Times New Roman" w:eastAsia="Times New Roman" w:hAnsi="Times New Roman" w:cs="Times New Roman"/>
          <w:bCs w:val="0"/>
          <w:color w:val="auto"/>
          <w:sz w:val="24"/>
          <w:szCs w:val="24"/>
        </w:rPr>
        <w:t>Zamawiającego</w:t>
      </w:r>
      <w:r w:rsidR="00EC2E0B" w:rsidRPr="00873E7F">
        <w:rPr>
          <w:rFonts w:ascii="Times New Roman" w:eastAsia="Times New Roman" w:hAnsi="Times New Roman" w:cs="Times New Roman"/>
          <w:bCs w:val="0"/>
          <w:color w:val="auto"/>
          <w:sz w:val="24"/>
          <w:szCs w:val="24"/>
        </w:rPr>
        <w:t>- nie dotyczy</w:t>
      </w:r>
      <w:bookmarkEnd w:id="91"/>
      <w:bookmarkEnd w:id="92"/>
    </w:p>
    <w:p w14:paraId="73E7CF71"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94" w:name="_Toc178230957"/>
      <w:bookmarkStart w:id="95" w:name="_Toc178232175"/>
      <w:r w:rsidRPr="00873E7F">
        <w:rPr>
          <w:rFonts w:ascii="Times New Roman" w:eastAsia="Times New Roman" w:hAnsi="Times New Roman" w:cs="Times New Roman"/>
          <w:bCs w:val="0"/>
          <w:color w:val="auto"/>
          <w:sz w:val="24"/>
          <w:szCs w:val="24"/>
        </w:rPr>
        <w:t xml:space="preserve">Załącznik nr 1.2 </w:t>
      </w:r>
      <w:r w:rsidR="00760BE5" w:rsidRPr="00873E7F">
        <w:rPr>
          <w:rFonts w:ascii="Times New Roman" w:eastAsia="Times New Roman" w:hAnsi="Times New Roman" w:cs="Times New Roman"/>
          <w:bCs w:val="0"/>
          <w:color w:val="auto"/>
          <w:sz w:val="24"/>
          <w:szCs w:val="24"/>
        </w:rPr>
        <w:t>–</w:t>
      </w:r>
      <w:r w:rsidRPr="00873E7F">
        <w:rPr>
          <w:rFonts w:ascii="Times New Roman" w:eastAsia="Times New Roman" w:hAnsi="Times New Roman" w:cs="Times New Roman"/>
          <w:bCs w:val="0"/>
          <w:color w:val="auto"/>
          <w:sz w:val="24"/>
          <w:szCs w:val="24"/>
        </w:rPr>
        <w:t xml:space="preserve">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 xml:space="preserve">Wzór oświadczenia </w:t>
      </w:r>
      <w:r w:rsidR="00DB4D9E" w:rsidRPr="00873E7F">
        <w:rPr>
          <w:rFonts w:ascii="Times New Roman" w:eastAsia="Times New Roman" w:hAnsi="Times New Roman" w:cs="Times New Roman"/>
          <w:bCs w:val="0"/>
          <w:color w:val="auto"/>
          <w:sz w:val="24"/>
          <w:szCs w:val="24"/>
        </w:rPr>
        <w:t>Wykonawcy</w:t>
      </w:r>
      <w:r w:rsidRPr="00873E7F">
        <w:rPr>
          <w:rFonts w:ascii="Times New Roman" w:eastAsia="Times New Roman" w:hAnsi="Times New Roman" w:cs="Times New Roman"/>
          <w:bCs w:val="0"/>
          <w:color w:val="auto"/>
          <w:sz w:val="24"/>
          <w:szCs w:val="24"/>
        </w:rPr>
        <w:t xml:space="preserve"> o niekorzystaniu ze wzajemnych świadczeń</w:t>
      </w:r>
      <w:r w:rsidR="00EC2E0B" w:rsidRPr="00873E7F">
        <w:rPr>
          <w:rFonts w:ascii="Times New Roman" w:eastAsia="Times New Roman" w:hAnsi="Times New Roman" w:cs="Times New Roman"/>
          <w:bCs w:val="0"/>
          <w:color w:val="auto"/>
          <w:sz w:val="24"/>
          <w:szCs w:val="24"/>
        </w:rPr>
        <w:t>- nie dotyczy</w:t>
      </w:r>
      <w:bookmarkEnd w:id="94"/>
      <w:bookmarkEnd w:id="95"/>
    </w:p>
    <w:p w14:paraId="1F0E149E"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96" w:name="_Toc178230958"/>
      <w:bookmarkStart w:id="97" w:name="_Toc178232176"/>
      <w:r w:rsidRPr="00873E7F">
        <w:rPr>
          <w:rFonts w:ascii="Times New Roman" w:eastAsia="Times New Roman" w:hAnsi="Times New Roman" w:cs="Times New Roman"/>
          <w:bCs w:val="0"/>
          <w:color w:val="auto"/>
          <w:sz w:val="24"/>
          <w:szCs w:val="24"/>
        </w:rPr>
        <w:t xml:space="preserve">Załącznik nr 1.3 </w:t>
      </w:r>
      <w:r w:rsidR="00760BE5" w:rsidRPr="00873E7F">
        <w:rPr>
          <w:rFonts w:ascii="Times New Roman" w:eastAsia="Times New Roman" w:hAnsi="Times New Roman" w:cs="Times New Roman"/>
          <w:bCs w:val="0"/>
          <w:color w:val="auto"/>
          <w:sz w:val="24"/>
          <w:szCs w:val="24"/>
        </w:rPr>
        <w:t>–</w:t>
      </w:r>
      <w:r w:rsidRPr="00873E7F">
        <w:rPr>
          <w:rFonts w:ascii="Times New Roman" w:eastAsia="Times New Roman" w:hAnsi="Times New Roman" w:cs="Times New Roman"/>
          <w:bCs w:val="0"/>
          <w:color w:val="auto"/>
          <w:sz w:val="24"/>
          <w:szCs w:val="24"/>
        </w:rPr>
        <w:t xml:space="preserve">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 xml:space="preserve">Zakres odpłatnych usług świadczonych przez Zamawiającego na rzecz </w:t>
      </w:r>
      <w:r w:rsidR="00DB4D9E" w:rsidRPr="00873E7F">
        <w:rPr>
          <w:rFonts w:ascii="Times New Roman" w:eastAsia="Times New Roman" w:hAnsi="Times New Roman" w:cs="Times New Roman"/>
          <w:bCs w:val="0"/>
          <w:color w:val="auto"/>
          <w:sz w:val="24"/>
          <w:szCs w:val="24"/>
        </w:rPr>
        <w:t>Wykonawcy</w:t>
      </w:r>
      <w:r w:rsidR="00760BE5" w:rsidRPr="00873E7F">
        <w:rPr>
          <w:rFonts w:ascii="Times New Roman" w:eastAsia="Times New Roman" w:hAnsi="Times New Roman" w:cs="Times New Roman"/>
          <w:bCs w:val="0"/>
          <w:color w:val="auto"/>
          <w:sz w:val="24"/>
          <w:szCs w:val="24"/>
        </w:rPr>
        <w:t xml:space="preserve"> w ramach realizacji przedmiotu przetargu</w:t>
      </w:r>
      <w:r w:rsidR="00EC2E0B" w:rsidRPr="00873E7F">
        <w:rPr>
          <w:rFonts w:ascii="Times New Roman" w:eastAsia="Times New Roman" w:hAnsi="Times New Roman" w:cs="Times New Roman"/>
          <w:bCs w:val="0"/>
          <w:color w:val="auto"/>
          <w:sz w:val="24"/>
          <w:szCs w:val="24"/>
        </w:rPr>
        <w:t>- nie dotyczy</w:t>
      </w:r>
      <w:bookmarkEnd w:id="96"/>
      <w:bookmarkEnd w:id="97"/>
    </w:p>
    <w:p w14:paraId="7A39C0E5"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98" w:name="_Toc178230959"/>
      <w:bookmarkStart w:id="99" w:name="_Toc178232177"/>
      <w:r w:rsidRPr="00873E7F">
        <w:rPr>
          <w:rFonts w:ascii="Times New Roman" w:eastAsia="Times New Roman" w:hAnsi="Times New Roman" w:cs="Times New Roman"/>
          <w:bCs w:val="0"/>
          <w:color w:val="auto"/>
          <w:sz w:val="24"/>
          <w:szCs w:val="24"/>
        </w:rPr>
        <w:t xml:space="preserve">Załącznik nr 1.4 </w:t>
      </w:r>
      <w:r w:rsidR="00760BE5" w:rsidRPr="00873E7F">
        <w:rPr>
          <w:rFonts w:ascii="Times New Roman" w:eastAsia="Times New Roman" w:hAnsi="Times New Roman" w:cs="Times New Roman"/>
          <w:bCs w:val="0"/>
          <w:color w:val="auto"/>
          <w:sz w:val="24"/>
          <w:szCs w:val="24"/>
        </w:rPr>
        <w:t>–</w:t>
      </w:r>
      <w:r w:rsidRPr="00873E7F">
        <w:rPr>
          <w:rFonts w:ascii="Times New Roman" w:eastAsia="Times New Roman" w:hAnsi="Times New Roman" w:cs="Times New Roman"/>
          <w:bCs w:val="0"/>
          <w:color w:val="auto"/>
          <w:sz w:val="24"/>
          <w:szCs w:val="24"/>
        </w:rPr>
        <w:t xml:space="preserve">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 xml:space="preserve">Cennik odpłatnych usług świadczonych przez Zamawiającego na rzecz </w:t>
      </w:r>
      <w:r w:rsidR="00DB4D9E" w:rsidRPr="00873E7F">
        <w:rPr>
          <w:rFonts w:ascii="Times New Roman" w:eastAsia="Times New Roman" w:hAnsi="Times New Roman" w:cs="Times New Roman"/>
          <w:bCs w:val="0"/>
          <w:color w:val="auto"/>
          <w:sz w:val="24"/>
          <w:szCs w:val="24"/>
        </w:rPr>
        <w:t>Wykonawcy</w:t>
      </w:r>
      <w:r w:rsidR="00760BE5" w:rsidRPr="00873E7F">
        <w:rPr>
          <w:rFonts w:ascii="Times New Roman" w:eastAsia="Times New Roman" w:hAnsi="Times New Roman" w:cs="Times New Roman"/>
          <w:bCs w:val="0"/>
          <w:color w:val="auto"/>
          <w:sz w:val="24"/>
          <w:szCs w:val="24"/>
        </w:rPr>
        <w:t xml:space="preserve"> </w:t>
      </w:r>
      <w:r w:rsidR="00353E0F" w:rsidRPr="00873E7F">
        <w:rPr>
          <w:rFonts w:ascii="Times New Roman" w:eastAsia="Times New Roman" w:hAnsi="Times New Roman" w:cs="Times New Roman"/>
          <w:bCs w:val="0"/>
          <w:color w:val="auto"/>
          <w:sz w:val="24"/>
          <w:szCs w:val="24"/>
        </w:rPr>
        <w:t>w ramach realizacji przedmiotu przetargu</w:t>
      </w:r>
      <w:r w:rsidR="000A138B" w:rsidRPr="00873E7F">
        <w:rPr>
          <w:rFonts w:ascii="Times New Roman" w:eastAsia="Times New Roman" w:hAnsi="Times New Roman" w:cs="Times New Roman"/>
          <w:bCs w:val="0"/>
          <w:color w:val="auto"/>
          <w:sz w:val="24"/>
          <w:szCs w:val="24"/>
        </w:rPr>
        <w:t xml:space="preserve">  </w:t>
      </w:r>
      <w:bookmarkStart w:id="100" w:name="_Hlk177107273"/>
      <w:r w:rsidR="000A138B" w:rsidRPr="00873E7F">
        <w:rPr>
          <w:rFonts w:ascii="Times New Roman" w:eastAsia="Times New Roman" w:hAnsi="Times New Roman" w:cs="Times New Roman"/>
          <w:bCs w:val="0"/>
          <w:color w:val="auto"/>
          <w:sz w:val="24"/>
          <w:szCs w:val="24"/>
        </w:rPr>
        <w:t>- nie dotyczy</w:t>
      </w:r>
      <w:bookmarkEnd w:id="98"/>
      <w:bookmarkEnd w:id="99"/>
      <w:bookmarkEnd w:id="100"/>
    </w:p>
    <w:p w14:paraId="14AA06AF"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01" w:name="_Toc178230960"/>
      <w:bookmarkStart w:id="102" w:name="_Toc178232178"/>
      <w:r w:rsidRPr="00873E7F">
        <w:rPr>
          <w:rFonts w:ascii="Times New Roman" w:eastAsia="Times New Roman" w:hAnsi="Times New Roman" w:cs="Times New Roman"/>
          <w:bCs w:val="0"/>
          <w:color w:val="auto"/>
          <w:sz w:val="24"/>
          <w:szCs w:val="24"/>
        </w:rPr>
        <w:t xml:space="preserve">Załącznik nr 1.5 </w:t>
      </w:r>
      <w:r w:rsidR="00760BE5" w:rsidRPr="00873E7F">
        <w:rPr>
          <w:rFonts w:ascii="Times New Roman" w:eastAsia="Times New Roman" w:hAnsi="Times New Roman" w:cs="Times New Roman"/>
          <w:bCs w:val="0"/>
          <w:color w:val="auto"/>
          <w:sz w:val="24"/>
          <w:szCs w:val="24"/>
        </w:rPr>
        <w:t>–</w:t>
      </w:r>
      <w:r w:rsidRPr="00873E7F">
        <w:rPr>
          <w:rFonts w:ascii="Times New Roman" w:eastAsia="Times New Roman" w:hAnsi="Times New Roman" w:cs="Times New Roman"/>
          <w:bCs w:val="0"/>
          <w:color w:val="auto"/>
          <w:sz w:val="24"/>
          <w:szCs w:val="24"/>
        </w:rPr>
        <w:t xml:space="preserve">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Wzór umowy przychodowej</w:t>
      </w:r>
      <w:r w:rsidR="000A138B" w:rsidRPr="00873E7F">
        <w:rPr>
          <w:rFonts w:ascii="Times New Roman" w:eastAsia="Times New Roman" w:hAnsi="Times New Roman" w:cs="Times New Roman"/>
          <w:bCs w:val="0"/>
          <w:color w:val="auto"/>
          <w:sz w:val="24"/>
          <w:szCs w:val="24"/>
        </w:rPr>
        <w:t xml:space="preserve"> -nie dotyczy</w:t>
      </w:r>
      <w:bookmarkEnd w:id="101"/>
      <w:bookmarkEnd w:id="102"/>
    </w:p>
    <w:bookmarkEnd w:id="93"/>
    <w:p w14:paraId="59CF13DB" w14:textId="77777777" w:rsidR="004126EE" w:rsidRPr="00873E7F" w:rsidRDefault="004126EE"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p>
    <w:p w14:paraId="78399FCF"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03" w:name="_Toc178230961"/>
      <w:bookmarkStart w:id="104" w:name="_Toc178232179"/>
      <w:r w:rsidRPr="00873E7F">
        <w:rPr>
          <w:rFonts w:ascii="Times New Roman" w:eastAsia="Times New Roman" w:hAnsi="Times New Roman" w:cs="Times New Roman"/>
          <w:bCs w:val="0"/>
          <w:color w:val="auto"/>
          <w:sz w:val="24"/>
          <w:szCs w:val="24"/>
        </w:rPr>
        <w:t>Załącznik nr 2 –</w:t>
      </w:r>
      <w:r w:rsidR="00760BE5" w:rsidRPr="00873E7F">
        <w:rPr>
          <w:rFonts w:ascii="Times New Roman" w:eastAsia="Times New Roman" w:hAnsi="Times New Roman" w:cs="Times New Roman"/>
          <w:bCs w:val="0"/>
          <w:color w:val="auto"/>
          <w:sz w:val="24"/>
          <w:szCs w:val="24"/>
        </w:rPr>
        <w:t xml:space="preserve">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Formularz Ofert</w:t>
      </w:r>
      <w:r w:rsidR="004D5A49" w:rsidRPr="00873E7F">
        <w:rPr>
          <w:rFonts w:ascii="Times New Roman" w:eastAsia="Times New Roman" w:hAnsi="Times New Roman" w:cs="Times New Roman"/>
          <w:bCs w:val="0"/>
          <w:color w:val="auto"/>
          <w:sz w:val="24"/>
          <w:szCs w:val="24"/>
        </w:rPr>
        <w:t>owy</w:t>
      </w:r>
      <w:r w:rsidRPr="00873E7F">
        <w:rPr>
          <w:rFonts w:ascii="Times New Roman" w:eastAsia="Times New Roman" w:hAnsi="Times New Roman" w:cs="Times New Roman"/>
          <w:bCs w:val="0"/>
          <w:color w:val="auto"/>
          <w:sz w:val="24"/>
          <w:szCs w:val="24"/>
        </w:rPr>
        <w:t xml:space="preserve"> – dostępny na platformie EFO</w:t>
      </w:r>
      <w:r w:rsidR="00353E0F" w:rsidRPr="00873E7F">
        <w:rPr>
          <w:rFonts w:ascii="Times New Roman" w:eastAsia="Times New Roman" w:hAnsi="Times New Roman" w:cs="Times New Roman"/>
          <w:bCs w:val="0"/>
          <w:color w:val="auto"/>
          <w:sz w:val="24"/>
          <w:szCs w:val="24"/>
        </w:rPr>
        <w:t xml:space="preserve"> –</w:t>
      </w:r>
      <w:r w:rsidRPr="00873E7F">
        <w:rPr>
          <w:rFonts w:ascii="Times New Roman" w:eastAsia="Times New Roman" w:hAnsi="Times New Roman" w:cs="Times New Roman"/>
          <w:bCs w:val="0"/>
          <w:color w:val="auto"/>
          <w:sz w:val="24"/>
          <w:szCs w:val="24"/>
        </w:rPr>
        <w:t xml:space="preserve"> link na stronie prowadzonego postępowania</w:t>
      </w:r>
      <w:bookmarkEnd w:id="103"/>
      <w:bookmarkEnd w:id="104"/>
    </w:p>
    <w:p w14:paraId="55B4AD94"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p>
    <w:p w14:paraId="0F73D777" w14:textId="77777777" w:rsidR="00A77593" w:rsidRPr="00873E7F" w:rsidRDefault="00A77593"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05" w:name="_Toc178230962"/>
      <w:bookmarkStart w:id="106" w:name="_Toc178232180"/>
      <w:r w:rsidRPr="00873E7F">
        <w:rPr>
          <w:rFonts w:ascii="Times New Roman" w:eastAsia="Times New Roman" w:hAnsi="Times New Roman" w:cs="Times New Roman"/>
          <w:bCs w:val="0"/>
          <w:color w:val="auto"/>
          <w:sz w:val="24"/>
          <w:szCs w:val="24"/>
        </w:rPr>
        <w:t xml:space="preserve">Załącznik nr 3 –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 xml:space="preserve">Zobowiązanie </w:t>
      </w:r>
      <w:r w:rsidR="00DB4D9E" w:rsidRPr="00873E7F">
        <w:rPr>
          <w:rFonts w:ascii="Times New Roman" w:eastAsia="Times New Roman" w:hAnsi="Times New Roman" w:cs="Times New Roman"/>
          <w:bCs w:val="0"/>
          <w:color w:val="auto"/>
          <w:sz w:val="24"/>
          <w:szCs w:val="24"/>
        </w:rPr>
        <w:t>Wykonawcy</w:t>
      </w:r>
      <w:r w:rsidRPr="00873E7F">
        <w:rPr>
          <w:rFonts w:ascii="Times New Roman" w:eastAsia="Times New Roman" w:hAnsi="Times New Roman" w:cs="Times New Roman"/>
          <w:bCs w:val="0"/>
          <w:color w:val="auto"/>
          <w:sz w:val="24"/>
          <w:szCs w:val="24"/>
        </w:rPr>
        <w:t xml:space="preserve"> do zachowania poufności</w:t>
      </w:r>
      <w:r w:rsidR="00EC2E0B" w:rsidRPr="00873E7F">
        <w:rPr>
          <w:rFonts w:ascii="Times New Roman" w:eastAsia="Times New Roman" w:hAnsi="Times New Roman" w:cs="Times New Roman"/>
          <w:bCs w:val="0"/>
          <w:color w:val="auto"/>
          <w:sz w:val="24"/>
          <w:szCs w:val="24"/>
        </w:rPr>
        <w:t xml:space="preserve"> - nie dotyczy</w:t>
      </w:r>
      <w:bookmarkEnd w:id="105"/>
      <w:bookmarkEnd w:id="106"/>
    </w:p>
    <w:p w14:paraId="6A1DBBC2" w14:textId="77777777" w:rsidR="00A77593" w:rsidRPr="00873E7F" w:rsidRDefault="00A77593"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p>
    <w:p w14:paraId="11B8DEEA"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07" w:name="_Toc178230963"/>
      <w:bookmarkStart w:id="108" w:name="_Toc178232181"/>
      <w:r w:rsidRPr="00873E7F">
        <w:rPr>
          <w:rFonts w:ascii="Times New Roman" w:eastAsia="Times New Roman" w:hAnsi="Times New Roman" w:cs="Times New Roman"/>
          <w:bCs w:val="0"/>
          <w:color w:val="auto"/>
          <w:sz w:val="24"/>
          <w:szCs w:val="24"/>
        </w:rPr>
        <w:t xml:space="preserve">Załączniki nr </w:t>
      </w:r>
      <w:r w:rsidR="00A77593" w:rsidRPr="00873E7F">
        <w:rPr>
          <w:rFonts w:ascii="Times New Roman" w:eastAsia="Times New Roman" w:hAnsi="Times New Roman" w:cs="Times New Roman"/>
          <w:bCs w:val="0"/>
          <w:color w:val="auto"/>
          <w:sz w:val="24"/>
          <w:szCs w:val="24"/>
        </w:rPr>
        <w:t>4</w:t>
      </w:r>
      <w:r w:rsidRPr="00873E7F">
        <w:rPr>
          <w:rFonts w:ascii="Times New Roman" w:eastAsia="Times New Roman" w:hAnsi="Times New Roman" w:cs="Times New Roman"/>
          <w:bCs w:val="0"/>
          <w:color w:val="auto"/>
          <w:sz w:val="24"/>
          <w:szCs w:val="24"/>
        </w:rPr>
        <w:t xml:space="preserve"> –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 xml:space="preserve">składane przez </w:t>
      </w:r>
      <w:r w:rsidR="008616AB" w:rsidRPr="00873E7F">
        <w:rPr>
          <w:rFonts w:ascii="Times New Roman" w:eastAsia="Times New Roman" w:hAnsi="Times New Roman" w:cs="Times New Roman"/>
          <w:bCs w:val="0"/>
          <w:color w:val="auto"/>
          <w:sz w:val="24"/>
          <w:szCs w:val="24"/>
        </w:rPr>
        <w:t>Wykonawcę</w:t>
      </w:r>
      <w:r w:rsidRPr="00873E7F">
        <w:rPr>
          <w:rFonts w:ascii="Times New Roman" w:eastAsia="Times New Roman" w:hAnsi="Times New Roman" w:cs="Times New Roman"/>
          <w:bCs w:val="0"/>
          <w:color w:val="auto"/>
          <w:sz w:val="24"/>
          <w:szCs w:val="24"/>
        </w:rPr>
        <w:t>, którego oferta jest najwyżej oceniona na wezwanie Zamawiającego</w:t>
      </w:r>
      <w:r w:rsidR="00353E0F" w:rsidRPr="00873E7F">
        <w:rPr>
          <w:rFonts w:ascii="Times New Roman" w:eastAsia="Times New Roman" w:hAnsi="Times New Roman" w:cs="Times New Roman"/>
          <w:bCs w:val="0"/>
          <w:color w:val="auto"/>
          <w:sz w:val="24"/>
          <w:szCs w:val="24"/>
        </w:rPr>
        <w:t>:</w:t>
      </w:r>
      <w:bookmarkEnd w:id="107"/>
      <w:bookmarkEnd w:id="108"/>
    </w:p>
    <w:p w14:paraId="7C4C7DE3"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09" w:name="_Toc178230964"/>
      <w:bookmarkStart w:id="110" w:name="_Toc178232182"/>
      <w:r w:rsidRPr="00873E7F">
        <w:rPr>
          <w:rFonts w:ascii="Times New Roman" w:eastAsia="Times New Roman" w:hAnsi="Times New Roman" w:cs="Times New Roman"/>
          <w:bCs w:val="0"/>
          <w:color w:val="auto"/>
          <w:sz w:val="24"/>
          <w:szCs w:val="24"/>
        </w:rPr>
        <w:t xml:space="preserve">Załącznik nr </w:t>
      </w:r>
      <w:r w:rsidR="00A77593" w:rsidRPr="00873E7F">
        <w:rPr>
          <w:rFonts w:ascii="Times New Roman" w:eastAsia="Times New Roman" w:hAnsi="Times New Roman" w:cs="Times New Roman"/>
          <w:bCs w:val="0"/>
          <w:color w:val="auto"/>
          <w:sz w:val="24"/>
          <w:szCs w:val="24"/>
        </w:rPr>
        <w:t>4</w:t>
      </w:r>
      <w:r w:rsidRPr="00873E7F">
        <w:rPr>
          <w:rFonts w:ascii="Times New Roman" w:eastAsia="Times New Roman" w:hAnsi="Times New Roman" w:cs="Times New Roman"/>
          <w:bCs w:val="0"/>
          <w:color w:val="auto"/>
          <w:sz w:val="24"/>
          <w:szCs w:val="24"/>
        </w:rPr>
        <w:t>.1 –</w:t>
      </w:r>
      <w:r w:rsidR="00B46516" w:rsidRPr="00873E7F">
        <w:rPr>
          <w:rFonts w:ascii="Times New Roman" w:eastAsia="Times New Roman" w:hAnsi="Times New Roman" w:cs="Times New Roman"/>
          <w:bCs w:val="0"/>
          <w:color w:val="auto"/>
          <w:sz w:val="24"/>
          <w:szCs w:val="24"/>
        </w:rPr>
        <w:t xml:space="preserve">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 xml:space="preserve">Oświadczenia o niepodleganiu wykluczeniu </w:t>
      </w:r>
      <w:r w:rsidR="00353E0F" w:rsidRPr="00873E7F">
        <w:rPr>
          <w:rFonts w:ascii="Times New Roman" w:eastAsia="Times New Roman" w:hAnsi="Times New Roman" w:cs="Times New Roman"/>
          <w:bCs w:val="0"/>
          <w:color w:val="auto"/>
          <w:sz w:val="24"/>
          <w:szCs w:val="24"/>
        </w:rPr>
        <w:t>oraz</w:t>
      </w:r>
      <w:r w:rsidRPr="00873E7F">
        <w:rPr>
          <w:rFonts w:ascii="Times New Roman" w:eastAsia="Times New Roman" w:hAnsi="Times New Roman" w:cs="Times New Roman"/>
          <w:bCs w:val="0"/>
          <w:color w:val="auto"/>
          <w:sz w:val="24"/>
          <w:szCs w:val="24"/>
        </w:rPr>
        <w:t xml:space="preserve"> spełnieniu warunków udziału</w:t>
      </w:r>
      <w:bookmarkEnd w:id="109"/>
      <w:bookmarkEnd w:id="110"/>
      <w:r w:rsidRPr="00873E7F">
        <w:rPr>
          <w:rFonts w:ascii="Times New Roman" w:eastAsia="Times New Roman" w:hAnsi="Times New Roman" w:cs="Times New Roman"/>
          <w:bCs w:val="0"/>
          <w:color w:val="auto"/>
          <w:sz w:val="24"/>
          <w:szCs w:val="24"/>
        </w:rPr>
        <w:t xml:space="preserve"> </w:t>
      </w:r>
    </w:p>
    <w:p w14:paraId="1D86673A" w14:textId="77777777" w:rsidR="00F01CBF" w:rsidRPr="00873E7F" w:rsidRDefault="00E32BAD"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r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ab/>
      </w:r>
      <w:bookmarkStart w:id="111" w:name="_Toc178230965"/>
      <w:bookmarkStart w:id="112" w:name="_Toc178232183"/>
      <w:r w:rsidR="00F01CBF" w:rsidRPr="00873E7F">
        <w:rPr>
          <w:rFonts w:ascii="Times New Roman" w:eastAsia="Times New Roman" w:hAnsi="Times New Roman" w:cs="Times New Roman"/>
          <w:bCs w:val="0"/>
          <w:color w:val="auto"/>
          <w:sz w:val="24"/>
          <w:szCs w:val="24"/>
        </w:rPr>
        <w:t xml:space="preserve">w postępowaniu (dotyczy </w:t>
      </w:r>
      <w:r w:rsidR="008616AB" w:rsidRPr="00873E7F">
        <w:rPr>
          <w:rFonts w:ascii="Times New Roman" w:eastAsia="Times New Roman" w:hAnsi="Times New Roman" w:cs="Times New Roman"/>
          <w:bCs w:val="0"/>
          <w:color w:val="auto"/>
          <w:sz w:val="24"/>
          <w:szCs w:val="24"/>
        </w:rPr>
        <w:t>Wykonawców</w:t>
      </w:r>
      <w:r w:rsidR="00F01CBF" w:rsidRPr="00873E7F">
        <w:rPr>
          <w:rFonts w:ascii="Times New Roman" w:eastAsia="Times New Roman" w:hAnsi="Times New Roman" w:cs="Times New Roman"/>
          <w:bCs w:val="0"/>
          <w:color w:val="auto"/>
          <w:sz w:val="24"/>
          <w:szCs w:val="24"/>
        </w:rPr>
        <w:t xml:space="preserve"> składających ofertę wspólną)</w:t>
      </w:r>
      <w:bookmarkEnd w:id="111"/>
      <w:bookmarkEnd w:id="112"/>
    </w:p>
    <w:p w14:paraId="4832D5FD"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13" w:name="_Toc178230966"/>
      <w:bookmarkStart w:id="114" w:name="_Toc178232184"/>
      <w:r w:rsidRPr="00873E7F">
        <w:rPr>
          <w:rFonts w:ascii="Times New Roman" w:eastAsia="Times New Roman" w:hAnsi="Times New Roman" w:cs="Times New Roman"/>
          <w:bCs w:val="0"/>
          <w:color w:val="auto"/>
          <w:sz w:val="24"/>
          <w:szCs w:val="24"/>
        </w:rPr>
        <w:t xml:space="preserve">Załącznik nr </w:t>
      </w:r>
      <w:r w:rsidR="00A77593" w:rsidRPr="00873E7F">
        <w:rPr>
          <w:rFonts w:ascii="Times New Roman" w:eastAsia="Times New Roman" w:hAnsi="Times New Roman" w:cs="Times New Roman"/>
          <w:bCs w:val="0"/>
          <w:color w:val="auto"/>
          <w:sz w:val="24"/>
          <w:szCs w:val="24"/>
        </w:rPr>
        <w:t>4</w:t>
      </w:r>
      <w:r w:rsidRPr="00873E7F">
        <w:rPr>
          <w:rFonts w:ascii="Times New Roman" w:eastAsia="Times New Roman" w:hAnsi="Times New Roman" w:cs="Times New Roman"/>
          <w:bCs w:val="0"/>
          <w:color w:val="auto"/>
          <w:sz w:val="24"/>
          <w:szCs w:val="24"/>
        </w:rPr>
        <w:t xml:space="preserve">.2 –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 xml:space="preserve">Oświadczenie </w:t>
      </w:r>
      <w:bookmarkStart w:id="115" w:name="_Hlk107402284"/>
      <w:r w:rsidRPr="00873E7F">
        <w:rPr>
          <w:rFonts w:ascii="Times New Roman" w:eastAsia="Times New Roman" w:hAnsi="Times New Roman" w:cs="Times New Roman"/>
          <w:bCs w:val="0"/>
          <w:color w:val="auto"/>
          <w:sz w:val="24"/>
          <w:szCs w:val="24"/>
        </w:rPr>
        <w:t xml:space="preserve">o </w:t>
      </w:r>
      <w:r w:rsidR="00353E0F" w:rsidRPr="00873E7F">
        <w:rPr>
          <w:rFonts w:ascii="Times New Roman" w:eastAsia="Times New Roman" w:hAnsi="Times New Roman" w:cs="Times New Roman"/>
          <w:bCs w:val="0"/>
          <w:color w:val="auto"/>
          <w:sz w:val="24"/>
          <w:szCs w:val="24"/>
        </w:rPr>
        <w:t>przynależności do tej samej grupy kapitałowej</w:t>
      </w:r>
      <w:bookmarkEnd w:id="113"/>
      <w:bookmarkEnd w:id="114"/>
      <w:bookmarkEnd w:id="115"/>
    </w:p>
    <w:p w14:paraId="61483468" w14:textId="77777777" w:rsidR="00353E0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16" w:name="_Toc178230967"/>
      <w:bookmarkStart w:id="117" w:name="_Toc178232185"/>
      <w:r w:rsidRPr="00873E7F">
        <w:rPr>
          <w:rFonts w:ascii="Times New Roman" w:eastAsia="Times New Roman" w:hAnsi="Times New Roman" w:cs="Times New Roman"/>
          <w:bCs w:val="0"/>
          <w:color w:val="auto"/>
          <w:sz w:val="24"/>
          <w:szCs w:val="24"/>
        </w:rPr>
        <w:t xml:space="preserve">Załącznik nr </w:t>
      </w:r>
      <w:r w:rsidR="00A77593" w:rsidRPr="00873E7F">
        <w:rPr>
          <w:rFonts w:ascii="Times New Roman" w:eastAsia="Times New Roman" w:hAnsi="Times New Roman" w:cs="Times New Roman"/>
          <w:bCs w:val="0"/>
          <w:color w:val="auto"/>
          <w:sz w:val="24"/>
          <w:szCs w:val="24"/>
        </w:rPr>
        <w:t>4</w:t>
      </w:r>
      <w:r w:rsidRPr="00873E7F">
        <w:rPr>
          <w:rFonts w:ascii="Times New Roman" w:eastAsia="Times New Roman" w:hAnsi="Times New Roman" w:cs="Times New Roman"/>
          <w:bCs w:val="0"/>
          <w:color w:val="auto"/>
          <w:sz w:val="24"/>
          <w:szCs w:val="24"/>
        </w:rPr>
        <w:t xml:space="preserve">.3 –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Wykaz wykonanych</w:t>
      </w:r>
      <w:r w:rsidR="00353E0F" w:rsidRPr="00873E7F">
        <w:rPr>
          <w:rFonts w:ascii="Times New Roman" w:eastAsia="Times New Roman" w:hAnsi="Times New Roman" w:cs="Times New Roman"/>
          <w:bCs w:val="0"/>
          <w:color w:val="auto"/>
          <w:sz w:val="24"/>
          <w:szCs w:val="24"/>
        </w:rPr>
        <w:t>/wykonywanych usług/</w:t>
      </w:r>
      <w:r w:rsidRPr="00873E7F">
        <w:rPr>
          <w:rFonts w:ascii="Times New Roman" w:eastAsia="Times New Roman" w:hAnsi="Times New Roman" w:cs="Times New Roman"/>
          <w:bCs w:val="0"/>
          <w:color w:val="auto"/>
          <w:sz w:val="24"/>
          <w:szCs w:val="24"/>
        </w:rPr>
        <w:t>dostaw</w:t>
      </w:r>
      <w:bookmarkEnd w:id="116"/>
      <w:bookmarkEnd w:id="117"/>
    </w:p>
    <w:p w14:paraId="2A0F7065"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18" w:name="_Toc178230968"/>
      <w:bookmarkStart w:id="119" w:name="_Toc178232186"/>
      <w:r w:rsidRPr="00873E7F">
        <w:rPr>
          <w:rFonts w:ascii="Times New Roman" w:eastAsia="Times New Roman" w:hAnsi="Times New Roman" w:cs="Times New Roman"/>
          <w:bCs w:val="0"/>
          <w:color w:val="auto"/>
          <w:sz w:val="24"/>
          <w:szCs w:val="24"/>
        </w:rPr>
        <w:t xml:space="preserve">Załącznik nr </w:t>
      </w:r>
      <w:r w:rsidR="00A77593" w:rsidRPr="00873E7F">
        <w:rPr>
          <w:rFonts w:ascii="Times New Roman" w:eastAsia="Times New Roman" w:hAnsi="Times New Roman" w:cs="Times New Roman"/>
          <w:bCs w:val="0"/>
          <w:color w:val="auto"/>
          <w:sz w:val="24"/>
          <w:szCs w:val="24"/>
        </w:rPr>
        <w:t>4</w:t>
      </w:r>
      <w:r w:rsidRPr="00873E7F">
        <w:rPr>
          <w:rFonts w:ascii="Times New Roman" w:eastAsia="Times New Roman" w:hAnsi="Times New Roman" w:cs="Times New Roman"/>
          <w:bCs w:val="0"/>
          <w:color w:val="auto"/>
          <w:sz w:val="24"/>
          <w:szCs w:val="24"/>
        </w:rPr>
        <w:t xml:space="preserve">.6 –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Oświadczenie o kategorii przedsiębiorstwa</w:t>
      </w:r>
      <w:bookmarkEnd w:id="118"/>
      <w:bookmarkEnd w:id="119"/>
      <w:r w:rsidRPr="00873E7F">
        <w:rPr>
          <w:rFonts w:ascii="Times New Roman" w:eastAsia="Times New Roman" w:hAnsi="Times New Roman" w:cs="Times New Roman"/>
          <w:bCs w:val="0"/>
          <w:color w:val="auto"/>
          <w:sz w:val="24"/>
          <w:szCs w:val="24"/>
        </w:rPr>
        <w:t xml:space="preserve"> </w:t>
      </w:r>
    </w:p>
    <w:p w14:paraId="2D579AC6"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20" w:name="_Toc178230969"/>
      <w:bookmarkStart w:id="121" w:name="_Toc178232187"/>
      <w:r w:rsidRPr="00873E7F">
        <w:rPr>
          <w:rFonts w:ascii="Times New Roman" w:eastAsia="Times New Roman" w:hAnsi="Times New Roman" w:cs="Times New Roman"/>
          <w:bCs w:val="0"/>
          <w:color w:val="auto"/>
          <w:sz w:val="24"/>
          <w:szCs w:val="24"/>
        </w:rPr>
        <w:t xml:space="preserve">Załącznik nr </w:t>
      </w:r>
      <w:r w:rsidR="00A77593" w:rsidRPr="00873E7F">
        <w:rPr>
          <w:rFonts w:ascii="Times New Roman" w:eastAsia="Times New Roman" w:hAnsi="Times New Roman" w:cs="Times New Roman"/>
          <w:bCs w:val="0"/>
          <w:color w:val="auto"/>
          <w:sz w:val="24"/>
          <w:szCs w:val="24"/>
        </w:rPr>
        <w:t>4</w:t>
      </w:r>
      <w:r w:rsidRPr="00873E7F">
        <w:rPr>
          <w:rFonts w:ascii="Times New Roman" w:eastAsia="Times New Roman" w:hAnsi="Times New Roman" w:cs="Times New Roman"/>
          <w:bCs w:val="0"/>
          <w:color w:val="auto"/>
          <w:sz w:val="24"/>
          <w:szCs w:val="24"/>
        </w:rPr>
        <w:t xml:space="preserve">.7 –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 xml:space="preserve">Zobowiązanie innego podmiotu do oddania do dyspozycji </w:t>
      </w:r>
      <w:r w:rsidR="00DB4D9E" w:rsidRPr="00873E7F">
        <w:rPr>
          <w:rFonts w:ascii="Times New Roman" w:eastAsia="Times New Roman" w:hAnsi="Times New Roman" w:cs="Times New Roman"/>
          <w:bCs w:val="0"/>
          <w:color w:val="auto"/>
          <w:sz w:val="24"/>
          <w:szCs w:val="24"/>
        </w:rPr>
        <w:t>Wykonawcy</w:t>
      </w:r>
      <w:r w:rsidRPr="00873E7F">
        <w:rPr>
          <w:rFonts w:ascii="Times New Roman" w:eastAsia="Times New Roman" w:hAnsi="Times New Roman" w:cs="Times New Roman"/>
          <w:bCs w:val="0"/>
          <w:color w:val="auto"/>
          <w:sz w:val="24"/>
          <w:szCs w:val="24"/>
        </w:rPr>
        <w:t xml:space="preserve"> zasobów</w:t>
      </w:r>
      <w:r w:rsidR="00353E0F" w:rsidRPr="00873E7F">
        <w:rPr>
          <w:rFonts w:ascii="Times New Roman" w:eastAsia="Times New Roman" w:hAnsi="Times New Roman" w:cs="Times New Roman"/>
          <w:bCs w:val="0"/>
          <w:color w:val="auto"/>
          <w:sz w:val="24"/>
          <w:szCs w:val="24"/>
        </w:rPr>
        <w:t xml:space="preserve"> niezbędnych do wykonania zamówienia</w:t>
      </w:r>
      <w:bookmarkEnd w:id="120"/>
      <w:bookmarkEnd w:id="121"/>
    </w:p>
    <w:p w14:paraId="14D96DBB"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22" w:name="_Toc178230970"/>
      <w:bookmarkStart w:id="123" w:name="_Toc178232188"/>
      <w:r w:rsidRPr="00873E7F">
        <w:rPr>
          <w:rFonts w:ascii="Times New Roman" w:eastAsia="Times New Roman" w:hAnsi="Times New Roman" w:cs="Times New Roman"/>
          <w:bCs w:val="0"/>
          <w:color w:val="auto"/>
          <w:sz w:val="24"/>
          <w:szCs w:val="24"/>
        </w:rPr>
        <w:t xml:space="preserve">Załącznik nr </w:t>
      </w:r>
      <w:r w:rsidR="00A77593" w:rsidRPr="00873E7F">
        <w:rPr>
          <w:rFonts w:ascii="Times New Roman" w:eastAsia="Times New Roman" w:hAnsi="Times New Roman" w:cs="Times New Roman"/>
          <w:bCs w:val="0"/>
          <w:color w:val="auto"/>
          <w:sz w:val="24"/>
          <w:szCs w:val="24"/>
        </w:rPr>
        <w:t>4</w:t>
      </w:r>
      <w:r w:rsidRPr="00873E7F">
        <w:rPr>
          <w:rFonts w:ascii="Times New Roman" w:eastAsia="Times New Roman" w:hAnsi="Times New Roman" w:cs="Times New Roman"/>
          <w:bCs w:val="0"/>
          <w:color w:val="auto"/>
          <w:sz w:val="24"/>
          <w:szCs w:val="24"/>
        </w:rPr>
        <w:t xml:space="preserve">.8  –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Informacja o pod</w:t>
      </w:r>
      <w:r w:rsidR="007B04FB" w:rsidRPr="00873E7F">
        <w:rPr>
          <w:rFonts w:ascii="Times New Roman" w:eastAsia="Times New Roman" w:hAnsi="Times New Roman" w:cs="Times New Roman"/>
          <w:bCs w:val="0"/>
          <w:color w:val="auto"/>
          <w:sz w:val="24"/>
          <w:szCs w:val="24"/>
        </w:rPr>
        <w:t>w</w:t>
      </w:r>
      <w:r w:rsidR="008616AB" w:rsidRPr="00873E7F">
        <w:rPr>
          <w:rFonts w:ascii="Times New Roman" w:eastAsia="Times New Roman" w:hAnsi="Times New Roman" w:cs="Times New Roman"/>
          <w:bCs w:val="0"/>
          <w:color w:val="auto"/>
          <w:sz w:val="24"/>
          <w:szCs w:val="24"/>
        </w:rPr>
        <w:t>ykonawca</w:t>
      </w:r>
      <w:r w:rsidRPr="00873E7F">
        <w:rPr>
          <w:rFonts w:ascii="Times New Roman" w:eastAsia="Times New Roman" w:hAnsi="Times New Roman" w:cs="Times New Roman"/>
          <w:bCs w:val="0"/>
          <w:color w:val="auto"/>
          <w:sz w:val="24"/>
          <w:szCs w:val="24"/>
        </w:rPr>
        <w:t>ch</w:t>
      </w:r>
      <w:bookmarkEnd w:id="122"/>
      <w:bookmarkEnd w:id="123"/>
    </w:p>
    <w:p w14:paraId="74536391"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24" w:name="_Toc178230971"/>
      <w:bookmarkStart w:id="125" w:name="_Toc178232189"/>
      <w:r w:rsidRPr="00873E7F">
        <w:rPr>
          <w:rFonts w:ascii="Times New Roman" w:eastAsia="Times New Roman" w:hAnsi="Times New Roman" w:cs="Times New Roman"/>
          <w:bCs w:val="0"/>
          <w:color w:val="auto"/>
          <w:sz w:val="24"/>
          <w:szCs w:val="24"/>
        </w:rPr>
        <w:t xml:space="preserve">Załącznik nr </w:t>
      </w:r>
      <w:r w:rsidR="00A77593" w:rsidRPr="00873E7F">
        <w:rPr>
          <w:rFonts w:ascii="Times New Roman" w:eastAsia="Times New Roman" w:hAnsi="Times New Roman" w:cs="Times New Roman"/>
          <w:bCs w:val="0"/>
          <w:color w:val="auto"/>
          <w:sz w:val="24"/>
          <w:szCs w:val="24"/>
        </w:rPr>
        <w:t>4</w:t>
      </w:r>
      <w:r w:rsidRPr="00873E7F">
        <w:rPr>
          <w:rFonts w:ascii="Times New Roman" w:eastAsia="Times New Roman" w:hAnsi="Times New Roman" w:cs="Times New Roman"/>
          <w:bCs w:val="0"/>
          <w:color w:val="auto"/>
          <w:sz w:val="24"/>
          <w:szCs w:val="24"/>
        </w:rPr>
        <w:t xml:space="preserve">.9 –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 xml:space="preserve">Informacja </w:t>
      </w:r>
      <w:r w:rsidR="00353E0F" w:rsidRPr="00873E7F">
        <w:rPr>
          <w:rFonts w:ascii="Times New Roman" w:eastAsia="Times New Roman" w:hAnsi="Times New Roman" w:cs="Times New Roman"/>
          <w:bCs w:val="0"/>
          <w:color w:val="auto"/>
          <w:sz w:val="24"/>
          <w:szCs w:val="24"/>
        </w:rPr>
        <w:t xml:space="preserve">o powstaniu </w:t>
      </w:r>
      <w:r w:rsidRPr="00873E7F">
        <w:rPr>
          <w:rFonts w:ascii="Times New Roman" w:eastAsia="Times New Roman" w:hAnsi="Times New Roman" w:cs="Times New Roman"/>
          <w:bCs w:val="0"/>
          <w:color w:val="auto"/>
          <w:sz w:val="24"/>
          <w:szCs w:val="24"/>
        </w:rPr>
        <w:t>u Zamawiającego obowiązku podatkowego</w:t>
      </w:r>
      <w:bookmarkEnd w:id="124"/>
      <w:bookmarkEnd w:id="125"/>
      <w:r w:rsidRPr="00873E7F">
        <w:rPr>
          <w:rFonts w:ascii="Times New Roman" w:eastAsia="Times New Roman" w:hAnsi="Times New Roman" w:cs="Times New Roman"/>
          <w:bCs w:val="0"/>
          <w:color w:val="auto"/>
          <w:sz w:val="24"/>
          <w:szCs w:val="24"/>
        </w:rPr>
        <w:t xml:space="preserve"> </w:t>
      </w:r>
    </w:p>
    <w:p w14:paraId="3E1F9A34" w14:textId="77777777" w:rsidR="00F01CBF" w:rsidRPr="00873E7F" w:rsidRDefault="0059217D"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26" w:name="_Toc178230972"/>
      <w:bookmarkStart w:id="127" w:name="_Toc178232190"/>
      <w:r w:rsidRPr="00873E7F">
        <w:rPr>
          <w:rFonts w:ascii="Times New Roman" w:eastAsia="Times New Roman" w:hAnsi="Times New Roman" w:cs="Times New Roman"/>
          <w:bCs w:val="0"/>
          <w:color w:val="auto"/>
          <w:sz w:val="24"/>
          <w:szCs w:val="24"/>
        </w:rPr>
        <w:t xml:space="preserve">Załącznik nr </w:t>
      </w:r>
      <w:r w:rsidR="00A77593" w:rsidRPr="00873E7F">
        <w:rPr>
          <w:rFonts w:ascii="Times New Roman" w:eastAsia="Times New Roman" w:hAnsi="Times New Roman" w:cs="Times New Roman"/>
          <w:bCs w:val="0"/>
          <w:color w:val="auto"/>
          <w:sz w:val="24"/>
          <w:szCs w:val="24"/>
        </w:rPr>
        <w:t>4</w:t>
      </w:r>
      <w:r w:rsidRPr="00873E7F">
        <w:rPr>
          <w:rFonts w:ascii="Times New Roman" w:eastAsia="Times New Roman" w:hAnsi="Times New Roman" w:cs="Times New Roman"/>
          <w:bCs w:val="0"/>
          <w:color w:val="auto"/>
          <w:sz w:val="24"/>
          <w:szCs w:val="24"/>
        </w:rPr>
        <w:t xml:space="preserve">.10 </w:t>
      </w:r>
      <w:r w:rsidR="00054304" w:rsidRPr="00873E7F">
        <w:rPr>
          <w:rFonts w:ascii="Times New Roman" w:eastAsia="Times New Roman" w:hAnsi="Times New Roman" w:cs="Times New Roman"/>
          <w:bCs w:val="0"/>
          <w:color w:val="auto"/>
          <w:sz w:val="24"/>
          <w:szCs w:val="24"/>
        </w:rPr>
        <w:t>–</w:t>
      </w:r>
      <w:r w:rsidRPr="00873E7F">
        <w:rPr>
          <w:rFonts w:ascii="Times New Roman" w:eastAsia="Times New Roman" w:hAnsi="Times New Roman" w:cs="Times New Roman"/>
          <w:bCs w:val="0"/>
          <w:color w:val="auto"/>
          <w:sz w:val="24"/>
          <w:szCs w:val="24"/>
        </w:rPr>
        <w:t xml:space="preserve"> </w:t>
      </w:r>
      <w:r w:rsidR="00E32BAD" w:rsidRPr="00873E7F">
        <w:rPr>
          <w:rFonts w:ascii="Times New Roman" w:eastAsia="Times New Roman" w:hAnsi="Times New Roman" w:cs="Times New Roman"/>
          <w:bCs w:val="0"/>
          <w:color w:val="auto"/>
          <w:sz w:val="24"/>
          <w:szCs w:val="24"/>
        </w:rPr>
        <w:tab/>
      </w:r>
      <w:r w:rsidR="00054304" w:rsidRPr="00873E7F">
        <w:rPr>
          <w:rFonts w:ascii="Times New Roman" w:eastAsia="Times New Roman" w:hAnsi="Times New Roman" w:cs="Times New Roman"/>
          <w:bCs w:val="0"/>
          <w:color w:val="auto"/>
          <w:sz w:val="24"/>
          <w:szCs w:val="24"/>
        </w:rPr>
        <w:t xml:space="preserve">Oświadczenie </w:t>
      </w:r>
      <w:r w:rsidRPr="00873E7F">
        <w:rPr>
          <w:rFonts w:ascii="Times New Roman" w:eastAsia="Times New Roman" w:hAnsi="Times New Roman" w:cs="Times New Roman"/>
          <w:bCs w:val="0"/>
          <w:color w:val="auto"/>
          <w:sz w:val="24"/>
          <w:szCs w:val="24"/>
        </w:rPr>
        <w:t>o braku podstaw wykluczenia w związku z rozwiązaniami w</w:t>
      </w:r>
      <w:r w:rsidR="00E32BAD" w:rsidRPr="00873E7F">
        <w:rPr>
          <w:rFonts w:ascii="Times New Roman" w:eastAsia="Times New Roman" w:hAnsi="Times New Roman" w:cs="Times New Roman"/>
          <w:bCs w:val="0"/>
          <w:color w:val="auto"/>
          <w:sz w:val="24"/>
          <w:szCs w:val="24"/>
        </w:rPr>
        <w:t> </w:t>
      </w:r>
      <w:r w:rsidRPr="00873E7F">
        <w:rPr>
          <w:rFonts w:ascii="Times New Roman" w:eastAsia="Times New Roman" w:hAnsi="Times New Roman" w:cs="Times New Roman"/>
          <w:bCs w:val="0"/>
          <w:color w:val="auto"/>
          <w:sz w:val="24"/>
          <w:szCs w:val="24"/>
        </w:rPr>
        <w:t>zakresie przeciwdziałania wspieraniu agresji na Ukrainę</w:t>
      </w:r>
      <w:bookmarkEnd w:id="126"/>
      <w:bookmarkEnd w:id="127"/>
    </w:p>
    <w:p w14:paraId="5D6B7F5A" w14:textId="77777777" w:rsidR="004F0E82" w:rsidRPr="00873E7F" w:rsidRDefault="004F0E82"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p>
    <w:p w14:paraId="00017DF6"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28" w:name="_Toc178230973"/>
      <w:bookmarkStart w:id="129" w:name="_Toc178232191"/>
      <w:r w:rsidRPr="00873E7F">
        <w:rPr>
          <w:rFonts w:ascii="Times New Roman" w:eastAsia="Times New Roman" w:hAnsi="Times New Roman" w:cs="Times New Roman"/>
          <w:bCs w:val="0"/>
          <w:color w:val="auto"/>
          <w:sz w:val="24"/>
          <w:szCs w:val="24"/>
        </w:rPr>
        <w:t xml:space="preserve">Załącznik nr 5 –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Istotne postanowienia umowy wraz z załącznikami</w:t>
      </w:r>
      <w:bookmarkEnd w:id="128"/>
      <w:bookmarkEnd w:id="129"/>
    </w:p>
    <w:p w14:paraId="5449E6CF" w14:textId="77777777" w:rsidR="00F01CBF" w:rsidRPr="00873E7F" w:rsidRDefault="00F01CBF" w:rsidP="0045318D">
      <w:pPr>
        <w:jc w:val="both"/>
        <w:rPr>
          <w:b/>
          <w:sz w:val="24"/>
          <w:szCs w:val="24"/>
        </w:rPr>
      </w:pPr>
      <w:r w:rsidRPr="00873E7F">
        <w:rPr>
          <w:b/>
          <w:sz w:val="24"/>
          <w:szCs w:val="24"/>
        </w:rPr>
        <w:br w:type="page"/>
      </w:r>
    </w:p>
    <w:p w14:paraId="322885FE" w14:textId="77777777" w:rsidR="00452185" w:rsidRPr="00452185" w:rsidRDefault="00602FAA" w:rsidP="0045318D">
      <w:pPr>
        <w:rPr>
          <w:b/>
          <w:bCs/>
          <w:sz w:val="28"/>
          <w:szCs w:val="28"/>
        </w:rPr>
      </w:pPr>
      <w:bookmarkStart w:id="130" w:name="_Toc67292090"/>
      <w:bookmarkStart w:id="131" w:name="_Hlk67822110"/>
      <w:bookmarkEnd w:id="90"/>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130"/>
      <w:r w:rsidR="00A07BD8" w:rsidRPr="000D7BDE">
        <w:rPr>
          <w:b/>
          <w:bCs/>
          <w:color w:val="2F5496" w:themeColor="accent1" w:themeShade="BF"/>
          <w:sz w:val="28"/>
          <w:szCs w:val="28"/>
        </w:rPr>
        <w:t xml:space="preserve"> (SOPZ)</w:t>
      </w:r>
      <w:bookmarkEnd w:id="131"/>
    </w:p>
    <w:p w14:paraId="57A92D1A" w14:textId="77777777" w:rsidR="00602FAA" w:rsidRPr="00D06509" w:rsidRDefault="001F655F" w:rsidP="0045318D">
      <w:pPr>
        <w:pStyle w:val="Akapitzlist"/>
        <w:numPr>
          <w:ilvl w:val="0"/>
          <w:numId w:val="30"/>
        </w:numPr>
        <w:ind w:left="0"/>
        <w:jc w:val="both"/>
        <w:rPr>
          <w:b/>
          <w:bCs/>
          <w:sz w:val="22"/>
          <w:szCs w:val="22"/>
        </w:rPr>
      </w:pPr>
      <w:bookmarkStart w:id="132" w:name="_Toc67292091"/>
      <w:bookmarkStart w:id="133" w:name="_Hlk67822129"/>
      <w:r w:rsidRPr="00D06509">
        <w:rPr>
          <w:b/>
          <w:bCs/>
          <w:sz w:val="22"/>
          <w:szCs w:val="22"/>
        </w:rPr>
        <w:t>P</w:t>
      </w:r>
      <w:r w:rsidR="00602FAA" w:rsidRPr="00D06509">
        <w:rPr>
          <w:b/>
          <w:bCs/>
          <w:sz w:val="22"/>
          <w:szCs w:val="22"/>
        </w:rPr>
        <w:t>rzedmiot zamówienia:</w:t>
      </w:r>
      <w:bookmarkEnd w:id="132"/>
      <w:r w:rsidR="00894CFC" w:rsidRPr="00D06509">
        <w:rPr>
          <w:sz w:val="22"/>
          <w:szCs w:val="22"/>
        </w:rPr>
        <w:t xml:space="preserve"> </w:t>
      </w:r>
      <w:r w:rsidR="00894CFC" w:rsidRPr="00D06509">
        <w:rPr>
          <w:b/>
          <w:bCs/>
          <w:sz w:val="22"/>
          <w:szCs w:val="22"/>
        </w:rPr>
        <w:t>Dostawa pieców laboratoryjnych wraz z osprzętem dla potrzeb laboratorium PGG S.A.</w:t>
      </w:r>
    </w:p>
    <w:bookmarkEnd w:id="133"/>
    <w:p w14:paraId="10341165" w14:textId="77777777" w:rsidR="00602FAA" w:rsidRPr="00D06509" w:rsidRDefault="00602FAA" w:rsidP="0045318D">
      <w:pPr>
        <w:jc w:val="both"/>
        <w:rPr>
          <w:sz w:val="22"/>
          <w:szCs w:val="22"/>
        </w:rPr>
      </w:pPr>
    </w:p>
    <w:p w14:paraId="388C0617" w14:textId="77777777" w:rsidR="00363954" w:rsidRPr="00D06509" w:rsidRDefault="00363954" w:rsidP="0045318D">
      <w:pPr>
        <w:pStyle w:val="Akapitzlist"/>
        <w:numPr>
          <w:ilvl w:val="0"/>
          <w:numId w:val="30"/>
        </w:numPr>
        <w:ind w:left="0"/>
        <w:jc w:val="both"/>
        <w:rPr>
          <w:b/>
          <w:bCs/>
          <w:sz w:val="22"/>
          <w:szCs w:val="22"/>
        </w:rPr>
      </w:pPr>
      <w:bookmarkStart w:id="134" w:name="_Toc67292092"/>
      <w:bookmarkStart w:id="135" w:name="_Hlk67822197"/>
      <w:r w:rsidRPr="00D06509">
        <w:rPr>
          <w:b/>
          <w:bCs/>
          <w:sz w:val="22"/>
          <w:szCs w:val="22"/>
        </w:rPr>
        <w:t>Lokalizacja</w:t>
      </w:r>
      <w:r w:rsidR="00D06509" w:rsidRPr="00D06509">
        <w:rPr>
          <w:b/>
          <w:bCs/>
          <w:sz w:val="22"/>
          <w:szCs w:val="22"/>
        </w:rPr>
        <w:t xml:space="preserve"> dostaw</w:t>
      </w:r>
      <w:r w:rsidRPr="00D06509">
        <w:rPr>
          <w:b/>
          <w:bCs/>
          <w:sz w:val="22"/>
          <w:szCs w:val="22"/>
        </w:rPr>
        <w:t xml:space="preserve">: </w:t>
      </w:r>
    </w:p>
    <w:p w14:paraId="6ED2753F" w14:textId="77777777" w:rsidR="00894CFC" w:rsidRPr="00D06509" w:rsidRDefault="00894CFC" w:rsidP="0045318D">
      <w:pPr>
        <w:pStyle w:val="Akapitzlist"/>
        <w:ind w:left="0"/>
        <w:rPr>
          <w:b/>
          <w:bCs/>
          <w:sz w:val="22"/>
          <w:szCs w:val="22"/>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1"/>
        <w:gridCol w:w="2410"/>
        <w:gridCol w:w="2409"/>
      </w:tblGrid>
      <w:tr w:rsidR="00894CFC" w:rsidRPr="00D06509" w14:paraId="231CA951" w14:textId="77777777" w:rsidTr="002A0816">
        <w:trPr>
          <w:trHeight w:val="397"/>
        </w:trPr>
        <w:tc>
          <w:tcPr>
            <w:tcW w:w="4111" w:type="dxa"/>
            <w:tcBorders>
              <w:top w:val="single" w:sz="4" w:space="0" w:color="auto"/>
              <w:left w:val="single" w:sz="4" w:space="0" w:color="auto"/>
              <w:bottom w:val="single" w:sz="4" w:space="0" w:color="auto"/>
              <w:right w:val="single" w:sz="4" w:space="0" w:color="auto"/>
            </w:tcBorders>
            <w:vAlign w:val="center"/>
            <w:hideMark/>
          </w:tcPr>
          <w:p w14:paraId="1AE8EA60" w14:textId="77777777" w:rsidR="00894CFC" w:rsidRPr="00D06509" w:rsidRDefault="00894CFC" w:rsidP="0045318D">
            <w:pPr>
              <w:jc w:val="center"/>
              <w:rPr>
                <w:b/>
                <w:bCs/>
                <w:sz w:val="22"/>
                <w:szCs w:val="22"/>
              </w:rPr>
            </w:pPr>
            <w:r w:rsidRPr="00D06509">
              <w:rPr>
                <w:b/>
                <w:bCs/>
                <w:sz w:val="22"/>
                <w:szCs w:val="22"/>
              </w:rPr>
              <w:t>Nazwa Oddziału</w:t>
            </w:r>
            <w:r w:rsidR="00D06509" w:rsidRPr="00D06509">
              <w:rPr>
                <w:b/>
                <w:bCs/>
                <w:sz w:val="22"/>
                <w:szCs w:val="22"/>
              </w:rPr>
              <w:t xml:space="preserve"> / Ruchu</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4741B58" w14:textId="77777777" w:rsidR="00894CFC" w:rsidRPr="00D06509" w:rsidRDefault="00894CFC" w:rsidP="0045318D">
            <w:pPr>
              <w:jc w:val="center"/>
              <w:rPr>
                <w:b/>
                <w:bCs/>
                <w:sz w:val="22"/>
                <w:szCs w:val="22"/>
              </w:rPr>
            </w:pPr>
            <w:r w:rsidRPr="00D06509">
              <w:rPr>
                <w:b/>
                <w:bCs/>
                <w:sz w:val="22"/>
                <w:szCs w:val="22"/>
              </w:rPr>
              <w:t>Ulica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54A0132" w14:textId="77777777" w:rsidR="00894CFC" w:rsidRPr="00D06509" w:rsidRDefault="00894CFC" w:rsidP="0045318D">
            <w:pPr>
              <w:jc w:val="center"/>
              <w:rPr>
                <w:b/>
                <w:bCs/>
                <w:sz w:val="22"/>
                <w:szCs w:val="22"/>
              </w:rPr>
            </w:pPr>
            <w:r w:rsidRPr="00D06509">
              <w:rPr>
                <w:b/>
                <w:bCs/>
                <w:sz w:val="22"/>
                <w:szCs w:val="22"/>
              </w:rPr>
              <w:t>Miasto</w:t>
            </w:r>
          </w:p>
        </w:tc>
      </w:tr>
      <w:tr w:rsidR="00894CFC" w:rsidRPr="00D06509" w14:paraId="06343DF4" w14:textId="77777777" w:rsidTr="002A0816">
        <w:trPr>
          <w:trHeight w:val="485"/>
        </w:trPr>
        <w:tc>
          <w:tcPr>
            <w:tcW w:w="4111" w:type="dxa"/>
            <w:tcBorders>
              <w:top w:val="single" w:sz="4" w:space="0" w:color="auto"/>
              <w:left w:val="single" w:sz="4" w:space="0" w:color="auto"/>
              <w:bottom w:val="single" w:sz="4" w:space="0" w:color="auto"/>
              <w:right w:val="single" w:sz="4" w:space="0" w:color="auto"/>
            </w:tcBorders>
            <w:vAlign w:val="center"/>
          </w:tcPr>
          <w:p w14:paraId="1D984D36" w14:textId="77777777" w:rsidR="00894CFC" w:rsidRPr="00D06509" w:rsidRDefault="00894CFC" w:rsidP="0045318D">
            <w:pPr>
              <w:jc w:val="center"/>
              <w:rPr>
                <w:sz w:val="22"/>
                <w:szCs w:val="22"/>
              </w:rPr>
            </w:pPr>
            <w:r w:rsidRPr="00D06509">
              <w:rPr>
                <w:sz w:val="22"/>
                <w:szCs w:val="22"/>
              </w:rPr>
              <w:t>KWK ROW Ruch Chwałowice</w:t>
            </w:r>
          </w:p>
        </w:tc>
        <w:tc>
          <w:tcPr>
            <w:tcW w:w="2410" w:type="dxa"/>
            <w:tcBorders>
              <w:top w:val="single" w:sz="4" w:space="0" w:color="auto"/>
              <w:left w:val="single" w:sz="4" w:space="0" w:color="auto"/>
              <w:bottom w:val="single" w:sz="4" w:space="0" w:color="auto"/>
              <w:right w:val="single" w:sz="4" w:space="0" w:color="auto"/>
            </w:tcBorders>
            <w:vAlign w:val="center"/>
          </w:tcPr>
          <w:p w14:paraId="76D6E0B6" w14:textId="77777777" w:rsidR="00894CFC" w:rsidRPr="00D06509" w:rsidRDefault="00894CFC" w:rsidP="0045318D">
            <w:pPr>
              <w:jc w:val="center"/>
              <w:rPr>
                <w:sz w:val="22"/>
                <w:szCs w:val="22"/>
              </w:rPr>
            </w:pPr>
            <w:r w:rsidRPr="00D06509">
              <w:rPr>
                <w:sz w:val="22"/>
                <w:szCs w:val="22"/>
              </w:rPr>
              <w:t>Przewozowa 4</w:t>
            </w:r>
          </w:p>
        </w:tc>
        <w:tc>
          <w:tcPr>
            <w:tcW w:w="2409" w:type="dxa"/>
            <w:tcBorders>
              <w:top w:val="single" w:sz="4" w:space="0" w:color="auto"/>
              <w:left w:val="single" w:sz="4" w:space="0" w:color="auto"/>
              <w:bottom w:val="single" w:sz="4" w:space="0" w:color="auto"/>
              <w:right w:val="single" w:sz="4" w:space="0" w:color="auto"/>
            </w:tcBorders>
            <w:vAlign w:val="center"/>
          </w:tcPr>
          <w:p w14:paraId="2C77ACFD" w14:textId="77777777" w:rsidR="00894CFC" w:rsidRPr="00D06509" w:rsidRDefault="00894CFC" w:rsidP="0045318D">
            <w:pPr>
              <w:jc w:val="center"/>
              <w:rPr>
                <w:sz w:val="22"/>
                <w:szCs w:val="22"/>
              </w:rPr>
            </w:pPr>
            <w:r w:rsidRPr="00D06509">
              <w:rPr>
                <w:sz w:val="22"/>
                <w:szCs w:val="22"/>
              </w:rPr>
              <w:t>Rybnik</w:t>
            </w:r>
          </w:p>
        </w:tc>
      </w:tr>
      <w:tr w:rsidR="00894CFC" w:rsidRPr="00D06509" w14:paraId="6F8E6997" w14:textId="77777777" w:rsidTr="002A0816">
        <w:trPr>
          <w:trHeight w:val="485"/>
        </w:trPr>
        <w:tc>
          <w:tcPr>
            <w:tcW w:w="4111" w:type="dxa"/>
            <w:tcBorders>
              <w:top w:val="single" w:sz="4" w:space="0" w:color="auto"/>
              <w:left w:val="single" w:sz="4" w:space="0" w:color="auto"/>
              <w:bottom w:val="single" w:sz="4" w:space="0" w:color="auto"/>
              <w:right w:val="single" w:sz="4" w:space="0" w:color="auto"/>
            </w:tcBorders>
            <w:vAlign w:val="center"/>
          </w:tcPr>
          <w:p w14:paraId="1D397D87" w14:textId="77777777" w:rsidR="00894CFC" w:rsidRPr="00D06509" w:rsidRDefault="00894CFC" w:rsidP="0045318D">
            <w:pPr>
              <w:jc w:val="center"/>
              <w:rPr>
                <w:sz w:val="22"/>
                <w:szCs w:val="22"/>
              </w:rPr>
            </w:pPr>
            <w:r w:rsidRPr="00D06509">
              <w:rPr>
                <w:sz w:val="22"/>
                <w:szCs w:val="22"/>
              </w:rPr>
              <w:t>KWK Piast-Ziemowit Ruch Ziemowit</w:t>
            </w:r>
          </w:p>
        </w:tc>
        <w:tc>
          <w:tcPr>
            <w:tcW w:w="2410" w:type="dxa"/>
            <w:tcBorders>
              <w:top w:val="single" w:sz="4" w:space="0" w:color="auto"/>
              <w:left w:val="single" w:sz="4" w:space="0" w:color="auto"/>
              <w:bottom w:val="single" w:sz="4" w:space="0" w:color="auto"/>
              <w:right w:val="single" w:sz="4" w:space="0" w:color="auto"/>
            </w:tcBorders>
            <w:vAlign w:val="center"/>
          </w:tcPr>
          <w:p w14:paraId="41916D40" w14:textId="77777777" w:rsidR="00894CFC" w:rsidRPr="00D06509" w:rsidRDefault="00894CFC" w:rsidP="0045318D">
            <w:pPr>
              <w:jc w:val="center"/>
              <w:rPr>
                <w:sz w:val="22"/>
                <w:szCs w:val="22"/>
              </w:rPr>
            </w:pPr>
            <w:r w:rsidRPr="00D06509">
              <w:rPr>
                <w:sz w:val="22"/>
                <w:szCs w:val="22"/>
              </w:rPr>
              <w:t>Pokoju 4</w:t>
            </w:r>
          </w:p>
        </w:tc>
        <w:tc>
          <w:tcPr>
            <w:tcW w:w="2409" w:type="dxa"/>
            <w:tcBorders>
              <w:top w:val="single" w:sz="4" w:space="0" w:color="auto"/>
              <w:left w:val="single" w:sz="4" w:space="0" w:color="auto"/>
              <w:bottom w:val="single" w:sz="4" w:space="0" w:color="auto"/>
              <w:right w:val="single" w:sz="4" w:space="0" w:color="auto"/>
            </w:tcBorders>
            <w:vAlign w:val="center"/>
          </w:tcPr>
          <w:p w14:paraId="0318F57D" w14:textId="77777777" w:rsidR="00894CFC" w:rsidRPr="00D06509" w:rsidRDefault="00894CFC" w:rsidP="0045318D">
            <w:pPr>
              <w:jc w:val="center"/>
              <w:rPr>
                <w:sz w:val="22"/>
                <w:szCs w:val="22"/>
              </w:rPr>
            </w:pPr>
            <w:r w:rsidRPr="00D06509">
              <w:rPr>
                <w:sz w:val="22"/>
                <w:szCs w:val="22"/>
              </w:rPr>
              <w:t>Lędziny</w:t>
            </w:r>
          </w:p>
        </w:tc>
      </w:tr>
      <w:tr w:rsidR="00894CFC" w:rsidRPr="00D06509" w14:paraId="3872B75A" w14:textId="77777777" w:rsidTr="002A0816">
        <w:trPr>
          <w:trHeight w:val="485"/>
        </w:trPr>
        <w:tc>
          <w:tcPr>
            <w:tcW w:w="4111" w:type="dxa"/>
            <w:tcBorders>
              <w:top w:val="single" w:sz="4" w:space="0" w:color="auto"/>
              <w:left w:val="single" w:sz="4" w:space="0" w:color="auto"/>
              <w:bottom w:val="single" w:sz="4" w:space="0" w:color="auto"/>
              <w:right w:val="single" w:sz="4" w:space="0" w:color="auto"/>
            </w:tcBorders>
            <w:vAlign w:val="center"/>
          </w:tcPr>
          <w:p w14:paraId="4575B401" w14:textId="77777777" w:rsidR="00894CFC" w:rsidRPr="00D06509" w:rsidRDefault="00894CFC" w:rsidP="0045318D">
            <w:pPr>
              <w:jc w:val="center"/>
              <w:rPr>
                <w:sz w:val="22"/>
                <w:szCs w:val="22"/>
              </w:rPr>
            </w:pPr>
            <w:r w:rsidRPr="00D06509">
              <w:rPr>
                <w:sz w:val="22"/>
                <w:szCs w:val="22"/>
              </w:rPr>
              <w:t>KWK Piast-Ziemowit Ruch Piast</w:t>
            </w:r>
          </w:p>
        </w:tc>
        <w:tc>
          <w:tcPr>
            <w:tcW w:w="2410" w:type="dxa"/>
            <w:tcBorders>
              <w:top w:val="single" w:sz="4" w:space="0" w:color="auto"/>
              <w:left w:val="single" w:sz="4" w:space="0" w:color="auto"/>
              <w:bottom w:val="single" w:sz="4" w:space="0" w:color="auto"/>
              <w:right w:val="single" w:sz="4" w:space="0" w:color="auto"/>
            </w:tcBorders>
            <w:vAlign w:val="center"/>
          </w:tcPr>
          <w:p w14:paraId="4F87555E" w14:textId="77777777" w:rsidR="00894CFC" w:rsidRPr="00D06509" w:rsidRDefault="00894CFC" w:rsidP="0045318D">
            <w:pPr>
              <w:jc w:val="center"/>
              <w:rPr>
                <w:sz w:val="22"/>
                <w:szCs w:val="22"/>
              </w:rPr>
            </w:pPr>
            <w:r w:rsidRPr="00D06509">
              <w:rPr>
                <w:sz w:val="22"/>
                <w:szCs w:val="22"/>
              </w:rPr>
              <w:t>Granitowa 16</w:t>
            </w:r>
          </w:p>
        </w:tc>
        <w:tc>
          <w:tcPr>
            <w:tcW w:w="2409" w:type="dxa"/>
            <w:tcBorders>
              <w:top w:val="single" w:sz="4" w:space="0" w:color="auto"/>
              <w:left w:val="single" w:sz="4" w:space="0" w:color="auto"/>
              <w:bottom w:val="single" w:sz="4" w:space="0" w:color="auto"/>
              <w:right w:val="single" w:sz="4" w:space="0" w:color="auto"/>
            </w:tcBorders>
            <w:vAlign w:val="center"/>
          </w:tcPr>
          <w:p w14:paraId="15E2CA2C" w14:textId="77777777" w:rsidR="00894CFC" w:rsidRPr="00D06509" w:rsidRDefault="00894CFC" w:rsidP="0045318D">
            <w:pPr>
              <w:jc w:val="center"/>
              <w:rPr>
                <w:sz w:val="22"/>
                <w:szCs w:val="22"/>
              </w:rPr>
            </w:pPr>
            <w:r w:rsidRPr="00D06509">
              <w:rPr>
                <w:sz w:val="22"/>
                <w:szCs w:val="22"/>
              </w:rPr>
              <w:t>Bieruń</w:t>
            </w:r>
          </w:p>
        </w:tc>
      </w:tr>
      <w:tr w:rsidR="00894CFC" w:rsidRPr="00D06509" w14:paraId="3E6D72BE" w14:textId="77777777" w:rsidTr="002A0816">
        <w:trPr>
          <w:trHeight w:val="485"/>
        </w:trPr>
        <w:tc>
          <w:tcPr>
            <w:tcW w:w="4111" w:type="dxa"/>
            <w:tcBorders>
              <w:top w:val="single" w:sz="4" w:space="0" w:color="auto"/>
              <w:left w:val="single" w:sz="4" w:space="0" w:color="auto"/>
              <w:bottom w:val="single" w:sz="4" w:space="0" w:color="auto"/>
              <w:right w:val="single" w:sz="4" w:space="0" w:color="auto"/>
            </w:tcBorders>
            <w:vAlign w:val="center"/>
          </w:tcPr>
          <w:p w14:paraId="23F0C878" w14:textId="77777777" w:rsidR="00894CFC" w:rsidRPr="00D06509" w:rsidRDefault="00894CFC" w:rsidP="0045318D">
            <w:pPr>
              <w:jc w:val="center"/>
              <w:rPr>
                <w:sz w:val="22"/>
                <w:szCs w:val="22"/>
              </w:rPr>
            </w:pPr>
            <w:r w:rsidRPr="00D06509">
              <w:rPr>
                <w:sz w:val="22"/>
                <w:szCs w:val="22"/>
              </w:rPr>
              <w:t>KWK Ruda Ruch Halemba</w:t>
            </w:r>
          </w:p>
        </w:tc>
        <w:tc>
          <w:tcPr>
            <w:tcW w:w="2410" w:type="dxa"/>
            <w:tcBorders>
              <w:top w:val="single" w:sz="4" w:space="0" w:color="auto"/>
              <w:left w:val="single" w:sz="4" w:space="0" w:color="auto"/>
              <w:bottom w:val="single" w:sz="4" w:space="0" w:color="auto"/>
              <w:right w:val="single" w:sz="4" w:space="0" w:color="auto"/>
            </w:tcBorders>
            <w:vAlign w:val="center"/>
          </w:tcPr>
          <w:p w14:paraId="67477616" w14:textId="77777777" w:rsidR="00894CFC" w:rsidRPr="00D06509" w:rsidRDefault="00894CFC" w:rsidP="0045318D">
            <w:pPr>
              <w:jc w:val="center"/>
              <w:rPr>
                <w:sz w:val="22"/>
                <w:szCs w:val="22"/>
              </w:rPr>
            </w:pPr>
            <w:r w:rsidRPr="00D06509">
              <w:rPr>
                <w:sz w:val="22"/>
                <w:szCs w:val="22"/>
              </w:rPr>
              <w:t>Kłodnicka 54</w:t>
            </w:r>
          </w:p>
        </w:tc>
        <w:tc>
          <w:tcPr>
            <w:tcW w:w="2409" w:type="dxa"/>
            <w:tcBorders>
              <w:top w:val="single" w:sz="4" w:space="0" w:color="auto"/>
              <w:left w:val="single" w:sz="4" w:space="0" w:color="auto"/>
              <w:bottom w:val="single" w:sz="4" w:space="0" w:color="auto"/>
              <w:right w:val="single" w:sz="4" w:space="0" w:color="auto"/>
            </w:tcBorders>
            <w:vAlign w:val="center"/>
          </w:tcPr>
          <w:p w14:paraId="3B8A29AC" w14:textId="77777777" w:rsidR="00894CFC" w:rsidRPr="00D06509" w:rsidRDefault="00894CFC" w:rsidP="0045318D">
            <w:pPr>
              <w:jc w:val="center"/>
              <w:rPr>
                <w:sz w:val="22"/>
                <w:szCs w:val="22"/>
              </w:rPr>
            </w:pPr>
            <w:r w:rsidRPr="00D06509">
              <w:rPr>
                <w:sz w:val="22"/>
                <w:szCs w:val="22"/>
              </w:rPr>
              <w:t>Ruda Śląska</w:t>
            </w:r>
          </w:p>
        </w:tc>
      </w:tr>
      <w:tr w:rsidR="00894CFC" w:rsidRPr="00D06509" w14:paraId="5871E8F3" w14:textId="77777777" w:rsidTr="002A0816">
        <w:trPr>
          <w:trHeight w:val="485"/>
        </w:trPr>
        <w:tc>
          <w:tcPr>
            <w:tcW w:w="4111" w:type="dxa"/>
            <w:tcBorders>
              <w:top w:val="single" w:sz="4" w:space="0" w:color="auto"/>
              <w:left w:val="single" w:sz="4" w:space="0" w:color="auto"/>
              <w:bottom w:val="single" w:sz="4" w:space="0" w:color="auto"/>
              <w:right w:val="single" w:sz="4" w:space="0" w:color="auto"/>
            </w:tcBorders>
            <w:vAlign w:val="center"/>
          </w:tcPr>
          <w:p w14:paraId="07D7B2E7" w14:textId="77777777" w:rsidR="00894CFC" w:rsidRPr="00D06509" w:rsidRDefault="00894CFC" w:rsidP="0045318D">
            <w:pPr>
              <w:jc w:val="center"/>
              <w:rPr>
                <w:sz w:val="22"/>
                <w:szCs w:val="22"/>
              </w:rPr>
            </w:pPr>
            <w:r w:rsidRPr="00D06509">
              <w:rPr>
                <w:sz w:val="22"/>
                <w:szCs w:val="22"/>
              </w:rPr>
              <w:t>KWK Mysłowice-Wesoła</w:t>
            </w:r>
          </w:p>
        </w:tc>
        <w:tc>
          <w:tcPr>
            <w:tcW w:w="2410" w:type="dxa"/>
            <w:tcBorders>
              <w:top w:val="single" w:sz="4" w:space="0" w:color="auto"/>
              <w:left w:val="single" w:sz="4" w:space="0" w:color="auto"/>
              <w:bottom w:val="single" w:sz="4" w:space="0" w:color="auto"/>
              <w:right w:val="single" w:sz="4" w:space="0" w:color="auto"/>
            </w:tcBorders>
            <w:vAlign w:val="center"/>
          </w:tcPr>
          <w:p w14:paraId="78F6ED27" w14:textId="77777777" w:rsidR="00894CFC" w:rsidRPr="00D06509" w:rsidRDefault="00894CFC" w:rsidP="0045318D">
            <w:pPr>
              <w:jc w:val="center"/>
              <w:rPr>
                <w:sz w:val="22"/>
                <w:szCs w:val="22"/>
              </w:rPr>
            </w:pPr>
            <w:r w:rsidRPr="00D06509">
              <w:rPr>
                <w:sz w:val="22"/>
                <w:szCs w:val="22"/>
              </w:rPr>
              <w:t>Kopalniana 5</w:t>
            </w:r>
          </w:p>
        </w:tc>
        <w:tc>
          <w:tcPr>
            <w:tcW w:w="2409" w:type="dxa"/>
            <w:tcBorders>
              <w:top w:val="single" w:sz="4" w:space="0" w:color="auto"/>
              <w:left w:val="single" w:sz="4" w:space="0" w:color="auto"/>
              <w:bottom w:val="single" w:sz="4" w:space="0" w:color="auto"/>
              <w:right w:val="single" w:sz="4" w:space="0" w:color="auto"/>
            </w:tcBorders>
            <w:vAlign w:val="center"/>
          </w:tcPr>
          <w:p w14:paraId="33F4FBF0" w14:textId="77777777" w:rsidR="00894CFC" w:rsidRPr="00D06509" w:rsidRDefault="00894CFC" w:rsidP="0045318D">
            <w:pPr>
              <w:jc w:val="center"/>
              <w:rPr>
                <w:sz w:val="22"/>
                <w:szCs w:val="22"/>
              </w:rPr>
            </w:pPr>
            <w:r w:rsidRPr="00D06509">
              <w:rPr>
                <w:sz w:val="22"/>
                <w:szCs w:val="22"/>
              </w:rPr>
              <w:t>Mysłowice</w:t>
            </w:r>
          </w:p>
        </w:tc>
      </w:tr>
      <w:tr w:rsidR="00894CFC" w:rsidRPr="00D06509" w14:paraId="664607C3" w14:textId="77777777" w:rsidTr="002A0816">
        <w:trPr>
          <w:trHeight w:val="485"/>
        </w:trPr>
        <w:tc>
          <w:tcPr>
            <w:tcW w:w="4111" w:type="dxa"/>
            <w:tcBorders>
              <w:top w:val="single" w:sz="4" w:space="0" w:color="auto"/>
              <w:left w:val="single" w:sz="4" w:space="0" w:color="auto"/>
              <w:bottom w:val="single" w:sz="4" w:space="0" w:color="auto"/>
              <w:right w:val="single" w:sz="4" w:space="0" w:color="auto"/>
            </w:tcBorders>
            <w:vAlign w:val="center"/>
          </w:tcPr>
          <w:p w14:paraId="2502860D" w14:textId="77777777" w:rsidR="00894CFC" w:rsidRPr="00D06509" w:rsidRDefault="00894CFC" w:rsidP="0045318D">
            <w:pPr>
              <w:jc w:val="center"/>
              <w:rPr>
                <w:sz w:val="22"/>
                <w:szCs w:val="22"/>
              </w:rPr>
            </w:pPr>
            <w:r w:rsidRPr="00D06509">
              <w:rPr>
                <w:sz w:val="22"/>
                <w:szCs w:val="22"/>
              </w:rPr>
              <w:t>KWK ROW Ruch Jankowice</w:t>
            </w:r>
          </w:p>
        </w:tc>
        <w:tc>
          <w:tcPr>
            <w:tcW w:w="2410" w:type="dxa"/>
            <w:tcBorders>
              <w:top w:val="single" w:sz="4" w:space="0" w:color="auto"/>
              <w:left w:val="single" w:sz="4" w:space="0" w:color="auto"/>
              <w:bottom w:val="single" w:sz="4" w:space="0" w:color="auto"/>
              <w:right w:val="single" w:sz="4" w:space="0" w:color="auto"/>
            </w:tcBorders>
            <w:vAlign w:val="center"/>
          </w:tcPr>
          <w:p w14:paraId="6CDD570B" w14:textId="77777777" w:rsidR="00894CFC" w:rsidRPr="00D06509" w:rsidRDefault="00894CFC" w:rsidP="0045318D">
            <w:pPr>
              <w:jc w:val="center"/>
              <w:rPr>
                <w:sz w:val="22"/>
                <w:szCs w:val="22"/>
              </w:rPr>
            </w:pPr>
            <w:r w:rsidRPr="00D06509">
              <w:rPr>
                <w:sz w:val="22"/>
                <w:szCs w:val="22"/>
              </w:rPr>
              <w:t>Jastrzębska 12</w:t>
            </w:r>
          </w:p>
        </w:tc>
        <w:tc>
          <w:tcPr>
            <w:tcW w:w="2409" w:type="dxa"/>
            <w:tcBorders>
              <w:top w:val="single" w:sz="4" w:space="0" w:color="auto"/>
              <w:left w:val="single" w:sz="4" w:space="0" w:color="auto"/>
              <w:bottom w:val="single" w:sz="4" w:space="0" w:color="auto"/>
              <w:right w:val="single" w:sz="4" w:space="0" w:color="auto"/>
            </w:tcBorders>
            <w:vAlign w:val="center"/>
          </w:tcPr>
          <w:p w14:paraId="0261354A" w14:textId="77777777" w:rsidR="00894CFC" w:rsidRPr="00D06509" w:rsidRDefault="00894CFC" w:rsidP="0045318D">
            <w:pPr>
              <w:jc w:val="center"/>
              <w:rPr>
                <w:sz w:val="22"/>
                <w:szCs w:val="22"/>
              </w:rPr>
            </w:pPr>
            <w:r w:rsidRPr="00D06509">
              <w:rPr>
                <w:sz w:val="22"/>
                <w:szCs w:val="22"/>
              </w:rPr>
              <w:t>Rybnik</w:t>
            </w:r>
          </w:p>
        </w:tc>
      </w:tr>
      <w:tr w:rsidR="00894CFC" w:rsidRPr="00D06509" w14:paraId="07DE339C" w14:textId="77777777" w:rsidTr="002A0816">
        <w:trPr>
          <w:trHeight w:val="485"/>
        </w:trPr>
        <w:tc>
          <w:tcPr>
            <w:tcW w:w="4111" w:type="dxa"/>
            <w:tcBorders>
              <w:top w:val="single" w:sz="4" w:space="0" w:color="auto"/>
              <w:left w:val="single" w:sz="4" w:space="0" w:color="auto"/>
              <w:bottom w:val="single" w:sz="4" w:space="0" w:color="auto"/>
              <w:right w:val="single" w:sz="4" w:space="0" w:color="auto"/>
            </w:tcBorders>
            <w:vAlign w:val="center"/>
          </w:tcPr>
          <w:p w14:paraId="27A4A04E" w14:textId="77777777" w:rsidR="00894CFC" w:rsidRPr="00D06509" w:rsidRDefault="00894CFC" w:rsidP="0045318D">
            <w:pPr>
              <w:jc w:val="center"/>
              <w:rPr>
                <w:sz w:val="22"/>
                <w:szCs w:val="22"/>
              </w:rPr>
            </w:pPr>
            <w:r w:rsidRPr="00D06509">
              <w:rPr>
                <w:sz w:val="22"/>
                <w:szCs w:val="22"/>
              </w:rPr>
              <w:t>KWK ROW Ruch Rydułtowy</w:t>
            </w:r>
          </w:p>
        </w:tc>
        <w:tc>
          <w:tcPr>
            <w:tcW w:w="2410" w:type="dxa"/>
            <w:tcBorders>
              <w:top w:val="single" w:sz="4" w:space="0" w:color="auto"/>
              <w:left w:val="single" w:sz="4" w:space="0" w:color="auto"/>
              <w:bottom w:val="single" w:sz="4" w:space="0" w:color="auto"/>
              <w:right w:val="single" w:sz="4" w:space="0" w:color="auto"/>
            </w:tcBorders>
            <w:vAlign w:val="center"/>
          </w:tcPr>
          <w:p w14:paraId="71A6A05B" w14:textId="77777777" w:rsidR="00894CFC" w:rsidRPr="00D06509" w:rsidRDefault="00894CFC" w:rsidP="0045318D">
            <w:pPr>
              <w:jc w:val="center"/>
              <w:rPr>
                <w:sz w:val="22"/>
                <w:szCs w:val="22"/>
              </w:rPr>
            </w:pPr>
            <w:r w:rsidRPr="00D06509">
              <w:rPr>
                <w:sz w:val="22"/>
                <w:szCs w:val="22"/>
              </w:rPr>
              <w:t>Leona 2</w:t>
            </w:r>
          </w:p>
        </w:tc>
        <w:tc>
          <w:tcPr>
            <w:tcW w:w="2409" w:type="dxa"/>
            <w:tcBorders>
              <w:top w:val="single" w:sz="4" w:space="0" w:color="auto"/>
              <w:left w:val="single" w:sz="4" w:space="0" w:color="auto"/>
              <w:bottom w:val="single" w:sz="4" w:space="0" w:color="auto"/>
              <w:right w:val="single" w:sz="4" w:space="0" w:color="auto"/>
            </w:tcBorders>
            <w:vAlign w:val="center"/>
          </w:tcPr>
          <w:p w14:paraId="2062C2F7" w14:textId="77777777" w:rsidR="00894CFC" w:rsidRPr="00D06509" w:rsidRDefault="00894CFC" w:rsidP="0045318D">
            <w:pPr>
              <w:jc w:val="center"/>
              <w:rPr>
                <w:sz w:val="22"/>
                <w:szCs w:val="22"/>
              </w:rPr>
            </w:pPr>
            <w:r w:rsidRPr="00D06509">
              <w:rPr>
                <w:sz w:val="22"/>
                <w:szCs w:val="22"/>
              </w:rPr>
              <w:t>Rybnik</w:t>
            </w:r>
          </w:p>
        </w:tc>
      </w:tr>
    </w:tbl>
    <w:p w14:paraId="726E8BC9" w14:textId="77777777" w:rsidR="00894CFC" w:rsidRPr="00D06509" w:rsidRDefault="00894CFC" w:rsidP="0045318D">
      <w:pPr>
        <w:pStyle w:val="Akapitzlist"/>
        <w:ind w:left="0"/>
        <w:jc w:val="both"/>
        <w:rPr>
          <w:b/>
          <w:bCs/>
          <w:sz w:val="22"/>
          <w:szCs w:val="22"/>
        </w:rPr>
      </w:pPr>
    </w:p>
    <w:p w14:paraId="15F58CFE" w14:textId="77777777" w:rsidR="00363954" w:rsidRPr="00D06509" w:rsidRDefault="00363954" w:rsidP="0045318D">
      <w:pPr>
        <w:pStyle w:val="Akapitzlist"/>
        <w:ind w:left="0"/>
        <w:rPr>
          <w:rFonts w:eastAsiaTheme="minorHAnsi"/>
          <w:b/>
          <w:bCs/>
          <w:sz w:val="22"/>
          <w:szCs w:val="22"/>
        </w:rPr>
      </w:pPr>
    </w:p>
    <w:p w14:paraId="082EA034" w14:textId="77777777" w:rsidR="00602FAA" w:rsidRPr="00D06509" w:rsidRDefault="00602FAA" w:rsidP="0045318D">
      <w:pPr>
        <w:pStyle w:val="Akapitzlist"/>
        <w:numPr>
          <w:ilvl w:val="0"/>
          <w:numId w:val="30"/>
        </w:numPr>
        <w:ind w:left="0"/>
        <w:jc w:val="both"/>
        <w:rPr>
          <w:rFonts w:eastAsiaTheme="minorHAnsi"/>
          <w:b/>
          <w:bCs/>
          <w:sz w:val="22"/>
          <w:szCs w:val="22"/>
        </w:rPr>
      </w:pPr>
      <w:r w:rsidRPr="00D06509">
        <w:rPr>
          <w:rFonts w:eastAsiaTheme="minorHAnsi"/>
          <w:b/>
          <w:bCs/>
          <w:sz w:val="22"/>
          <w:szCs w:val="22"/>
        </w:rPr>
        <w:t>Termin realizacji zamówienia:</w:t>
      </w:r>
      <w:bookmarkEnd w:id="134"/>
    </w:p>
    <w:p w14:paraId="7FC499A4" w14:textId="77777777" w:rsidR="00602FAA" w:rsidRPr="00D06509" w:rsidRDefault="00D06509" w:rsidP="0045318D">
      <w:pPr>
        <w:pStyle w:val="Akapitzlist"/>
        <w:ind w:left="0"/>
        <w:jc w:val="both"/>
        <w:rPr>
          <w:rFonts w:eastAsiaTheme="minorHAnsi"/>
          <w:sz w:val="22"/>
          <w:szCs w:val="22"/>
        </w:rPr>
      </w:pPr>
      <w:r w:rsidRPr="00D06509">
        <w:rPr>
          <w:rFonts w:eastAsiaTheme="minorHAnsi"/>
          <w:sz w:val="22"/>
          <w:szCs w:val="22"/>
        </w:rPr>
        <w:t>O</w:t>
      </w:r>
      <w:r w:rsidR="00602FAA" w:rsidRPr="00D06509">
        <w:rPr>
          <w:rFonts w:eastAsiaTheme="minorHAnsi"/>
          <w:sz w:val="22"/>
          <w:szCs w:val="22"/>
        </w:rPr>
        <w:t>kreślon</w:t>
      </w:r>
      <w:r w:rsidRPr="00D06509">
        <w:rPr>
          <w:rFonts w:eastAsiaTheme="minorHAnsi"/>
          <w:sz w:val="22"/>
          <w:szCs w:val="22"/>
        </w:rPr>
        <w:t>o</w:t>
      </w:r>
      <w:r w:rsidR="00602FAA" w:rsidRPr="00D06509">
        <w:rPr>
          <w:rFonts w:eastAsiaTheme="minorHAnsi"/>
          <w:sz w:val="22"/>
          <w:szCs w:val="22"/>
        </w:rPr>
        <w:t xml:space="preserve"> w Załączniku nr 5 do SWZ – Istotne postanowienia umowy w §5.</w:t>
      </w:r>
    </w:p>
    <w:p w14:paraId="344735F8" w14:textId="77777777" w:rsidR="006005EB" w:rsidRPr="00D06509" w:rsidRDefault="006005EB" w:rsidP="0045318D">
      <w:pPr>
        <w:jc w:val="both"/>
        <w:rPr>
          <w:b/>
          <w:bCs/>
          <w:sz w:val="22"/>
          <w:szCs w:val="22"/>
        </w:rPr>
      </w:pPr>
      <w:bookmarkStart w:id="136" w:name="_Toc67292093"/>
      <w:bookmarkStart w:id="137" w:name="_Hlk67822291"/>
      <w:bookmarkEnd w:id="135"/>
    </w:p>
    <w:p w14:paraId="2AEE3BA5" w14:textId="77777777" w:rsidR="00602FAA" w:rsidRPr="00D06509" w:rsidRDefault="008C0106" w:rsidP="0045318D">
      <w:pPr>
        <w:pStyle w:val="Akapitzlist"/>
        <w:numPr>
          <w:ilvl w:val="0"/>
          <w:numId w:val="30"/>
        </w:numPr>
        <w:ind w:left="0"/>
        <w:jc w:val="both"/>
        <w:rPr>
          <w:b/>
          <w:bCs/>
          <w:sz w:val="22"/>
          <w:szCs w:val="22"/>
        </w:rPr>
      </w:pPr>
      <w:r w:rsidRPr="00D06509">
        <w:rPr>
          <w:b/>
          <w:bCs/>
          <w:sz w:val="22"/>
          <w:szCs w:val="22"/>
        </w:rPr>
        <w:t xml:space="preserve">Wymagania </w:t>
      </w:r>
      <w:r w:rsidR="00602FAA" w:rsidRPr="00D06509">
        <w:rPr>
          <w:b/>
          <w:bCs/>
          <w:sz w:val="22"/>
          <w:szCs w:val="22"/>
        </w:rPr>
        <w:t>prawne:</w:t>
      </w:r>
      <w:bookmarkEnd w:id="136"/>
    </w:p>
    <w:p w14:paraId="1072E689" w14:textId="77777777" w:rsidR="008C0106" w:rsidRPr="00D06509" w:rsidRDefault="008C0106" w:rsidP="0045318D">
      <w:pPr>
        <w:pStyle w:val="Akapitzlist"/>
        <w:tabs>
          <w:tab w:val="left" w:pos="284"/>
          <w:tab w:val="left" w:pos="2662"/>
        </w:tabs>
        <w:suppressAutoHyphens/>
        <w:overflowPunct w:val="0"/>
        <w:autoSpaceDE w:val="0"/>
        <w:autoSpaceDN w:val="0"/>
        <w:adjustRightInd w:val="0"/>
        <w:ind w:left="0"/>
        <w:jc w:val="both"/>
        <w:rPr>
          <w:sz w:val="22"/>
          <w:szCs w:val="22"/>
        </w:rPr>
      </w:pPr>
      <w:r w:rsidRPr="00D06509">
        <w:rPr>
          <w:sz w:val="22"/>
          <w:szCs w:val="22"/>
        </w:rPr>
        <w:t>Przedmiot zamówienia powinien być realizowany zgodnie z obowiązującymi przepisami prawa, w szczególności:</w:t>
      </w:r>
    </w:p>
    <w:p w14:paraId="2302D516" w14:textId="77777777" w:rsidR="00BE2645" w:rsidRPr="00D06509" w:rsidRDefault="00BE2645" w:rsidP="0045318D">
      <w:pPr>
        <w:jc w:val="both"/>
        <w:rPr>
          <w:rFonts w:eastAsiaTheme="minorHAnsi"/>
          <w:sz w:val="22"/>
          <w:szCs w:val="22"/>
        </w:rPr>
      </w:pPr>
    </w:p>
    <w:p w14:paraId="3EB57320" w14:textId="77777777" w:rsidR="00894CFC" w:rsidRPr="00D06509" w:rsidRDefault="00894CFC" w:rsidP="0045318D">
      <w:pPr>
        <w:pStyle w:val="Akapitzlist"/>
        <w:numPr>
          <w:ilvl w:val="2"/>
          <w:numId w:val="64"/>
        </w:numPr>
        <w:ind w:left="0" w:hanging="425"/>
        <w:jc w:val="both"/>
        <w:rPr>
          <w:bCs/>
          <w:iCs/>
          <w:sz w:val="22"/>
          <w:szCs w:val="22"/>
        </w:rPr>
      </w:pPr>
      <w:r w:rsidRPr="00D06509">
        <w:rPr>
          <w:bCs/>
          <w:iCs/>
          <w:sz w:val="22"/>
          <w:szCs w:val="22"/>
        </w:rPr>
        <w:t>Rozporządzenia Ministra Gospodarki z dnia 30 października 2002r. w sprawie minimalnych wymagań dotyczących bezpieczeństwa i higieny pracy w zakresie użytkowania maszyn przez pracowników podczas pracy</w:t>
      </w:r>
      <w:r w:rsidR="00E2251D" w:rsidRPr="00D06509">
        <w:rPr>
          <w:bCs/>
          <w:iCs/>
          <w:sz w:val="22"/>
          <w:szCs w:val="22"/>
        </w:rPr>
        <w:t>,</w:t>
      </w:r>
    </w:p>
    <w:p w14:paraId="520E6D10" w14:textId="77777777" w:rsidR="00894CFC" w:rsidRPr="00D06509" w:rsidRDefault="00894CFC" w:rsidP="0045318D">
      <w:pPr>
        <w:pStyle w:val="Akapitzlist"/>
        <w:numPr>
          <w:ilvl w:val="2"/>
          <w:numId w:val="64"/>
        </w:numPr>
        <w:ind w:left="0" w:hanging="425"/>
        <w:jc w:val="both"/>
        <w:rPr>
          <w:bCs/>
          <w:iCs/>
          <w:sz w:val="22"/>
          <w:szCs w:val="22"/>
        </w:rPr>
      </w:pPr>
      <w:r w:rsidRPr="00D06509">
        <w:rPr>
          <w:bCs/>
          <w:iCs/>
          <w:sz w:val="22"/>
          <w:szCs w:val="22"/>
        </w:rPr>
        <w:t xml:space="preserve">Ustawy z dnia 12 grudnia 2003r. o ogólnym bezpieczeństwie produktów </w:t>
      </w:r>
    </w:p>
    <w:p w14:paraId="0E7AE1DF" w14:textId="77777777" w:rsidR="00894CFC" w:rsidRPr="00D06509" w:rsidRDefault="00894CFC" w:rsidP="0045318D">
      <w:pPr>
        <w:pStyle w:val="Akapitzlist"/>
        <w:numPr>
          <w:ilvl w:val="2"/>
          <w:numId w:val="64"/>
        </w:numPr>
        <w:ind w:left="0" w:hanging="425"/>
        <w:jc w:val="both"/>
        <w:rPr>
          <w:bCs/>
          <w:iCs/>
          <w:sz w:val="22"/>
          <w:szCs w:val="22"/>
        </w:rPr>
      </w:pPr>
      <w:r w:rsidRPr="00D06509">
        <w:rPr>
          <w:bCs/>
          <w:iCs/>
          <w:sz w:val="22"/>
          <w:szCs w:val="22"/>
        </w:rPr>
        <w:t xml:space="preserve">Ustawy z dnia 21 grudnia 2000r. o dozorze technicznym </w:t>
      </w:r>
      <w:r w:rsidR="00E2251D" w:rsidRPr="00D06509">
        <w:rPr>
          <w:bCs/>
          <w:iCs/>
          <w:sz w:val="22"/>
          <w:szCs w:val="22"/>
        </w:rPr>
        <w:t xml:space="preserve">oraz </w:t>
      </w:r>
      <w:r w:rsidRPr="00D06509">
        <w:rPr>
          <w:bCs/>
          <w:iCs/>
          <w:sz w:val="22"/>
          <w:szCs w:val="22"/>
        </w:rPr>
        <w:t>aktami wykonawczymi do tej Ustawy,</w:t>
      </w:r>
    </w:p>
    <w:p w14:paraId="1B37E06F" w14:textId="77777777" w:rsidR="00894CFC" w:rsidRPr="00D06509" w:rsidRDefault="00894CFC" w:rsidP="0045318D">
      <w:pPr>
        <w:pStyle w:val="Akapitzlist"/>
        <w:numPr>
          <w:ilvl w:val="2"/>
          <w:numId w:val="64"/>
        </w:numPr>
        <w:ind w:left="0" w:hanging="425"/>
        <w:jc w:val="both"/>
        <w:rPr>
          <w:bCs/>
          <w:iCs/>
          <w:sz w:val="22"/>
          <w:szCs w:val="22"/>
        </w:rPr>
      </w:pPr>
      <w:r w:rsidRPr="00D06509">
        <w:rPr>
          <w:bCs/>
          <w:iCs/>
          <w:sz w:val="22"/>
          <w:szCs w:val="22"/>
        </w:rPr>
        <w:t xml:space="preserve">Polskich norm: </w:t>
      </w:r>
    </w:p>
    <w:p w14:paraId="49A9D38C" w14:textId="77777777" w:rsidR="00894CFC" w:rsidRPr="00D06509" w:rsidRDefault="00894CFC" w:rsidP="0045318D">
      <w:pPr>
        <w:pStyle w:val="Akapitzlist"/>
        <w:ind w:left="0"/>
        <w:jc w:val="both"/>
        <w:rPr>
          <w:bCs/>
          <w:iCs/>
          <w:sz w:val="22"/>
          <w:szCs w:val="22"/>
        </w:rPr>
      </w:pPr>
      <w:r w:rsidRPr="00D06509">
        <w:rPr>
          <w:bCs/>
          <w:iCs/>
          <w:sz w:val="22"/>
          <w:szCs w:val="22"/>
        </w:rPr>
        <w:t>PN-EN 61010-1:2011 Wymagania bezpieczeństwa dotyczące elektrycznych przyrządów pomiarowych, automatyki i urządzeń laboratoryjnych - część 1 Wymagania ogólne,</w:t>
      </w:r>
    </w:p>
    <w:p w14:paraId="132577CE" w14:textId="77777777" w:rsidR="00894CFC" w:rsidRPr="00D06509" w:rsidRDefault="00894CFC" w:rsidP="0045318D">
      <w:pPr>
        <w:pStyle w:val="Akapitzlist"/>
        <w:ind w:left="0"/>
        <w:jc w:val="both"/>
        <w:rPr>
          <w:bCs/>
          <w:iCs/>
          <w:sz w:val="22"/>
          <w:szCs w:val="22"/>
        </w:rPr>
      </w:pPr>
      <w:r w:rsidRPr="00D06509">
        <w:rPr>
          <w:bCs/>
          <w:iCs/>
          <w:sz w:val="22"/>
          <w:szCs w:val="22"/>
        </w:rPr>
        <w:t>PN-EN 60529:2003 Stopnie ochrony zapewnianej przez obudowy. (Kod IP)</w:t>
      </w:r>
    </w:p>
    <w:p w14:paraId="1F71DA6D" w14:textId="77777777" w:rsidR="00894CFC" w:rsidRPr="00D06509" w:rsidRDefault="00894CFC" w:rsidP="0045318D">
      <w:pPr>
        <w:pStyle w:val="Akapitzlist"/>
        <w:ind w:left="0"/>
        <w:jc w:val="both"/>
        <w:rPr>
          <w:bCs/>
          <w:iCs/>
          <w:sz w:val="22"/>
          <w:szCs w:val="22"/>
        </w:rPr>
      </w:pPr>
      <w:r w:rsidRPr="00D06509">
        <w:rPr>
          <w:bCs/>
          <w:iCs/>
          <w:sz w:val="22"/>
          <w:szCs w:val="22"/>
        </w:rPr>
        <w:t xml:space="preserve">PN-EN 61293: 2000 Znakowanie urządzeń elektrycznych danymi znamionowymi </w:t>
      </w:r>
    </w:p>
    <w:p w14:paraId="6DD5511A" w14:textId="77777777" w:rsidR="00894CFC" w:rsidRPr="00D06509" w:rsidRDefault="00894CFC" w:rsidP="0045318D">
      <w:pPr>
        <w:pStyle w:val="Akapitzlist"/>
        <w:ind w:left="0"/>
        <w:jc w:val="both"/>
        <w:rPr>
          <w:bCs/>
          <w:iCs/>
          <w:sz w:val="22"/>
          <w:szCs w:val="22"/>
        </w:rPr>
      </w:pPr>
      <w:r w:rsidRPr="00D06509">
        <w:rPr>
          <w:bCs/>
          <w:iCs/>
          <w:sz w:val="22"/>
          <w:szCs w:val="22"/>
        </w:rPr>
        <w:t>dotyczącymi zasilania elektrycznego - Wymagania bezpieczeństwa</w:t>
      </w:r>
      <w:r w:rsidR="00E2251D" w:rsidRPr="00D06509">
        <w:rPr>
          <w:bCs/>
          <w:iCs/>
          <w:sz w:val="22"/>
          <w:szCs w:val="22"/>
        </w:rPr>
        <w:t>.</w:t>
      </w:r>
    </w:p>
    <w:p w14:paraId="2B95338E" w14:textId="77777777" w:rsidR="00894CFC" w:rsidRPr="00D06509" w:rsidRDefault="00894CFC" w:rsidP="0045318D">
      <w:pPr>
        <w:pStyle w:val="Akapitzlist"/>
        <w:ind w:left="0"/>
        <w:rPr>
          <w:bCs/>
          <w:i/>
          <w:sz w:val="22"/>
          <w:szCs w:val="22"/>
        </w:rPr>
      </w:pPr>
    </w:p>
    <w:p w14:paraId="15E791A6" w14:textId="77777777" w:rsidR="00894CFC" w:rsidRPr="00D06509" w:rsidRDefault="00894CFC" w:rsidP="0045318D">
      <w:pPr>
        <w:pStyle w:val="Akapitzlist"/>
        <w:ind w:left="0"/>
        <w:jc w:val="both"/>
        <w:rPr>
          <w:bCs/>
          <w:i/>
          <w:sz w:val="22"/>
          <w:szCs w:val="22"/>
        </w:rPr>
      </w:pPr>
      <w:r w:rsidRPr="00D06509">
        <w:rPr>
          <w:b/>
          <w:i/>
          <w:sz w:val="22"/>
          <w:szCs w:val="22"/>
          <w:u w:val="single"/>
        </w:rPr>
        <w:t>Uwaga:</w:t>
      </w:r>
      <w:r w:rsidRPr="00D06509">
        <w:rPr>
          <w:bCs/>
          <w:i/>
          <w:sz w:val="22"/>
          <w:szCs w:val="22"/>
        </w:rPr>
        <w:t xml:space="preserve"> W przypadku zmian aktów prawnych, związanych z realizacją niniejszego postępowania, przedmiot dostawy musi spełniać uwarunkowania prawne, obowiązujące w dniu dostawy.</w:t>
      </w:r>
    </w:p>
    <w:bookmarkEnd w:id="137"/>
    <w:p w14:paraId="6FCB5695" w14:textId="77777777" w:rsidR="00602FAA" w:rsidRPr="00D06509" w:rsidRDefault="00602FAA" w:rsidP="0045318D">
      <w:pPr>
        <w:jc w:val="both"/>
        <w:rPr>
          <w:b/>
          <w:sz w:val="22"/>
          <w:szCs w:val="22"/>
          <w:lang w:val="cs-CZ"/>
        </w:rPr>
      </w:pPr>
    </w:p>
    <w:p w14:paraId="66C584B1" w14:textId="77777777" w:rsidR="00602FAA" w:rsidRPr="00D06509" w:rsidRDefault="00602FAA" w:rsidP="0045318D">
      <w:pPr>
        <w:pStyle w:val="Akapitzlist"/>
        <w:numPr>
          <w:ilvl w:val="0"/>
          <w:numId w:val="30"/>
        </w:numPr>
        <w:ind w:left="0"/>
        <w:jc w:val="both"/>
        <w:rPr>
          <w:b/>
          <w:bCs/>
          <w:sz w:val="22"/>
          <w:szCs w:val="22"/>
        </w:rPr>
      </w:pPr>
      <w:bookmarkStart w:id="138" w:name="_Toc67292094"/>
      <w:bookmarkStart w:id="139" w:name="_Hlk67824211"/>
      <w:r w:rsidRPr="00D06509">
        <w:rPr>
          <w:b/>
          <w:bCs/>
          <w:sz w:val="22"/>
          <w:szCs w:val="22"/>
        </w:rPr>
        <w:t>Wizja lokalna</w:t>
      </w:r>
      <w:bookmarkStart w:id="140" w:name="_Hlk67824164"/>
      <w:bookmarkEnd w:id="138"/>
      <w:r w:rsidR="00112408" w:rsidRPr="00D06509">
        <w:rPr>
          <w:b/>
          <w:bCs/>
          <w:sz w:val="22"/>
          <w:szCs w:val="22"/>
        </w:rPr>
        <w:t>:</w:t>
      </w:r>
      <w:r w:rsidR="00894CFC" w:rsidRPr="00D06509">
        <w:rPr>
          <w:sz w:val="22"/>
          <w:szCs w:val="22"/>
        </w:rPr>
        <w:t xml:space="preserve"> niewymagana</w:t>
      </w:r>
    </w:p>
    <w:p w14:paraId="4280702A" w14:textId="77777777" w:rsidR="00A96B0E" w:rsidRPr="00D06509" w:rsidRDefault="00A96B0E" w:rsidP="0045318D">
      <w:pPr>
        <w:pStyle w:val="Akapitzlist"/>
        <w:ind w:left="0"/>
        <w:jc w:val="both"/>
        <w:rPr>
          <w:sz w:val="22"/>
          <w:szCs w:val="22"/>
        </w:rPr>
      </w:pPr>
    </w:p>
    <w:bookmarkEnd w:id="139"/>
    <w:p w14:paraId="545BCA62" w14:textId="77777777" w:rsidR="00602FAA" w:rsidRPr="00D06509" w:rsidRDefault="001F655F" w:rsidP="0045318D">
      <w:pPr>
        <w:pStyle w:val="Akapitzlist"/>
        <w:keepNext/>
        <w:numPr>
          <w:ilvl w:val="0"/>
          <w:numId w:val="30"/>
        </w:numPr>
        <w:ind w:left="0" w:hanging="357"/>
        <w:jc w:val="both"/>
        <w:rPr>
          <w:b/>
          <w:bCs/>
          <w:sz w:val="22"/>
          <w:szCs w:val="22"/>
        </w:rPr>
      </w:pPr>
      <w:r w:rsidRPr="00D06509">
        <w:rPr>
          <w:b/>
          <w:bCs/>
          <w:sz w:val="22"/>
          <w:szCs w:val="22"/>
        </w:rPr>
        <w:t>Opis przedmiotu zamówienia</w:t>
      </w:r>
      <w:r w:rsidR="00112408" w:rsidRPr="00D06509">
        <w:rPr>
          <w:b/>
          <w:bCs/>
          <w:sz w:val="22"/>
          <w:szCs w:val="22"/>
        </w:rPr>
        <w:t>:</w:t>
      </w:r>
    </w:p>
    <w:p w14:paraId="606FE43F" w14:textId="77777777" w:rsidR="00205CF3" w:rsidRPr="00D06509" w:rsidRDefault="00205CF3" w:rsidP="0045318D">
      <w:pPr>
        <w:pStyle w:val="Akapitzlist"/>
        <w:ind w:left="0"/>
        <w:rPr>
          <w:b/>
          <w:bCs/>
          <w:sz w:val="22"/>
          <w:szCs w:val="22"/>
        </w:rPr>
      </w:pPr>
    </w:p>
    <w:p w14:paraId="3F942C23" w14:textId="77777777" w:rsidR="007E7908" w:rsidRPr="00D06509" w:rsidRDefault="008D79AC" w:rsidP="0045318D">
      <w:pPr>
        <w:pStyle w:val="Akapitzlist"/>
        <w:numPr>
          <w:ilvl w:val="5"/>
          <w:numId w:val="64"/>
        </w:numPr>
        <w:tabs>
          <w:tab w:val="left" w:pos="567"/>
        </w:tabs>
        <w:ind w:left="0" w:hanging="567"/>
        <w:jc w:val="both"/>
        <w:rPr>
          <w:sz w:val="22"/>
          <w:szCs w:val="22"/>
        </w:rPr>
      </w:pPr>
      <w:r w:rsidRPr="00D06509">
        <w:rPr>
          <w:sz w:val="22"/>
          <w:szCs w:val="22"/>
        </w:rPr>
        <w:t>Zakres dostawy przedstawia poniższa tabela</w:t>
      </w:r>
      <w:r w:rsidR="007E7908" w:rsidRPr="00D06509">
        <w:rPr>
          <w:sz w:val="22"/>
          <w:szCs w:val="22"/>
        </w:rPr>
        <w:t>:</w:t>
      </w:r>
    </w:p>
    <w:p w14:paraId="326E2018" w14:textId="77777777" w:rsidR="007E7908" w:rsidRPr="00D06509" w:rsidRDefault="007E7908" w:rsidP="0045318D">
      <w:pPr>
        <w:ind w:hanging="284"/>
        <w:jc w:val="both"/>
        <w:rPr>
          <w:bCs/>
          <w:iCs/>
          <w:sz w:val="22"/>
          <w:szCs w:val="22"/>
        </w:rPr>
      </w:pPr>
    </w:p>
    <w:tbl>
      <w:tblPr>
        <w:tblW w:w="10065" w:type="dxa"/>
        <w:tblInd w:w="-152" w:type="dxa"/>
        <w:tblLayout w:type="fixed"/>
        <w:tblCellMar>
          <w:left w:w="70" w:type="dxa"/>
          <w:right w:w="70" w:type="dxa"/>
        </w:tblCellMar>
        <w:tblLook w:val="04A0" w:firstRow="1" w:lastRow="0" w:firstColumn="1" w:lastColumn="0" w:noHBand="0" w:noVBand="1"/>
      </w:tblPr>
      <w:tblGrid>
        <w:gridCol w:w="1980"/>
        <w:gridCol w:w="1347"/>
        <w:gridCol w:w="1348"/>
        <w:gridCol w:w="1347"/>
        <w:gridCol w:w="1348"/>
        <w:gridCol w:w="1347"/>
        <w:gridCol w:w="1348"/>
      </w:tblGrid>
      <w:tr w:rsidR="00D4754B" w:rsidRPr="00D06509" w14:paraId="05E09E78" w14:textId="77777777" w:rsidTr="00D4754B">
        <w:trPr>
          <w:trHeight w:val="1052"/>
        </w:trPr>
        <w:tc>
          <w:tcPr>
            <w:tcW w:w="1980" w:type="dxa"/>
            <w:vMerge w:val="restart"/>
            <w:tcBorders>
              <w:top w:val="single" w:sz="12" w:space="0" w:color="auto"/>
              <w:left w:val="single" w:sz="12" w:space="0" w:color="auto"/>
              <w:right w:val="single" w:sz="8" w:space="0" w:color="auto"/>
            </w:tcBorders>
            <w:shd w:val="clear" w:color="auto" w:fill="auto"/>
            <w:vAlign w:val="center"/>
            <w:hideMark/>
          </w:tcPr>
          <w:p w14:paraId="45D20957" w14:textId="77777777" w:rsidR="00D4754B" w:rsidRPr="00D4754B" w:rsidRDefault="00D4754B" w:rsidP="0045318D">
            <w:pPr>
              <w:jc w:val="center"/>
              <w:rPr>
                <w:b/>
                <w:bCs/>
                <w:iCs/>
              </w:rPr>
            </w:pPr>
            <w:r w:rsidRPr="00D4754B">
              <w:rPr>
                <w:b/>
                <w:bCs/>
                <w:iCs/>
              </w:rPr>
              <w:lastRenderedPageBreak/>
              <w:t>Oddział / Ruch Zamawiającego</w:t>
            </w:r>
          </w:p>
        </w:tc>
        <w:tc>
          <w:tcPr>
            <w:tcW w:w="1347" w:type="dxa"/>
            <w:tcBorders>
              <w:top w:val="single" w:sz="12" w:space="0" w:color="auto"/>
              <w:left w:val="nil"/>
              <w:bottom w:val="single" w:sz="8" w:space="0" w:color="auto"/>
              <w:right w:val="single" w:sz="4" w:space="0" w:color="auto"/>
            </w:tcBorders>
            <w:shd w:val="clear" w:color="auto" w:fill="auto"/>
            <w:vAlign w:val="center"/>
            <w:hideMark/>
          </w:tcPr>
          <w:p w14:paraId="25BD3988" w14:textId="77777777" w:rsidR="00D4754B" w:rsidRPr="00D4754B" w:rsidRDefault="00D4754B" w:rsidP="0045318D">
            <w:pPr>
              <w:ind w:firstLine="1"/>
              <w:jc w:val="center"/>
              <w:rPr>
                <w:b/>
                <w:bCs/>
                <w:iCs/>
              </w:rPr>
            </w:pPr>
            <w:r w:rsidRPr="00D4754B">
              <w:rPr>
                <w:b/>
                <w:bCs/>
                <w:iCs/>
              </w:rPr>
              <w:t>Piec laboratoryjny</w:t>
            </w:r>
          </w:p>
        </w:tc>
        <w:tc>
          <w:tcPr>
            <w:tcW w:w="1348" w:type="dxa"/>
            <w:tcBorders>
              <w:top w:val="single" w:sz="12" w:space="0" w:color="auto"/>
              <w:left w:val="nil"/>
              <w:bottom w:val="single" w:sz="8" w:space="0" w:color="auto"/>
              <w:right w:val="single" w:sz="4" w:space="0" w:color="auto"/>
            </w:tcBorders>
            <w:shd w:val="clear" w:color="auto" w:fill="auto"/>
            <w:vAlign w:val="center"/>
            <w:hideMark/>
          </w:tcPr>
          <w:p w14:paraId="6754D199" w14:textId="77777777" w:rsidR="00D4754B" w:rsidRPr="00D4754B" w:rsidRDefault="00D4754B" w:rsidP="0045318D">
            <w:pPr>
              <w:ind w:firstLine="1"/>
              <w:jc w:val="center"/>
              <w:rPr>
                <w:b/>
                <w:bCs/>
                <w:iCs/>
              </w:rPr>
            </w:pPr>
            <w:r w:rsidRPr="00D4754B">
              <w:rPr>
                <w:b/>
                <w:bCs/>
                <w:iCs/>
              </w:rPr>
              <w:t>Tacka stalowa dopasowana do wymiarów pieca</w:t>
            </w:r>
          </w:p>
        </w:tc>
        <w:tc>
          <w:tcPr>
            <w:tcW w:w="1347" w:type="dxa"/>
            <w:tcBorders>
              <w:top w:val="single" w:sz="12" w:space="0" w:color="auto"/>
              <w:left w:val="nil"/>
              <w:bottom w:val="single" w:sz="8" w:space="0" w:color="auto"/>
              <w:right w:val="single" w:sz="4" w:space="0" w:color="auto"/>
            </w:tcBorders>
            <w:shd w:val="clear" w:color="auto" w:fill="auto"/>
            <w:vAlign w:val="center"/>
            <w:hideMark/>
          </w:tcPr>
          <w:p w14:paraId="3BF9C774" w14:textId="77777777" w:rsidR="00D4754B" w:rsidRPr="00D4754B" w:rsidRDefault="00D4754B" w:rsidP="0045318D">
            <w:pPr>
              <w:ind w:firstLine="1"/>
              <w:jc w:val="center"/>
              <w:rPr>
                <w:b/>
                <w:bCs/>
                <w:iCs/>
              </w:rPr>
            </w:pPr>
            <w:r w:rsidRPr="00D4754B">
              <w:rPr>
                <w:b/>
                <w:bCs/>
                <w:iCs/>
              </w:rPr>
              <w:t>Uchwyt tacki</w:t>
            </w:r>
          </w:p>
        </w:tc>
        <w:tc>
          <w:tcPr>
            <w:tcW w:w="1348" w:type="dxa"/>
            <w:tcBorders>
              <w:top w:val="single" w:sz="12" w:space="0" w:color="auto"/>
              <w:left w:val="nil"/>
              <w:bottom w:val="single" w:sz="8" w:space="0" w:color="auto"/>
              <w:right w:val="single" w:sz="4" w:space="0" w:color="auto"/>
            </w:tcBorders>
            <w:shd w:val="clear" w:color="auto" w:fill="auto"/>
            <w:vAlign w:val="center"/>
            <w:hideMark/>
          </w:tcPr>
          <w:p w14:paraId="7865840E" w14:textId="77777777" w:rsidR="00D4754B" w:rsidRPr="00D4754B" w:rsidRDefault="00D4754B" w:rsidP="0045318D">
            <w:pPr>
              <w:ind w:firstLine="1"/>
              <w:jc w:val="center"/>
              <w:rPr>
                <w:b/>
                <w:bCs/>
                <w:iCs/>
              </w:rPr>
            </w:pPr>
            <w:r w:rsidRPr="00D4754B">
              <w:rPr>
                <w:b/>
                <w:bCs/>
                <w:iCs/>
              </w:rPr>
              <w:t>Tacka stalowa pod 6 tygli z otworami fi30</w:t>
            </w:r>
          </w:p>
        </w:tc>
        <w:tc>
          <w:tcPr>
            <w:tcW w:w="1347" w:type="dxa"/>
            <w:tcBorders>
              <w:top w:val="single" w:sz="12" w:space="0" w:color="auto"/>
              <w:left w:val="nil"/>
              <w:bottom w:val="single" w:sz="8" w:space="0" w:color="auto"/>
              <w:right w:val="single" w:sz="4" w:space="0" w:color="auto"/>
            </w:tcBorders>
            <w:shd w:val="clear" w:color="auto" w:fill="auto"/>
            <w:vAlign w:val="center"/>
            <w:hideMark/>
          </w:tcPr>
          <w:p w14:paraId="698801E6" w14:textId="77777777" w:rsidR="00D4754B" w:rsidRPr="00D4754B" w:rsidRDefault="00D4754B" w:rsidP="0045318D">
            <w:pPr>
              <w:ind w:firstLine="1"/>
              <w:jc w:val="center"/>
              <w:rPr>
                <w:b/>
                <w:bCs/>
                <w:iCs/>
              </w:rPr>
            </w:pPr>
            <w:r w:rsidRPr="00D4754B">
              <w:rPr>
                <w:b/>
                <w:bCs/>
                <w:iCs/>
              </w:rPr>
              <w:t>Szczypce do tygli 400 typ A</w:t>
            </w:r>
          </w:p>
        </w:tc>
        <w:tc>
          <w:tcPr>
            <w:tcW w:w="1348" w:type="dxa"/>
            <w:tcBorders>
              <w:top w:val="single" w:sz="12" w:space="0" w:color="auto"/>
              <w:left w:val="nil"/>
              <w:bottom w:val="single" w:sz="8" w:space="0" w:color="auto"/>
              <w:right w:val="single" w:sz="12" w:space="0" w:color="auto"/>
            </w:tcBorders>
            <w:shd w:val="clear" w:color="auto" w:fill="auto"/>
            <w:vAlign w:val="center"/>
            <w:hideMark/>
          </w:tcPr>
          <w:p w14:paraId="21BDB54A" w14:textId="77777777" w:rsidR="00D4754B" w:rsidRPr="00D4754B" w:rsidRDefault="00D4754B" w:rsidP="0045318D">
            <w:pPr>
              <w:ind w:firstLine="1"/>
              <w:jc w:val="center"/>
              <w:rPr>
                <w:b/>
                <w:bCs/>
                <w:iCs/>
              </w:rPr>
            </w:pPr>
            <w:r w:rsidRPr="00D4754B">
              <w:rPr>
                <w:b/>
                <w:bCs/>
                <w:iCs/>
              </w:rPr>
              <w:t>Bezpiecznik temperatury</w:t>
            </w:r>
          </w:p>
        </w:tc>
      </w:tr>
      <w:tr w:rsidR="00D4754B" w:rsidRPr="00D06509" w14:paraId="5647B81A" w14:textId="77777777" w:rsidTr="00D4754B">
        <w:trPr>
          <w:trHeight w:val="397"/>
        </w:trPr>
        <w:tc>
          <w:tcPr>
            <w:tcW w:w="1980" w:type="dxa"/>
            <w:vMerge/>
            <w:tcBorders>
              <w:left w:val="single" w:sz="12" w:space="0" w:color="auto"/>
              <w:bottom w:val="single" w:sz="12" w:space="0" w:color="auto"/>
              <w:right w:val="single" w:sz="8" w:space="0" w:color="auto"/>
            </w:tcBorders>
            <w:shd w:val="clear" w:color="auto" w:fill="auto"/>
            <w:vAlign w:val="center"/>
          </w:tcPr>
          <w:p w14:paraId="152C191E" w14:textId="77777777" w:rsidR="00D4754B" w:rsidRPr="00D4754B" w:rsidRDefault="00D4754B" w:rsidP="0045318D">
            <w:pPr>
              <w:jc w:val="center"/>
              <w:rPr>
                <w:b/>
                <w:bCs/>
                <w:iCs/>
              </w:rPr>
            </w:pPr>
          </w:p>
        </w:tc>
        <w:tc>
          <w:tcPr>
            <w:tcW w:w="8085" w:type="dxa"/>
            <w:gridSpan w:val="6"/>
            <w:tcBorders>
              <w:top w:val="single" w:sz="8" w:space="0" w:color="auto"/>
              <w:left w:val="nil"/>
              <w:bottom w:val="single" w:sz="12" w:space="0" w:color="auto"/>
              <w:right w:val="single" w:sz="12" w:space="0" w:color="auto"/>
            </w:tcBorders>
            <w:shd w:val="clear" w:color="auto" w:fill="auto"/>
            <w:vAlign w:val="center"/>
          </w:tcPr>
          <w:p w14:paraId="57CC5E3A" w14:textId="77777777" w:rsidR="00D4754B" w:rsidRPr="00D4754B" w:rsidRDefault="00D4754B" w:rsidP="0045318D">
            <w:pPr>
              <w:ind w:firstLine="1"/>
              <w:jc w:val="center"/>
              <w:rPr>
                <w:b/>
                <w:bCs/>
                <w:iCs/>
              </w:rPr>
            </w:pPr>
            <w:r>
              <w:rPr>
                <w:b/>
                <w:bCs/>
                <w:iCs/>
              </w:rPr>
              <w:t>Wymagany zakres dostaw [szt.]</w:t>
            </w:r>
          </w:p>
        </w:tc>
      </w:tr>
      <w:tr w:rsidR="007E7908" w:rsidRPr="00D06509" w14:paraId="7157D490" w14:textId="77777777" w:rsidTr="00D4754B">
        <w:trPr>
          <w:trHeight w:val="493"/>
        </w:trPr>
        <w:tc>
          <w:tcPr>
            <w:tcW w:w="1980" w:type="dxa"/>
            <w:tcBorders>
              <w:top w:val="single" w:sz="12" w:space="0" w:color="auto"/>
              <w:left w:val="single" w:sz="12" w:space="0" w:color="auto"/>
              <w:bottom w:val="single" w:sz="4" w:space="0" w:color="auto"/>
              <w:right w:val="single" w:sz="8" w:space="0" w:color="auto"/>
            </w:tcBorders>
            <w:shd w:val="clear" w:color="auto" w:fill="auto"/>
            <w:vAlign w:val="center"/>
            <w:hideMark/>
          </w:tcPr>
          <w:p w14:paraId="186E9FE7" w14:textId="77777777" w:rsidR="007E7908" w:rsidRPr="00D4754B" w:rsidRDefault="007E7908" w:rsidP="0045318D">
            <w:pPr>
              <w:rPr>
                <w:bCs/>
                <w:iCs/>
              </w:rPr>
            </w:pPr>
            <w:r w:rsidRPr="00D4754B">
              <w:rPr>
                <w:bCs/>
                <w:iCs/>
              </w:rPr>
              <w:t>Ruch Chwałowice</w:t>
            </w:r>
          </w:p>
        </w:tc>
        <w:tc>
          <w:tcPr>
            <w:tcW w:w="1347" w:type="dxa"/>
            <w:tcBorders>
              <w:top w:val="single" w:sz="12" w:space="0" w:color="auto"/>
              <w:left w:val="nil"/>
              <w:bottom w:val="single" w:sz="4" w:space="0" w:color="auto"/>
              <w:right w:val="single" w:sz="4" w:space="0" w:color="auto"/>
            </w:tcBorders>
            <w:shd w:val="clear" w:color="auto" w:fill="auto"/>
            <w:vAlign w:val="center"/>
            <w:hideMark/>
          </w:tcPr>
          <w:p w14:paraId="66F92E51" w14:textId="77777777" w:rsidR="007E7908" w:rsidRPr="00D4754B" w:rsidRDefault="007E7908" w:rsidP="0045318D">
            <w:pPr>
              <w:ind w:hanging="284"/>
              <w:jc w:val="center"/>
              <w:rPr>
                <w:bCs/>
                <w:iCs/>
              </w:rPr>
            </w:pPr>
            <w:r w:rsidRPr="00D4754B">
              <w:rPr>
                <w:bCs/>
                <w:iCs/>
              </w:rPr>
              <w:t>2</w:t>
            </w:r>
          </w:p>
        </w:tc>
        <w:tc>
          <w:tcPr>
            <w:tcW w:w="1348" w:type="dxa"/>
            <w:tcBorders>
              <w:top w:val="single" w:sz="12" w:space="0" w:color="auto"/>
              <w:left w:val="nil"/>
              <w:bottom w:val="single" w:sz="4" w:space="0" w:color="auto"/>
              <w:right w:val="single" w:sz="4" w:space="0" w:color="auto"/>
            </w:tcBorders>
            <w:shd w:val="clear" w:color="auto" w:fill="auto"/>
            <w:vAlign w:val="center"/>
            <w:hideMark/>
          </w:tcPr>
          <w:p w14:paraId="0072CB9F" w14:textId="77777777" w:rsidR="007E7908" w:rsidRPr="00D4754B" w:rsidRDefault="007E7908" w:rsidP="0045318D">
            <w:pPr>
              <w:ind w:hanging="284"/>
              <w:jc w:val="center"/>
              <w:rPr>
                <w:bCs/>
                <w:iCs/>
              </w:rPr>
            </w:pPr>
            <w:r w:rsidRPr="00D4754B">
              <w:rPr>
                <w:bCs/>
                <w:iCs/>
              </w:rPr>
              <w:t>4</w:t>
            </w:r>
          </w:p>
        </w:tc>
        <w:tc>
          <w:tcPr>
            <w:tcW w:w="1347" w:type="dxa"/>
            <w:tcBorders>
              <w:top w:val="single" w:sz="12" w:space="0" w:color="auto"/>
              <w:left w:val="nil"/>
              <w:bottom w:val="single" w:sz="4" w:space="0" w:color="auto"/>
              <w:right w:val="single" w:sz="4" w:space="0" w:color="auto"/>
            </w:tcBorders>
            <w:shd w:val="clear" w:color="auto" w:fill="auto"/>
            <w:vAlign w:val="center"/>
            <w:hideMark/>
          </w:tcPr>
          <w:p w14:paraId="4EFA3F58" w14:textId="77777777" w:rsidR="007E7908" w:rsidRPr="00D4754B" w:rsidRDefault="007E7908" w:rsidP="0045318D">
            <w:pPr>
              <w:ind w:hanging="284"/>
              <w:jc w:val="center"/>
              <w:rPr>
                <w:bCs/>
                <w:iCs/>
              </w:rPr>
            </w:pPr>
            <w:r w:rsidRPr="00D4754B">
              <w:rPr>
                <w:bCs/>
                <w:iCs/>
              </w:rPr>
              <w:t>1</w:t>
            </w:r>
          </w:p>
        </w:tc>
        <w:tc>
          <w:tcPr>
            <w:tcW w:w="1348" w:type="dxa"/>
            <w:tcBorders>
              <w:top w:val="single" w:sz="12" w:space="0" w:color="auto"/>
              <w:left w:val="nil"/>
              <w:bottom w:val="single" w:sz="4" w:space="0" w:color="auto"/>
              <w:right w:val="single" w:sz="4" w:space="0" w:color="auto"/>
            </w:tcBorders>
            <w:shd w:val="clear" w:color="auto" w:fill="auto"/>
            <w:vAlign w:val="center"/>
            <w:hideMark/>
          </w:tcPr>
          <w:p w14:paraId="715CEFBA" w14:textId="77777777" w:rsidR="007E7908" w:rsidRPr="00D4754B" w:rsidRDefault="007E7908" w:rsidP="0045318D">
            <w:pPr>
              <w:ind w:hanging="284"/>
              <w:jc w:val="center"/>
              <w:rPr>
                <w:bCs/>
                <w:iCs/>
              </w:rPr>
            </w:pPr>
            <w:r w:rsidRPr="00D4754B">
              <w:rPr>
                <w:bCs/>
                <w:iCs/>
              </w:rPr>
              <w:t>4</w:t>
            </w:r>
          </w:p>
        </w:tc>
        <w:tc>
          <w:tcPr>
            <w:tcW w:w="1347" w:type="dxa"/>
            <w:tcBorders>
              <w:top w:val="single" w:sz="12" w:space="0" w:color="auto"/>
              <w:left w:val="nil"/>
              <w:bottom w:val="single" w:sz="4" w:space="0" w:color="auto"/>
              <w:right w:val="single" w:sz="4" w:space="0" w:color="auto"/>
            </w:tcBorders>
            <w:shd w:val="clear" w:color="auto" w:fill="auto"/>
            <w:vAlign w:val="center"/>
            <w:hideMark/>
          </w:tcPr>
          <w:p w14:paraId="1565B94B" w14:textId="77777777" w:rsidR="007E7908" w:rsidRPr="00D4754B" w:rsidRDefault="007E7908" w:rsidP="0045318D">
            <w:pPr>
              <w:ind w:hanging="284"/>
              <w:jc w:val="center"/>
              <w:rPr>
                <w:bCs/>
                <w:iCs/>
              </w:rPr>
            </w:pPr>
            <w:r w:rsidRPr="00D4754B">
              <w:rPr>
                <w:bCs/>
                <w:iCs/>
              </w:rPr>
              <w:t>4</w:t>
            </w:r>
          </w:p>
        </w:tc>
        <w:tc>
          <w:tcPr>
            <w:tcW w:w="1348" w:type="dxa"/>
            <w:tcBorders>
              <w:top w:val="single" w:sz="12" w:space="0" w:color="auto"/>
              <w:left w:val="nil"/>
              <w:bottom w:val="single" w:sz="4" w:space="0" w:color="auto"/>
              <w:right w:val="single" w:sz="12" w:space="0" w:color="auto"/>
            </w:tcBorders>
            <w:shd w:val="clear" w:color="auto" w:fill="auto"/>
            <w:vAlign w:val="center"/>
            <w:hideMark/>
          </w:tcPr>
          <w:p w14:paraId="7A823C7F" w14:textId="77777777" w:rsidR="007E7908" w:rsidRPr="00D4754B" w:rsidRDefault="007E7908" w:rsidP="0045318D">
            <w:pPr>
              <w:ind w:hanging="284"/>
              <w:jc w:val="center"/>
              <w:rPr>
                <w:bCs/>
                <w:iCs/>
              </w:rPr>
            </w:pPr>
            <w:r w:rsidRPr="00D4754B">
              <w:rPr>
                <w:bCs/>
                <w:iCs/>
              </w:rPr>
              <w:t>2</w:t>
            </w:r>
          </w:p>
        </w:tc>
      </w:tr>
      <w:tr w:rsidR="007E7908" w:rsidRPr="00D06509" w14:paraId="06FA8289" w14:textId="77777777" w:rsidTr="00D4754B">
        <w:trPr>
          <w:trHeight w:val="493"/>
        </w:trPr>
        <w:tc>
          <w:tcPr>
            <w:tcW w:w="1980" w:type="dxa"/>
            <w:tcBorders>
              <w:top w:val="nil"/>
              <w:left w:val="single" w:sz="12" w:space="0" w:color="auto"/>
              <w:bottom w:val="single" w:sz="4" w:space="0" w:color="auto"/>
              <w:right w:val="single" w:sz="8" w:space="0" w:color="auto"/>
            </w:tcBorders>
            <w:shd w:val="clear" w:color="auto" w:fill="auto"/>
            <w:vAlign w:val="center"/>
            <w:hideMark/>
          </w:tcPr>
          <w:p w14:paraId="51827F0A" w14:textId="77777777" w:rsidR="007E7908" w:rsidRPr="00D4754B" w:rsidRDefault="007E7908" w:rsidP="0045318D">
            <w:pPr>
              <w:rPr>
                <w:bCs/>
                <w:iCs/>
              </w:rPr>
            </w:pPr>
            <w:r w:rsidRPr="00D4754B">
              <w:rPr>
                <w:bCs/>
                <w:iCs/>
              </w:rPr>
              <w:t>KWK ROW Ruch Rydułtowy</w:t>
            </w:r>
          </w:p>
        </w:tc>
        <w:tc>
          <w:tcPr>
            <w:tcW w:w="1347" w:type="dxa"/>
            <w:tcBorders>
              <w:top w:val="nil"/>
              <w:left w:val="nil"/>
              <w:bottom w:val="single" w:sz="4" w:space="0" w:color="auto"/>
              <w:right w:val="single" w:sz="4" w:space="0" w:color="auto"/>
            </w:tcBorders>
            <w:shd w:val="clear" w:color="auto" w:fill="auto"/>
            <w:vAlign w:val="center"/>
            <w:hideMark/>
          </w:tcPr>
          <w:p w14:paraId="16507DAC" w14:textId="77777777" w:rsidR="007E7908" w:rsidRPr="00D4754B" w:rsidRDefault="007E7908" w:rsidP="0045318D">
            <w:pPr>
              <w:ind w:hanging="284"/>
              <w:jc w:val="center"/>
              <w:rPr>
                <w:bCs/>
                <w:iCs/>
              </w:rPr>
            </w:pPr>
            <w:r w:rsidRPr="00D4754B">
              <w:rPr>
                <w:bCs/>
                <w:iCs/>
              </w:rPr>
              <w:t>1</w:t>
            </w:r>
          </w:p>
        </w:tc>
        <w:tc>
          <w:tcPr>
            <w:tcW w:w="1348" w:type="dxa"/>
            <w:tcBorders>
              <w:top w:val="nil"/>
              <w:left w:val="nil"/>
              <w:bottom w:val="single" w:sz="4" w:space="0" w:color="auto"/>
              <w:right w:val="single" w:sz="4" w:space="0" w:color="auto"/>
            </w:tcBorders>
            <w:shd w:val="clear" w:color="auto" w:fill="auto"/>
            <w:vAlign w:val="center"/>
            <w:hideMark/>
          </w:tcPr>
          <w:p w14:paraId="28F1FD90" w14:textId="77777777" w:rsidR="007E7908" w:rsidRPr="00D4754B" w:rsidRDefault="007E7908" w:rsidP="0045318D">
            <w:pPr>
              <w:ind w:hanging="284"/>
              <w:jc w:val="center"/>
              <w:rPr>
                <w:bCs/>
                <w:iCs/>
              </w:rPr>
            </w:pPr>
            <w:r w:rsidRPr="00D4754B">
              <w:rPr>
                <w:bCs/>
                <w:iCs/>
              </w:rPr>
              <w:t>2</w:t>
            </w:r>
          </w:p>
        </w:tc>
        <w:tc>
          <w:tcPr>
            <w:tcW w:w="1347" w:type="dxa"/>
            <w:tcBorders>
              <w:top w:val="nil"/>
              <w:left w:val="nil"/>
              <w:bottom w:val="single" w:sz="4" w:space="0" w:color="auto"/>
              <w:right w:val="single" w:sz="4" w:space="0" w:color="auto"/>
            </w:tcBorders>
            <w:shd w:val="clear" w:color="auto" w:fill="auto"/>
            <w:vAlign w:val="center"/>
            <w:hideMark/>
          </w:tcPr>
          <w:p w14:paraId="66993B20" w14:textId="77777777" w:rsidR="007E7908" w:rsidRPr="00D4754B" w:rsidRDefault="007E7908" w:rsidP="0045318D">
            <w:pPr>
              <w:ind w:hanging="284"/>
              <w:jc w:val="center"/>
              <w:rPr>
                <w:bCs/>
                <w:iCs/>
              </w:rPr>
            </w:pPr>
            <w:r w:rsidRPr="00D4754B">
              <w:rPr>
                <w:bCs/>
                <w:iCs/>
              </w:rPr>
              <w:t>0</w:t>
            </w:r>
          </w:p>
        </w:tc>
        <w:tc>
          <w:tcPr>
            <w:tcW w:w="1348" w:type="dxa"/>
            <w:tcBorders>
              <w:top w:val="nil"/>
              <w:left w:val="nil"/>
              <w:bottom w:val="single" w:sz="4" w:space="0" w:color="auto"/>
              <w:right w:val="single" w:sz="4" w:space="0" w:color="auto"/>
            </w:tcBorders>
            <w:shd w:val="clear" w:color="auto" w:fill="auto"/>
            <w:vAlign w:val="center"/>
            <w:hideMark/>
          </w:tcPr>
          <w:p w14:paraId="1F7E3536" w14:textId="77777777" w:rsidR="007E7908" w:rsidRPr="00D4754B" w:rsidRDefault="007E7908" w:rsidP="0045318D">
            <w:pPr>
              <w:ind w:hanging="284"/>
              <w:jc w:val="center"/>
              <w:rPr>
                <w:bCs/>
                <w:iCs/>
              </w:rPr>
            </w:pPr>
            <w:r w:rsidRPr="00D4754B">
              <w:rPr>
                <w:bCs/>
                <w:iCs/>
              </w:rPr>
              <w:t>0</w:t>
            </w:r>
          </w:p>
        </w:tc>
        <w:tc>
          <w:tcPr>
            <w:tcW w:w="1347" w:type="dxa"/>
            <w:tcBorders>
              <w:top w:val="nil"/>
              <w:left w:val="nil"/>
              <w:bottom w:val="single" w:sz="4" w:space="0" w:color="auto"/>
              <w:right w:val="single" w:sz="4" w:space="0" w:color="auto"/>
            </w:tcBorders>
            <w:shd w:val="clear" w:color="auto" w:fill="auto"/>
            <w:vAlign w:val="center"/>
            <w:hideMark/>
          </w:tcPr>
          <w:p w14:paraId="47CC1263" w14:textId="77777777" w:rsidR="007E7908" w:rsidRPr="00D4754B" w:rsidRDefault="007E7908" w:rsidP="0045318D">
            <w:pPr>
              <w:ind w:hanging="284"/>
              <w:jc w:val="center"/>
              <w:rPr>
                <w:bCs/>
                <w:iCs/>
              </w:rPr>
            </w:pPr>
            <w:r w:rsidRPr="00D4754B">
              <w:rPr>
                <w:bCs/>
                <w:iCs/>
              </w:rPr>
              <w:t>0</w:t>
            </w:r>
          </w:p>
        </w:tc>
        <w:tc>
          <w:tcPr>
            <w:tcW w:w="1348" w:type="dxa"/>
            <w:tcBorders>
              <w:top w:val="nil"/>
              <w:left w:val="nil"/>
              <w:bottom w:val="single" w:sz="4" w:space="0" w:color="auto"/>
              <w:right w:val="single" w:sz="12" w:space="0" w:color="auto"/>
            </w:tcBorders>
            <w:shd w:val="clear" w:color="auto" w:fill="auto"/>
            <w:vAlign w:val="center"/>
            <w:hideMark/>
          </w:tcPr>
          <w:p w14:paraId="7AEA3B86" w14:textId="77777777" w:rsidR="007E7908" w:rsidRPr="00D4754B" w:rsidRDefault="007E7908" w:rsidP="0045318D">
            <w:pPr>
              <w:ind w:hanging="284"/>
              <w:jc w:val="center"/>
              <w:rPr>
                <w:bCs/>
                <w:iCs/>
              </w:rPr>
            </w:pPr>
            <w:r w:rsidRPr="00D4754B">
              <w:rPr>
                <w:bCs/>
                <w:iCs/>
              </w:rPr>
              <w:t>1</w:t>
            </w:r>
          </w:p>
        </w:tc>
      </w:tr>
      <w:tr w:rsidR="007E7908" w:rsidRPr="00D06509" w14:paraId="7CF7EA1E" w14:textId="77777777" w:rsidTr="00D4754B">
        <w:trPr>
          <w:trHeight w:val="493"/>
        </w:trPr>
        <w:tc>
          <w:tcPr>
            <w:tcW w:w="1980" w:type="dxa"/>
            <w:tcBorders>
              <w:top w:val="nil"/>
              <w:left w:val="single" w:sz="12" w:space="0" w:color="auto"/>
              <w:bottom w:val="single" w:sz="4" w:space="0" w:color="auto"/>
              <w:right w:val="single" w:sz="8" w:space="0" w:color="auto"/>
            </w:tcBorders>
            <w:shd w:val="clear" w:color="auto" w:fill="auto"/>
            <w:vAlign w:val="center"/>
            <w:hideMark/>
          </w:tcPr>
          <w:p w14:paraId="536E892D" w14:textId="77777777" w:rsidR="007E7908" w:rsidRPr="00D4754B" w:rsidRDefault="007E7908" w:rsidP="0045318D">
            <w:pPr>
              <w:rPr>
                <w:bCs/>
                <w:iCs/>
              </w:rPr>
            </w:pPr>
            <w:r w:rsidRPr="00D4754B">
              <w:rPr>
                <w:bCs/>
                <w:iCs/>
              </w:rPr>
              <w:t>KWK ROW Ruch Jankowice</w:t>
            </w:r>
          </w:p>
        </w:tc>
        <w:tc>
          <w:tcPr>
            <w:tcW w:w="1347" w:type="dxa"/>
            <w:tcBorders>
              <w:top w:val="nil"/>
              <w:left w:val="nil"/>
              <w:bottom w:val="single" w:sz="4" w:space="0" w:color="auto"/>
              <w:right w:val="single" w:sz="4" w:space="0" w:color="auto"/>
            </w:tcBorders>
            <w:shd w:val="clear" w:color="auto" w:fill="auto"/>
            <w:vAlign w:val="center"/>
            <w:hideMark/>
          </w:tcPr>
          <w:p w14:paraId="52916128" w14:textId="77777777" w:rsidR="007E7908" w:rsidRPr="00D4754B" w:rsidRDefault="007E7908" w:rsidP="0045318D">
            <w:pPr>
              <w:ind w:hanging="284"/>
              <w:jc w:val="center"/>
              <w:rPr>
                <w:bCs/>
                <w:iCs/>
              </w:rPr>
            </w:pPr>
            <w:r w:rsidRPr="00D4754B">
              <w:rPr>
                <w:bCs/>
                <w:iCs/>
              </w:rPr>
              <w:t>2</w:t>
            </w:r>
          </w:p>
        </w:tc>
        <w:tc>
          <w:tcPr>
            <w:tcW w:w="1348" w:type="dxa"/>
            <w:tcBorders>
              <w:top w:val="nil"/>
              <w:left w:val="nil"/>
              <w:bottom w:val="single" w:sz="4" w:space="0" w:color="auto"/>
              <w:right w:val="single" w:sz="4" w:space="0" w:color="auto"/>
            </w:tcBorders>
            <w:shd w:val="clear" w:color="auto" w:fill="auto"/>
            <w:vAlign w:val="center"/>
            <w:hideMark/>
          </w:tcPr>
          <w:p w14:paraId="2E492542" w14:textId="77777777" w:rsidR="007E7908" w:rsidRPr="00D4754B" w:rsidRDefault="007E7908" w:rsidP="0045318D">
            <w:pPr>
              <w:ind w:hanging="284"/>
              <w:jc w:val="center"/>
              <w:rPr>
                <w:bCs/>
                <w:iCs/>
              </w:rPr>
            </w:pPr>
            <w:r w:rsidRPr="00D4754B">
              <w:rPr>
                <w:bCs/>
                <w:iCs/>
              </w:rPr>
              <w:t>4</w:t>
            </w:r>
          </w:p>
        </w:tc>
        <w:tc>
          <w:tcPr>
            <w:tcW w:w="1347" w:type="dxa"/>
            <w:tcBorders>
              <w:top w:val="nil"/>
              <w:left w:val="nil"/>
              <w:bottom w:val="single" w:sz="4" w:space="0" w:color="auto"/>
              <w:right w:val="single" w:sz="4" w:space="0" w:color="auto"/>
            </w:tcBorders>
            <w:shd w:val="clear" w:color="auto" w:fill="auto"/>
            <w:vAlign w:val="center"/>
            <w:hideMark/>
          </w:tcPr>
          <w:p w14:paraId="472713C4" w14:textId="77777777" w:rsidR="007E7908" w:rsidRPr="00D4754B" w:rsidRDefault="007E7908" w:rsidP="0045318D">
            <w:pPr>
              <w:ind w:hanging="284"/>
              <w:jc w:val="center"/>
              <w:rPr>
                <w:bCs/>
                <w:iCs/>
              </w:rPr>
            </w:pPr>
            <w:r w:rsidRPr="00D4754B">
              <w:rPr>
                <w:bCs/>
                <w:iCs/>
              </w:rPr>
              <w:t>1</w:t>
            </w:r>
          </w:p>
        </w:tc>
        <w:tc>
          <w:tcPr>
            <w:tcW w:w="1348" w:type="dxa"/>
            <w:tcBorders>
              <w:top w:val="nil"/>
              <w:left w:val="nil"/>
              <w:bottom w:val="single" w:sz="4" w:space="0" w:color="auto"/>
              <w:right w:val="single" w:sz="4" w:space="0" w:color="auto"/>
            </w:tcBorders>
            <w:shd w:val="clear" w:color="auto" w:fill="auto"/>
            <w:vAlign w:val="center"/>
            <w:hideMark/>
          </w:tcPr>
          <w:p w14:paraId="412E2849" w14:textId="77777777" w:rsidR="007E7908" w:rsidRPr="00D4754B" w:rsidRDefault="007E7908" w:rsidP="0045318D">
            <w:pPr>
              <w:ind w:hanging="284"/>
              <w:jc w:val="center"/>
              <w:rPr>
                <w:bCs/>
                <w:iCs/>
              </w:rPr>
            </w:pPr>
            <w:r w:rsidRPr="00D4754B">
              <w:rPr>
                <w:bCs/>
                <w:iCs/>
              </w:rPr>
              <w:t>4</w:t>
            </w:r>
          </w:p>
        </w:tc>
        <w:tc>
          <w:tcPr>
            <w:tcW w:w="1347" w:type="dxa"/>
            <w:tcBorders>
              <w:top w:val="nil"/>
              <w:left w:val="nil"/>
              <w:bottom w:val="single" w:sz="4" w:space="0" w:color="auto"/>
              <w:right w:val="single" w:sz="4" w:space="0" w:color="auto"/>
            </w:tcBorders>
            <w:shd w:val="clear" w:color="auto" w:fill="auto"/>
            <w:vAlign w:val="center"/>
            <w:hideMark/>
          </w:tcPr>
          <w:p w14:paraId="22CC4972" w14:textId="77777777" w:rsidR="007E7908" w:rsidRPr="00D4754B" w:rsidRDefault="007E7908" w:rsidP="0045318D">
            <w:pPr>
              <w:ind w:hanging="284"/>
              <w:jc w:val="center"/>
              <w:rPr>
                <w:bCs/>
                <w:iCs/>
              </w:rPr>
            </w:pPr>
            <w:r w:rsidRPr="00D4754B">
              <w:rPr>
                <w:bCs/>
                <w:iCs/>
              </w:rPr>
              <w:t>4</w:t>
            </w:r>
          </w:p>
        </w:tc>
        <w:tc>
          <w:tcPr>
            <w:tcW w:w="1348" w:type="dxa"/>
            <w:tcBorders>
              <w:top w:val="nil"/>
              <w:left w:val="nil"/>
              <w:bottom w:val="single" w:sz="4" w:space="0" w:color="auto"/>
              <w:right w:val="single" w:sz="12" w:space="0" w:color="auto"/>
            </w:tcBorders>
            <w:shd w:val="clear" w:color="auto" w:fill="auto"/>
            <w:vAlign w:val="center"/>
            <w:hideMark/>
          </w:tcPr>
          <w:p w14:paraId="122A547D" w14:textId="77777777" w:rsidR="007E7908" w:rsidRPr="00D4754B" w:rsidRDefault="007E7908" w:rsidP="0045318D">
            <w:pPr>
              <w:ind w:hanging="284"/>
              <w:jc w:val="center"/>
              <w:rPr>
                <w:bCs/>
                <w:iCs/>
              </w:rPr>
            </w:pPr>
            <w:r w:rsidRPr="00D4754B">
              <w:rPr>
                <w:bCs/>
                <w:iCs/>
              </w:rPr>
              <w:t>2</w:t>
            </w:r>
          </w:p>
        </w:tc>
      </w:tr>
      <w:tr w:rsidR="007E7908" w:rsidRPr="00D06509" w14:paraId="0174C700" w14:textId="77777777" w:rsidTr="00D4754B">
        <w:trPr>
          <w:trHeight w:val="493"/>
        </w:trPr>
        <w:tc>
          <w:tcPr>
            <w:tcW w:w="1980" w:type="dxa"/>
            <w:tcBorders>
              <w:top w:val="nil"/>
              <w:left w:val="single" w:sz="12" w:space="0" w:color="auto"/>
              <w:bottom w:val="single" w:sz="4" w:space="0" w:color="auto"/>
              <w:right w:val="single" w:sz="8" w:space="0" w:color="auto"/>
            </w:tcBorders>
            <w:shd w:val="clear" w:color="auto" w:fill="auto"/>
            <w:vAlign w:val="center"/>
            <w:hideMark/>
          </w:tcPr>
          <w:p w14:paraId="4DDD6F44" w14:textId="77777777" w:rsidR="007E7908" w:rsidRPr="00D4754B" w:rsidRDefault="007E7908" w:rsidP="0045318D">
            <w:pPr>
              <w:rPr>
                <w:bCs/>
                <w:iCs/>
              </w:rPr>
            </w:pPr>
            <w:r w:rsidRPr="00D4754B">
              <w:rPr>
                <w:bCs/>
                <w:iCs/>
              </w:rPr>
              <w:t>KWK Mysłowice-Wesoła</w:t>
            </w:r>
          </w:p>
        </w:tc>
        <w:tc>
          <w:tcPr>
            <w:tcW w:w="1347" w:type="dxa"/>
            <w:tcBorders>
              <w:top w:val="nil"/>
              <w:left w:val="nil"/>
              <w:bottom w:val="single" w:sz="4" w:space="0" w:color="auto"/>
              <w:right w:val="single" w:sz="4" w:space="0" w:color="auto"/>
            </w:tcBorders>
            <w:shd w:val="clear" w:color="auto" w:fill="auto"/>
            <w:vAlign w:val="center"/>
            <w:hideMark/>
          </w:tcPr>
          <w:p w14:paraId="430272F9" w14:textId="77777777" w:rsidR="007E7908" w:rsidRPr="00D4754B" w:rsidRDefault="007E7908" w:rsidP="0045318D">
            <w:pPr>
              <w:ind w:hanging="284"/>
              <w:jc w:val="center"/>
              <w:rPr>
                <w:bCs/>
                <w:iCs/>
              </w:rPr>
            </w:pPr>
            <w:r w:rsidRPr="00D4754B">
              <w:rPr>
                <w:bCs/>
                <w:iCs/>
              </w:rPr>
              <w:t>2</w:t>
            </w:r>
          </w:p>
        </w:tc>
        <w:tc>
          <w:tcPr>
            <w:tcW w:w="1348" w:type="dxa"/>
            <w:tcBorders>
              <w:top w:val="nil"/>
              <w:left w:val="nil"/>
              <w:bottom w:val="single" w:sz="4" w:space="0" w:color="auto"/>
              <w:right w:val="single" w:sz="4" w:space="0" w:color="auto"/>
            </w:tcBorders>
            <w:shd w:val="clear" w:color="auto" w:fill="auto"/>
            <w:vAlign w:val="center"/>
            <w:hideMark/>
          </w:tcPr>
          <w:p w14:paraId="50018A2E" w14:textId="77777777" w:rsidR="007E7908" w:rsidRPr="00D4754B" w:rsidRDefault="007E7908" w:rsidP="0045318D">
            <w:pPr>
              <w:ind w:hanging="284"/>
              <w:jc w:val="center"/>
              <w:rPr>
                <w:bCs/>
                <w:iCs/>
              </w:rPr>
            </w:pPr>
            <w:r w:rsidRPr="00D4754B">
              <w:rPr>
                <w:bCs/>
                <w:iCs/>
              </w:rPr>
              <w:t>2</w:t>
            </w:r>
          </w:p>
        </w:tc>
        <w:tc>
          <w:tcPr>
            <w:tcW w:w="1347" w:type="dxa"/>
            <w:tcBorders>
              <w:top w:val="nil"/>
              <w:left w:val="nil"/>
              <w:bottom w:val="single" w:sz="4" w:space="0" w:color="auto"/>
              <w:right w:val="single" w:sz="4" w:space="0" w:color="auto"/>
            </w:tcBorders>
            <w:shd w:val="clear" w:color="auto" w:fill="auto"/>
            <w:vAlign w:val="center"/>
            <w:hideMark/>
          </w:tcPr>
          <w:p w14:paraId="661EEABD" w14:textId="77777777" w:rsidR="007E7908" w:rsidRPr="00D4754B" w:rsidRDefault="007E7908" w:rsidP="0045318D">
            <w:pPr>
              <w:ind w:hanging="284"/>
              <w:jc w:val="center"/>
              <w:rPr>
                <w:bCs/>
                <w:iCs/>
              </w:rPr>
            </w:pPr>
            <w:r w:rsidRPr="00D4754B">
              <w:rPr>
                <w:bCs/>
                <w:iCs/>
              </w:rPr>
              <w:t>1</w:t>
            </w:r>
          </w:p>
        </w:tc>
        <w:tc>
          <w:tcPr>
            <w:tcW w:w="1348" w:type="dxa"/>
            <w:tcBorders>
              <w:top w:val="nil"/>
              <w:left w:val="nil"/>
              <w:bottom w:val="single" w:sz="4" w:space="0" w:color="auto"/>
              <w:right w:val="single" w:sz="4" w:space="0" w:color="auto"/>
            </w:tcBorders>
            <w:shd w:val="clear" w:color="auto" w:fill="auto"/>
            <w:vAlign w:val="center"/>
            <w:hideMark/>
          </w:tcPr>
          <w:p w14:paraId="4B20414E" w14:textId="77777777" w:rsidR="007E7908" w:rsidRPr="00D4754B" w:rsidRDefault="007E7908" w:rsidP="0045318D">
            <w:pPr>
              <w:ind w:hanging="284"/>
              <w:jc w:val="center"/>
              <w:rPr>
                <w:bCs/>
                <w:iCs/>
              </w:rPr>
            </w:pPr>
            <w:r w:rsidRPr="00D4754B">
              <w:rPr>
                <w:bCs/>
                <w:iCs/>
              </w:rPr>
              <w:t>2</w:t>
            </w:r>
          </w:p>
        </w:tc>
        <w:tc>
          <w:tcPr>
            <w:tcW w:w="1347" w:type="dxa"/>
            <w:tcBorders>
              <w:top w:val="nil"/>
              <w:left w:val="nil"/>
              <w:bottom w:val="single" w:sz="4" w:space="0" w:color="auto"/>
              <w:right w:val="single" w:sz="4" w:space="0" w:color="auto"/>
            </w:tcBorders>
            <w:shd w:val="clear" w:color="auto" w:fill="auto"/>
            <w:vAlign w:val="center"/>
            <w:hideMark/>
          </w:tcPr>
          <w:p w14:paraId="2F7635B6" w14:textId="77777777" w:rsidR="007E7908" w:rsidRPr="00D4754B" w:rsidRDefault="007E7908" w:rsidP="0045318D">
            <w:pPr>
              <w:ind w:hanging="284"/>
              <w:jc w:val="center"/>
              <w:rPr>
                <w:bCs/>
                <w:iCs/>
              </w:rPr>
            </w:pPr>
            <w:r w:rsidRPr="00D4754B">
              <w:rPr>
                <w:bCs/>
                <w:iCs/>
              </w:rPr>
              <w:t>1</w:t>
            </w:r>
          </w:p>
        </w:tc>
        <w:tc>
          <w:tcPr>
            <w:tcW w:w="1348" w:type="dxa"/>
            <w:tcBorders>
              <w:top w:val="nil"/>
              <w:left w:val="nil"/>
              <w:bottom w:val="single" w:sz="4" w:space="0" w:color="auto"/>
              <w:right w:val="single" w:sz="12" w:space="0" w:color="auto"/>
            </w:tcBorders>
            <w:shd w:val="clear" w:color="auto" w:fill="auto"/>
            <w:vAlign w:val="center"/>
            <w:hideMark/>
          </w:tcPr>
          <w:p w14:paraId="64F761EE" w14:textId="77777777" w:rsidR="007E7908" w:rsidRPr="00D4754B" w:rsidRDefault="007E7908" w:rsidP="0045318D">
            <w:pPr>
              <w:ind w:hanging="284"/>
              <w:jc w:val="center"/>
              <w:rPr>
                <w:bCs/>
                <w:iCs/>
              </w:rPr>
            </w:pPr>
            <w:r w:rsidRPr="00D4754B">
              <w:rPr>
                <w:bCs/>
                <w:iCs/>
              </w:rPr>
              <w:t>2</w:t>
            </w:r>
          </w:p>
        </w:tc>
      </w:tr>
      <w:tr w:rsidR="007E7908" w:rsidRPr="00D06509" w14:paraId="7A6DA976" w14:textId="77777777" w:rsidTr="00D4754B">
        <w:trPr>
          <w:trHeight w:val="493"/>
        </w:trPr>
        <w:tc>
          <w:tcPr>
            <w:tcW w:w="1980" w:type="dxa"/>
            <w:tcBorders>
              <w:top w:val="nil"/>
              <w:left w:val="single" w:sz="12" w:space="0" w:color="auto"/>
              <w:bottom w:val="single" w:sz="4" w:space="0" w:color="auto"/>
              <w:right w:val="single" w:sz="8" w:space="0" w:color="auto"/>
            </w:tcBorders>
            <w:shd w:val="clear" w:color="auto" w:fill="auto"/>
            <w:vAlign w:val="center"/>
            <w:hideMark/>
          </w:tcPr>
          <w:p w14:paraId="7802EED0" w14:textId="77777777" w:rsidR="007E7908" w:rsidRPr="00D4754B" w:rsidRDefault="007E7908" w:rsidP="0045318D">
            <w:pPr>
              <w:rPr>
                <w:bCs/>
                <w:iCs/>
              </w:rPr>
            </w:pPr>
            <w:r w:rsidRPr="00D4754B">
              <w:rPr>
                <w:bCs/>
                <w:iCs/>
              </w:rPr>
              <w:t>KWK Piast-Ziemowit Ruch Ziemowit</w:t>
            </w:r>
          </w:p>
        </w:tc>
        <w:tc>
          <w:tcPr>
            <w:tcW w:w="1347" w:type="dxa"/>
            <w:tcBorders>
              <w:top w:val="nil"/>
              <w:left w:val="nil"/>
              <w:bottom w:val="single" w:sz="4" w:space="0" w:color="auto"/>
              <w:right w:val="single" w:sz="4" w:space="0" w:color="auto"/>
            </w:tcBorders>
            <w:shd w:val="clear" w:color="auto" w:fill="auto"/>
            <w:vAlign w:val="center"/>
            <w:hideMark/>
          </w:tcPr>
          <w:p w14:paraId="23909B06" w14:textId="77777777" w:rsidR="007E7908" w:rsidRPr="00D4754B" w:rsidRDefault="007E7908" w:rsidP="0045318D">
            <w:pPr>
              <w:ind w:hanging="284"/>
              <w:jc w:val="center"/>
              <w:rPr>
                <w:bCs/>
                <w:iCs/>
              </w:rPr>
            </w:pPr>
            <w:r w:rsidRPr="00D4754B">
              <w:rPr>
                <w:bCs/>
                <w:iCs/>
              </w:rPr>
              <w:t>5</w:t>
            </w:r>
          </w:p>
        </w:tc>
        <w:tc>
          <w:tcPr>
            <w:tcW w:w="1348" w:type="dxa"/>
            <w:tcBorders>
              <w:top w:val="nil"/>
              <w:left w:val="nil"/>
              <w:bottom w:val="single" w:sz="4" w:space="0" w:color="auto"/>
              <w:right w:val="single" w:sz="4" w:space="0" w:color="auto"/>
            </w:tcBorders>
            <w:shd w:val="clear" w:color="auto" w:fill="auto"/>
            <w:vAlign w:val="center"/>
            <w:hideMark/>
          </w:tcPr>
          <w:p w14:paraId="7D980520" w14:textId="77777777" w:rsidR="007E7908" w:rsidRPr="00D4754B" w:rsidRDefault="007E7908" w:rsidP="0045318D">
            <w:pPr>
              <w:ind w:hanging="284"/>
              <w:jc w:val="center"/>
              <w:rPr>
                <w:bCs/>
                <w:iCs/>
              </w:rPr>
            </w:pPr>
            <w:r w:rsidRPr="00D4754B">
              <w:rPr>
                <w:bCs/>
                <w:iCs/>
              </w:rPr>
              <w:t>4</w:t>
            </w:r>
          </w:p>
        </w:tc>
        <w:tc>
          <w:tcPr>
            <w:tcW w:w="1347" w:type="dxa"/>
            <w:tcBorders>
              <w:top w:val="nil"/>
              <w:left w:val="nil"/>
              <w:bottom w:val="single" w:sz="4" w:space="0" w:color="auto"/>
              <w:right w:val="single" w:sz="4" w:space="0" w:color="auto"/>
            </w:tcBorders>
            <w:shd w:val="clear" w:color="auto" w:fill="auto"/>
            <w:vAlign w:val="center"/>
            <w:hideMark/>
          </w:tcPr>
          <w:p w14:paraId="4C09958F" w14:textId="77777777" w:rsidR="007E7908" w:rsidRPr="00D4754B" w:rsidRDefault="007E7908" w:rsidP="0045318D">
            <w:pPr>
              <w:ind w:hanging="284"/>
              <w:jc w:val="center"/>
              <w:rPr>
                <w:bCs/>
                <w:iCs/>
              </w:rPr>
            </w:pPr>
            <w:r w:rsidRPr="00D4754B">
              <w:rPr>
                <w:bCs/>
                <w:iCs/>
              </w:rPr>
              <w:t>1</w:t>
            </w:r>
          </w:p>
        </w:tc>
        <w:tc>
          <w:tcPr>
            <w:tcW w:w="1348" w:type="dxa"/>
            <w:tcBorders>
              <w:top w:val="nil"/>
              <w:left w:val="nil"/>
              <w:bottom w:val="single" w:sz="4" w:space="0" w:color="auto"/>
              <w:right w:val="single" w:sz="4" w:space="0" w:color="auto"/>
            </w:tcBorders>
            <w:shd w:val="clear" w:color="auto" w:fill="auto"/>
            <w:vAlign w:val="center"/>
            <w:hideMark/>
          </w:tcPr>
          <w:p w14:paraId="26BB6F62" w14:textId="77777777" w:rsidR="007E7908" w:rsidRPr="00D4754B" w:rsidRDefault="007E7908" w:rsidP="0045318D">
            <w:pPr>
              <w:ind w:hanging="284"/>
              <w:jc w:val="center"/>
              <w:rPr>
                <w:bCs/>
                <w:iCs/>
              </w:rPr>
            </w:pPr>
            <w:r w:rsidRPr="00D4754B">
              <w:rPr>
                <w:bCs/>
                <w:iCs/>
              </w:rPr>
              <w:t>0</w:t>
            </w:r>
          </w:p>
        </w:tc>
        <w:tc>
          <w:tcPr>
            <w:tcW w:w="1347" w:type="dxa"/>
            <w:tcBorders>
              <w:top w:val="nil"/>
              <w:left w:val="nil"/>
              <w:bottom w:val="single" w:sz="4" w:space="0" w:color="auto"/>
              <w:right w:val="single" w:sz="4" w:space="0" w:color="auto"/>
            </w:tcBorders>
            <w:shd w:val="clear" w:color="auto" w:fill="auto"/>
            <w:vAlign w:val="center"/>
            <w:hideMark/>
          </w:tcPr>
          <w:p w14:paraId="7FACD3AC" w14:textId="77777777" w:rsidR="007E7908" w:rsidRPr="00D4754B" w:rsidRDefault="007E7908" w:rsidP="0045318D">
            <w:pPr>
              <w:ind w:hanging="284"/>
              <w:jc w:val="center"/>
              <w:rPr>
                <w:bCs/>
                <w:iCs/>
              </w:rPr>
            </w:pPr>
            <w:r w:rsidRPr="00D4754B">
              <w:rPr>
                <w:bCs/>
                <w:iCs/>
              </w:rPr>
              <w:t>0</w:t>
            </w:r>
          </w:p>
        </w:tc>
        <w:tc>
          <w:tcPr>
            <w:tcW w:w="1348" w:type="dxa"/>
            <w:tcBorders>
              <w:top w:val="nil"/>
              <w:left w:val="nil"/>
              <w:bottom w:val="single" w:sz="4" w:space="0" w:color="auto"/>
              <w:right w:val="single" w:sz="12" w:space="0" w:color="auto"/>
            </w:tcBorders>
            <w:shd w:val="clear" w:color="auto" w:fill="auto"/>
            <w:vAlign w:val="center"/>
            <w:hideMark/>
          </w:tcPr>
          <w:p w14:paraId="24415BDB" w14:textId="77777777" w:rsidR="007E7908" w:rsidRPr="00D4754B" w:rsidRDefault="007E7908" w:rsidP="0045318D">
            <w:pPr>
              <w:ind w:hanging="284"/>
              <w:jc w:val="center"/>
              <w:rPr>
                <w:bCs/>
                <w:iCs/>
              </w:rPr>
            </w:pPr>
            <w:r w:rsidRPr="00D4754B">
              <w:rPr>
                <w:bCs/>
                <w:iCs/>
              </w:rPr>
              <w:t>5</w:t>
            </w:r>
          </w:p>
        </w:tc>
      </w:tr>
      <w:tr w:rsidR="007E7908" w:rsidRPr="00D06509" w14:paraId="195BCA3B" w14:textId="77777777" w:rsidTr="00D4754B">
        <w:trPr>
          <w:trHeight w:val="493"/>
        </w:trPr>
        <w:tc>
          <w:tcPr>
            <w:tcW w:w="1980" w:type="dxa"/>
            <w:tcBorders>
              <w:top w:val="nil"/>
              <w:left w:val="single" w:sz="12" w:space="0" w:color="auto"/>
              <w:bottom w:val="single" w:sz="4" w:space="0" w:color="auto"/>
              <w:right w:val="single" w:sz="8" w:space="0" w:color="auto"/>
            </w:tcBorders>
            <w:shd w:val="clear" w:color="auto" w:fill="auto"/>
            <w:vAlign w:val="center"/>
            <w:hideMark/>
          </w:tcPr>
          <w:p w14:paraId="5C0B09F4" w14:textId="77777777" w:rsidR="007E7908" w:rsidRPr="00D4754B" w:rsidRDefault="007E7908" w:rsidP="0045318D">
            <w:pPr>
              <w:rPr>
                <w:b/>
                <w:bCs/>
                <w:iCs/>
              </w:rPr>
            </w:pPr>
            <w:r w:rsidRPr="00D4754B">
              <w:rPr>
                <w:bCs/>
                <w:iCs/>
              </w:rPr>
              <w:t>KWK Piast-Ziemowit Ruch Piast</w:t>
            </w:r>
          </w:p>
        </w:tc>
        <w:tc>
          <w:tcPr>
            <w:tcW w:w="1347" w:type="dxa"/>
            <w:tcBorders>
              <w:top w:val="nil"/>
              <w:left w:val="nil"/>
              <w:bottom w:val="single" w:sz="4" w:space="0" w:color="auto"/>
              <w:right w:val="single" w:sz="4" w:space="0" w:color="auto"/>
            </w:tcBorders>
            <w:shd w:val="clear" w:color="auto" w:fill="auto"/>
            <w:vAlign w:val="center"/>
            <w:hideMark/>
          </w:tcPr>
          <w:p w14:paraId="2E89B9AC" w14:textId="77777777" w:rsidR="007E7908" w:rsidRPr="00D4754B" w:rsidRDefault="007E7908" w:rsidP="0045318D">
            <w:pPr>
              <w:ind w:hanging="284"/>
              <w:jc w:val="center"/>
              <w:rPr>
                <w:bCs/>
                <w:iCs/>
              </w:rPr>
            </w:pPr>
            <w:r w:rsidRPr="00D4754B">
              <w:rPr>
                <w:bCs/>
                <w:iCs/>
              </w:rPr>
              <w:t>9</w:t>
            </w:r>
          </w:p>
        </w:tc>
        <w:tc>
          <w:tcPr>
            <w:tcW w:w="1348" w:type="dxa"/>
            <w:tcBorders>
              <w:top w:val="nil"/>
              <w:left w:val="nil"/>
              <w:bottom w:val="single" w:sz="4" w:space="0" w:color="auto"/>
              <w:right w:val="single" w:sz="4" w:space="0" w:color="auto"/>
            </w:tcBorders>
            <w:shd w:val="clear" w:color="auto" w:fill="auto"/>
            <w:vAlign w:val="center"/>
            <w:hideMark/>
          </w:tcPr>
          <w:p w14:paraId="74A4C1C4" w14:textId="77777777" w:rsidR="007E7908" w:rsidRPr="00D4754B" w:rsidRDefault="007E7908" w:rsidP="0045318D">
            <w:pPr>
              <w:ind w:hanging="284"/>
              <w:jc w:val="center"/>
              <w:rPr>
                <w:bCs/>
                <w:iCs/>
              </w:rPr>
            </w:pPr>
            <w:r w:rsidRPr="00D4754B">
              <w:rPr>
                <w:bCs/>
                <w:iCs/>
              </w:rPr>
              <w:t>18</w:t>
            </w:r>
          </w:p>
        </w:tc>
        <w:tc>
          <w:tcPr>
            <w:tcW w:w="1347" w:type="dxa"/>
            <w:tcBorders>
              <w:top w:val="nil"/>
              <w:left w:val="nil"/>
              <w:bottom w:val="single" w:sz="4" w:space="0" w:color="auto"/>
              <w:right w:val="single" w:sz="4" w:space="0" w:color="auto"/>
            </w:tcBorders>
            <w:shd w:val="clear" w:color="auto" w:fill="auto"/>
            <w:vAlign w:val="center"/>
            <w:hideMark/>
          </w:tcPr>
          <w:p w14:paraId="6FAA6493" w14:textId="77777777" w:rsidR="007E7908" w:rsidRPr="00D4754B" w:rsidRDefault="007E7908" w:rsidP="0045318D">
            <w:pPr>
              <w:ind w:hanging="284"/>
              <w:jc w:val="center"/>
              <w:rPr>
                <w:bCs/>
                <w:iCs/>
              </w:rPr>
            </w:pPr>
            <w:r w:rsidRPr="00D4754B">
              <w:rPr>
                <w:bCs/>
                <w:iCs/>
              </w:rPr>
              <w:t>5</w:t>
            </w:r>
          </w:p>
        </w:tc>
        <w:tc>
          <w:tcPr>
            <w:tcW w:w="1348" w:type="dxa"/>
            <w:tcBorders>
              <w:top w:val="nil"/>
              <w:left w:val="nil"/>
              <w:bottom w:val="single" w:sz="4" w:space="0" w:color="auto"/>
              <w:right w:val="single" w:sz="4" w:space="0" w:color="auto"/>
            </w:tcBorders>
            <w:shd w:val="clear" w:color="auto" w:fill="auto"/>
            <w:vAlign w:val="center"/>
            <w:hideMark/>
          </w:tcPr>
          <w:p w14:paraId="76E15CA7" w14:textId="77777777" w:rsidR="007E7908" w:rsidRPr="00D4754B" w:rsidRDefault="007E7908" w:rsidP="0045318D">
            <w:pPr>
              <w:ind w:hanging="284"/>
              <w:jc w:val="center"/>
              <w:rPr>
                <w:bCs/>
                <w:iCs/>
              </w:rPr>
            </w:pPr>
            <w:r w:rsidRPr="00D4754B">
              <w:rPr>
                <w:bCs/>
                <w:iCs/>
              </w:rPr>
              <w:t>0</w:t>
            </w:r>
          </w:p>
        </w:tc>
        <w:tc>
          <w:tcPr>
            <w:tcW w:w="1347" w:type="dxa"/>
            <w:tcBorders>
              <w:top w:val="nil"/>
              <w:left w:val="nil"/>
              <w:bottom w:val="single" w:sz="4" w:space="0" w:color="auto"/>
              <w:right w:val="single" w:sz="4" w:space="0" w:color="auto"/>
            </w:tcBorders>
            <w:shd w:val="clear" w:color="auto" w:fill="auto"/>
            <w:vAlign w:val="center"/>
            <w:hideMark/>
          </w:tcPr>
          <w:p w14:paraId="3EAC593F" w14:textId="77777777" w:rsidR="007E7908" w:rsidRPr="00D4754B" w:rsidRDefault="007E7908" w:rsidP="0045318D">
            <w:pPr>
              <w:ind w:hanging="284"/>
              <w:jc w:val="center"/>
              <w:rPr>
                <w:bCs/>
                <w:iCs/>
              </w:rPr>
            </w:pPr>
            <w:r w:rsidRPr="00D4754B">
              <w:rPr>
                <w:bCs/>
                <w:iCs/>
              </w:rPr>
              <w:t>2</w:t>
            </w:r>
          </w:p>
        </w:tc>
        <w:tc>
          <w:tcPr>
            <w:tcW w:w="1348" w:type="dxa"/>
            <w:tcBorders>
              <w:top w:val="nil"/>
              <w:left w:val="nil"/>
              <w:bottom w:val="single" w:sz="4" w:space="0" w:color="auto"/>
              <w:right w:val="single" w:sz="12" w:space="0" w:color="auto"/>
            </w:tcBorders>
            <w:shd w:val="clear" w:color="auto" w:fill="auto"/>
            <w:vAlign w:val="center"/>
            <w:hideMark/>
          </w:tcPr>
          <w:p w14:paraId="74E892FC" w14:textId="77777777" w:rsidR="007E7908" w:rsidRPr="00D4754B" w:rsidRDefault="007E7908" w:rsidP="0045318D">
            <w:pPr>
              <w:ind w:hanging="284"/>
              <w:jc w:val="center"/>
              <w:rPr>
                <w:bCs/>
                <w:iCs/>
              </w:rPr>
            </w:pPr>
            <w:r w:rsidRPr="00D4754B">
              <w:rPr>
                <w:bCs/>
                <w:iCs/>
              </w:rPr>
              <w:t>9</w:t>
            </w:r>
          </w:p>
        </w:tc>
      </w:tr>
      <w:tr w:rsidR="007E7908" w:rsidRPr="00D06509" w14:paraId="35DF7F7D" w14:textId="77777777" w:rsidTr="00D4754B">
        <w:trPr>
          <w:trHeight w:val="493"/>
        </w:trPr>
        <w:tc>
          <w:tcPr>
            <w:tcW w:w="1980" w:type="dxa"/>
            <w:tcBorders>
              <w:top w:val="nil"/>
              <w:left w:val="single" w:sz="12" w:space="0" w:color="auto"/>
              <w:bottom w:val="single" w:sz="12" w:space="0" w:color="auto"/>
              <w:right w:val="single" w:sz="8" w:space="0" w:color="auto"/>
            </w:tcBorders>
            <w:shd w:val="clear" w:color="auto" w:fill="auto"/>
            <w:vAlign w:val="center"/>
            <w:hideMark/>
          </w:tcPr>
          <w:p w14:paraId="7169F67F" w14:textId="77777777" w:rsidR="007E7908" w:rsidRPr="00D4754B" w:rsidRDefault="007E7908" w:rsidP="0045318D">
            <w:pPr>
              <w:rPr>
                <w:bCs/>
                <w:iCs/>
              </w:rPr>
            </w:pPr>
            <w:r w:rsidRPr="00D4754B">
              <w:rPr>
                <w:bCs/>
                <w:iCs/>
              </w:rPr>
              <w:t>KWK Ruda Ruch Halemba</w:t>
            </w:r>
          </w:p>
        </w:tc>
        <w:tc>
          <w:tcPr>
            <w:tcW w:w="1347" w:type="dxa"/>
            <w:tcBorders>
              <w:top w:val="nil"/>
              <w:left w:val="nil"/>
              <w:bottom w:val="single" w:sz="12" w:space="0" w:color="auto"/>
              <w:right w:val="single" w:sz="4" w:space="0" w:color="auto"/>
            </w:tcBorders>
            <w:shd w:val="clear" w:color="auto" w:fill="auto"/>
            <w:vAlign w:val="center"/>
            <w:hideMark/>
          </w:tcPr>
          <w:p w14:paraId="092267C4" w14:textId="77777777" w:rsidR="007E7908" w:rsidRPr="00D4754B" w:rsidRDefault="007E7908" w:rsidP="0045318D">
            <w:pPr>
              <w:ind w:hanging="284"/>
              <w:jc w:val="center"/>
              <w:rPr>
                <w:bCs/>
                <w:iCs/>
              </w:rPr>
            </w:pPr>
            <w:r w:rsidRPr="00D4754B">
              <w:rPr>
                <w:bCs/>
                <w:iCs/>
              </w:rPr>
              <w:t>2</w:t>
            </w:r>
          </w:p>
        </w:tc>
        <w:tc>
          <w:tcPr>
            <w:tcW w:w="1348" w:type="dxa"/>
            <w:tcBorders>
              <w:top w:val="nil"/>
              <w:left w:val="nil"/>
              <w:bottom w:val="single" w:sz="12" w:space="0" w:color="auto"/>
              <w:right w:val="single" w:sz="4" w:space="0" w:color="auto"/>
            </w:tcBorders>
            <w:shd w:val="clear" w:color="auto" w:fill="auto"/>
            <w:vAlign w:val="center"/>
            <w:hideMark/>
          </w:tcPr>
          <w:p w14:paraId="07F386F9" w14:textId="77777777" w:rsidR="007E7908" w:rsidRPr="00D4754B" w:rsidRDefault="007E7908" w:rsidP="0045318D">
            <w:pPr>
              <w:ind w:hanging="284"/>
              <w:jc w:val="center"/>
              <w:rPr>
                <w:bCs/>
                <w:iCs/>
              </w:rPr>
            </w:pPr>
            <w:r w:rsidRPr="00D4754B">
              <w:rPr>
                <w:bCs/>
                <w:iCs/>
              </w:rPr>
              <w:t>4</w:t>
            </w:r>
          </w:p>
        </w:tc>
        <w:tc>
          <w:tcPr>
            <w:tcW w:w="1347" w:type="dxa"/>
            <w:tcBorders>
              <w:top w:val="nil"/>
              <w:left w:val="nil"/>
              <w:bottom w:val="single" w:sz="12" w:space="0" w:color="auto"/>
              <w:right w:val="single" w:sz="4" w:space="0" w:color="auto"/>
            </w:tcBorders>
            <w:shd w:val="clear" w:color="auto" w:fill="auto"/>
            <w:vAlign w:val="center"/>
            <w:hideMark/>
          </w:tcPr>
          <w:p w14:paraId="248DBDD9" w14:textId="77777777" w:rsidR="007E7908" w:rsidRPr="00D4754B" w:rsidRDefault="007E7908" w:rsidP="0045318D">
            <w:pPr>
              <w:ind w:hanging="284"/>
              <w:jc w:val="center"/>
              <w:rPr>
                <w:bCs/>
                <w:iCs/>
              </w:rPr>
            </w:pPr>
            <w:r w:rsidRPr="00D4754B">
              <w:rPr>
                <w:bCs/>
                <w:iCs/>
              </w:rPr>
              <w:t>2</w:t>
            </w:r>
          </w:p>
        </w:tc>
        <w:tc>
          <w:tcPr>
            <w:tcW w:w="1348" w:type="dxa"/>
            <w:tcBorders>
              <w:top w:val="nil"/>
              <w:left w:val="nil"/>
              <w:bottom w:val="single" w:sz="12" w:space="0" w:color="auto"/>
              <w:right w:val="single" w:sz="4" w:space="0" w:color="auto"/>
            </w:tcBorders>
            <w:shd w:val="clear" w:color="auto" w:fill="auto"/>
            <w:vAlign w:val="center"/>
            <w:hideMark/>
          </w:tcPr>
          <w:p w14:paraId="6CB8FAEE" w14:textId="77777777" w:rsidR="007E7908" w:rsidRPr="00D4754B" w:rsidRDefault="007E7908" w:rsidP="0045318D">
            <w:pPr>
              <w:ind w:hanging="284"/>
              <w:jc w:val="center"/>
              <w:rPr>
                <w:bCs/>
                <w:iCs/>
              </w:rPr>
            </w:pPr>
            <w:r w:rsidRPr="00D4754B">
              <w:rPr>
                <w:bCs/>
                <w:iCs/>
              </w:rPr>
              <w:t>4</w:t>
            </w:r>
          </w:p>
        </w:tc>
        <w:tc>
          <w:tcPr>
            <w:tcW w:w="1347" w:type="dxa"/>
            <w:tcBorders>
              <w:top w:val="nil"/>
              <w:left w:val="nil"/>
              <w:bottom w:val="single" w:sz="12" w:space="0" w:color="auto"/>
              <w:right w:val="single" w:sz="4" w:space="0" w:color="auto"/>
            </w:tcBorders>
            <w:shd w:val="clear" w:color="auto" w:fill="auto"/>
            <w:vAlign w:val="center"/>
            <w:hideMark/>
          </w:tcPr>
          <w:p w14:paraId="0F7F7925" w14:textId="77777777" w:rsidR="007E7908" w:rsidRPr="00D4754B" w:rsidRDefault="007E7908" w:rsidP="0045318D">
            <w:pPr>
              <w:ind w:hanging="284"/>
              <w:jc w:val="center"/>
              <w:rPr>
                <w:bCs/>
                <w:iCs/>
              </w:rPr>
            </w:pPr>
            <w:r w:rsidRPr="00D4754B">
              <w:rPr>
                <w:bCs/>
                <w:iCs/>
              </w:rPr>
              <w:t>2</w:t>
            </w:r>
          </w:p>
        </w:tc>
        <w:tc>
          <w:tcPr>
            <w:tcW w:w="1348" w:type="dxa"/>
            <w:tcBorders>
              <w:top w:val="nil"/>
              <w:left w:val="nil"/>
              <w:bottom w:val="single" w:sz="12" w:space="0" w:color="auto"/>
              <w:right w:val="single" w:sz="12" w:space="0" w:color="auto"/>
            </w:tcBorders>
            <w:shd w:val="clear" w:color="auto" w:fill="auto"/>
            <w:vAlign w:val="center"/>
            <w:hideMark/>
          </w:tcPr>
          <w:p w14:paraId="28573D82" w14:textId="77777777" w:rsidR="007E7908" w:rsidRPr="00D4754B" w:rsidRDefault="007E7908" w:rsidP="0045318D">
            <w:pPr>
              <w:ind w:hanging="284"/>
              <w:jc w:val="center"/>
              <w:rPr>
                <w:bCs/>
                <w:iCs/>
              </w:rPr>
            </w:pPr>
            <w:r w:rsidRPr="00D4754B">
              <w:rPr>
                <w:bCs/>
                <w:iCs/>
              </w:rPr>
              <w:t>2</w:t>
            </w:r>
          </w:p>
        </w:tc>
      </w:tr>
      <w:tr w:rsidR="007E7908" w:rsidRPr="00D06509" w14:paraId="1A5E13AF" w14:textId="77777777" w:rsidTr="00D4754B">
        <w:trPr>
          <w:trHeight w:val="412"/>
        </w:trPr>
        <w:tc>
          <w:tcPr>
            <w:tcW w:w="1980"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5A2AC164" w14:textId="77777777" w:rsidR="007E7908" w:rsidRPr="00D4754B" w:rsidRDefault="007E7908" w:rsidP="0045318D">
            <w:pPr>
              <w:ind w:hanging="284"/>
              <w:jc w:val="both"/>
              <w:rPr>
                <w:b/>
                <w:bCs/>
                <w:iCs/>
              </w:rPr>
            </w:pPr>
            <w:r w:rsidRPr="00D4754B">
              <w:rPr>
                <w:b/>
                <w:bCs/>
                <w:iCs/>
              </w:rPr>
              <w:t>RAZEM:</w:t>
            </w:r>
          </w:p>
        </w:tc>
        <w:tc>
          <w:tcPr>
            <w:tcW w:w="1347" w:type="dxa"/>
            <w:tcBorders>
              <w:top w:val="single" w:sz="12" w:space="0" w:color="auto"/>
              <w:left w:val="nil"/>
              <w:bottom w:val="single" w:sz="12" w:space="0" w:color="auto"/>
              <w:right w:val="single" w:sz="4" w:space="0" w:color="auto"/>
            </w:tcBorders>
            <w:shd w:val="clear" w:color="auto" w:fill="auto"/>
            <w:vAlign w:val="center"/>
            <w:hideMark/>
          </w:tcPr>
          <w:p w14:paraId="3549F125" w14:textId="77777777" w:rsidR="007E7908" w:rsidRPr="00D4754B" w:rsidRDefault="007E7908" w:rsidP="0045318D">
            <w:pPr>
              <w:ind w:hanging="284"/>
              <w:jc w:val="center"/>
              <w:rPr>
                <w:b/>
                <w:bCs/>
                <w:iCs/>
              </w:rPr>
            </w:pPr>
            <w:r w:rsidRPr="00D4754B">
              <w:rPr>
                <w:b/>
                <w:bCs/>
                <w:iCs/>
              </w:rPr>
              <w:t>23</w:t>
            </w:r>
          </w:p>
        </w:tc>
        <w:tc>
          <w:tcPr>
            <w:tcW w:w="1348" w:type="dxa"/>
            <w:tcBorders>
              <w:top w:val="single" w:sz="12" w:space="0" w:color="auto"/>
              <w:left w:val="nil"/>
              <w:bottom w:val="single" w:sz="12" w:space="0" w:color="auto"/>
              <w:right w:val="single" w:sz="4" w:space="0" w:color="auto"/>
            </w:tcBorders>
            <w:shd w:val="clear" w:color="auto" w:fill="auto"/>
            <w:vAlign w:val="center"/>
            <w:hideMark/>
          </w:tcPr>
          <w:p w14:paraId="70B4EDC8" w14:textId="77777777" w:rsidR="007E7908" w:rsidRPr="00D4754B" w:rsidRDefault="007E7908" w:rsidP="0045318D">
            <w:pPr>
              <w:ind w:hanging="284"/>
              <w:jc w:val="center"/>
              <w:rPr>
                <w:b/>
                <w:bCs/>
                <w:iCs/>
              </w:rPr>
            </w:pPr>
            <w:r w:rsidRPr="00D4754B">
              <w:rPr>
                <w:b/>
                <w:bCs/>
                <w:iCs/>
              </w:rPr>
              <w:t>38</w:t>
            </w:r>
          </w:p>
        </w:tc>
        <w:tc>
          <w:tcPr>
            <w:tcW w:w="1347" w:type="dxa"/>
            <w:tcBorders>
              <w:top w:val="single" w:sz="12" w:space="0" w:color="auto"/>
              <w:left w:val="nil"/>
              <w:bottom w:val="single" w:sz="12" w:space="0" w:color="auto"/>
              <w:right w:val="single" w:sz="4" w:space="0" w:color="auto"/>
            </w:tcBorders>
            <w:shd w:val="clear" w:color="auto" w:fill="auto"/>
            <w:vAlign w:val="center"/>
            <w:hideMark/>
          </w:tcPr>
          <w:p w14:paraId="68130D96" w14:textId="77777777" w:rsidR="007E7908" w:rsidRPr="00D4754B" w:rsidRDefault="007E7908" w:rsidP="0045318D">
            <w:pPr>
              <w:ind w:hanging="284"/>
              <w:jc w:val="center"/>
              <w:rPr>
                <w:b/>
                <w:bCs/>
                <w:iCs/>
              </w:rPr>
            </w:pPr>
            <w:r w:rsidRPr="00D4754B">
              <w:rPr>
                <w:b/>
                <w:bCs/>
                <w:iCs/>
              </w:rPr>
              <w:t>11</w:t>
            </w:r>
          </w:p>
        </w:tc>
        <w:tc>
          <w:tcPr>
            <w:tcW w:w="1348" w:type="dxa"/>
            <w:tcBorders>
              <w:top w:val="single" w:sz="12" w:space="0" w:color="auto"/>
              <w:left w:val="nil"/>
              <w:bottom w:val="single" w:sz="12" w:space="0" w:color="auto"/>
              <w:right w:val="single" w:sz="4" w:space="0" w:color="auto"/>
            </w:tcBorders>
            <w:shd w:val="clear" w:color="auto" w:fill="auto"/>
            <w:vAlign w:val="center"/>
            <w:hideMark/>
          </w:tcPr>
          <w:p w14:paraId="3DFD1E1E" w14:textId="77777777" w:rsidR="007E7908" w:rsidRPr="00D4754B" w:rsidRDefault="007E7908" w:rsidP="0045318D">
            <w:pPr>
              <w:ind w:hanging="284"/>
              <w:jc w:val="center"/>
              <w:rPr>
                <w:b/>
                <w:bCs/>
                <w:iCs/>
              </w:rPr>
            </w:pPr>
            <w:r w:rsidRPr="00D4754B">
              <w:rPr>
                <w:b/>
                <w:bCs/>
                <w:iCs/>
              </w:rPr>
              <w:t>14</w:t>
            </w:r>
          </w:p>
        </w:tc>
        <w:tc>
          <w:tcPr>
            <w:tcW w:w="1347" w:type="dxa"/>
            <w:tcBorders>
              <w:top w:val="single" w:sz="12" w:space="0" w:color="auto"/>
              <w:left w:val="nil"/>
              <w:bottom w:val="single" w:sz="12" w:space="0" w:color="auto"/>
              <w:right w:val="single" w:sz="4" w:space="0" w:color="auto"/>
            </w:tcBorders>
            <w:shd w:val="clear" w:color="auto" w:fill="auto"/>
            <w:vAlign w:val="center"/>
            <w:hideMark/>
          </w:tcPr>
          <w:p w14:paraId="32792A95" w14:textId="77777777" w:rsidR="007E7908" w:rsidRPr="00D4754B" w:rsidRDefault="007E7908" w:rsidP="0045318D">
            <w:pPr>
              <w:ind w:hanging="284"/>
              <w:jc w:val="center"/>
              <w:rPr>
                <w:b/>
                <w:bCs/>
                <w:iCs/>
              </w:rPr>
            </w:pPr>
            <w:r w:rsidRPr="00D4754B">
              <w:rPr>
                <w:b/>
                <w:bCs/>
                <w:iCs/>
              </w:rPr>
              <w:t>13</w:t>
            </w:r>
          </w:p>
        </w:tc>
        <w:tc>
          <w:tcPr>
            <w:tcW w:w="1348" w:type="dxa"/>
            <w:tcBorders>
              <w:top w:val="single" w:sz="12" w:space="0" w:color="auto"/>
              <w:left w:val="nil"/>
              <w:bottom w:val="single" w:sz="12" w:space="0" w:color="auto"/>
              <w:right w:val="single" w:sz="12" w:space="0" w:color="auto"/>
            </w:tcBorders>
            <w:shd w:val="clear" w:color="auto" w:fill="auto"/>
            <w:vAlign w:val="center"/>
            <w:hideMark/>
          </w:tcPr>
          <w:p w14:paraId="6D636D1E" w14:textId="77777777" w:rsidR="007E7908" w:rsidRPr="00D4754B" w:rsidRDefault="007E7908" w:rsidP="0045318D">
            <w:pPr>
              <w:ind w:hanging="284"/>
              <w:jc w:val="center"/>
              <w:rPr>
                <w:b/>
                <w:bCs/>
                <w:iCs/>
              </w:rPr>
            </w:pPr>
            <w:r w:rsidRPr="00D4754B">
              <w:rPr>
                <w:b/>
                <w:bCs/>
                <w:iCs/>
              </w:rPr>
              <w:t>23</w:t>
            </w:r>
          </w:p>
        </w:tc>
      </w:tr>
    </w:tbl>
    <w:p w14:paraId="2625D6C0" w14:textId="77777777" w:rsidR="007E7908" w:rsidRDefault="007E7908" w:rsidP="0045318D">
      <w:pPr>
        <w:ind w:hanging="284"/>
        <w:jc w:val="both"/>
        <w:rPr>
          <w:bCs/>
          <w:iCs/>
          <w:sz w:val="22"/>
          <w:szCs w:val="22"/>
        </w:rPr>
      </w:pPr>
    </w:p>
    <w:p w14:paraId="14AC43BE" w14:textId="77777777" w:rsidR="00D06509" w:rsidRDefault="00D06509" w:rsidP="0045318D">
      <w:pPr>
        <w:pStyle w:val="Akapitzlist"/>
        <w:numPr>
          <w:ilvl w:val="5"/>
          <w:numId w:val="64"/>
        </w:numPr>
        <w:tabs>
          <w:tab w:val="left" w:pos="567"/>
        </w:tabs>
        <w:ind w:left="0" w:hanging="567"/>
        <w:jc w:val="both"/>
        <w:rPr>
          <w:sz w:val="22"/>
          <w:szCs w:val="22"/>
        </w:rPr>
      </w:pPr>
      <w:r>
        <w:rPr>
          <w:sz w:val="22"/>
          <w:szCs w:val="22"/>
        </w:rPr>
        <w:t xml:space="preserve">Przedmiot zamówienia winien spełniać wymagania określone w </w:t>
      </w:r>
      <w:r w:rsidRPr="00D06509">
        <w:rPr>
          <w:sz w:val="22"/>
          <w:szCs w:val="22"/>
        </w:rPr>
        <w:t>Załącznik</w:t>
      </w:r>
      <w:r>
        <w:rPr>
          <w:sz w:val="22"/>
          <w:szCs w:val="22"/>
        </w:rPr>
        <w:t>u</w:t>
      </w:r>
      <w:r w:rsidRPr="00D06509">
        <w:rPr>
          <w:sz w:val="22"/>
          <w:szCs w:val="22"/>
        </w:rPr>
        <w:t xml:space="preserve"> nr 1a do SWZ</w:t>
      </w:r>
      <w:r>
        <w:rPr>
          <w:sz w:val="22"/>
          <w:szCs w:val="22"/>
        </w:rPr>
        <w:t xml:space="preserve"> - </w:t>
      </w:r>
      <w:r w:rsidRPr="00D06509">
        <w:rPr>
          <w:sz w:val="22"/>
          <w:szCs w:val="22"/>
        </w:rPr>
        <w:t>Wykaz spełnienia istotnych dla Zamawiającego wymagań i parametrów techniczno-użytkowych.</w:t>
      </w:r>
    </w:p>
    <w:p w14:paraId="2FAF8825" w14:textId="77777777" w:rsidR="00D06509" w:rsidRDefault="00D06509" w:rsidP="0045318D">
      <w:pPr>
        <w:pStyle w:val="Akapitzlist"/>
        <w:numPr>
          <w:ilvl w:val="5"/>
          <w:numId w:val="64"/>
        </w:numPr>
        <w:tabs>
          <w:tab w:val="left" w:pos="567"/>
        </w:tabs>
        <w:ind w:left="0" w:hanging="567"/>
        <w:jc w:val="both"/>
        <w:rPr>
          <w:sz w:val="22"/>
          <w:szCs w:val="22"/>
        </w:rPr>
      </w:pPr>
      <w:r>
        <w:rPr>
          <w:sz w:val="22"/>
          <w:szCs w:val="22"/>
        </w:rPr>
        <w:t>W</w:t>
      </w:r>
      <w:r w:rsidRPr="00D06509">
        <w:rPr>
          <w:sz w:val="22"/>
          <w:szCs w:val="22"/>
        </w:rPr>
        <w:t xml:space="preserve">szystkie elementy i podzespoły dostarczanego przedmiotu </w:t>
      </w:r>
      <w:r>
        <w:rPr>
          <w:sz w:val="22"/>
          <w:szCs w:val="22"/>
        </w:rPr>
        <w:t xml:space="preserve">zamówienia muszą być </w:t>
      </w:r>
      <w:r w:rsidRPr="00D06509">
        <w:rPr>
          <w:sz w:val="22"/>
          <w:szCs w:val="22"/>
        </w:rPr>
        <w:t>fabrycznie nowe czyli takie, które nie były remontowane, regenerowane i używane oraz, że wszystkie elementy konstrukcji stalowej są zabezpieczone antykorozyjnie, a dostarczony przedmiot umowy posiada  odpowiednie oznakowania</w:t>
      </w:r>
      <w:r>
        <w:rPr>
          <w:sz w:val="22"/>
          <w:szCs w:val="22"/>
        </w:rPr>
        <w:t xml:space="preserve"> (znak CE).</w:t>
      </w:r>
    </w:p>
    <w:p w14:paraId="7C06CF26" w14:textId="77777777" w:rsidR="00D06509" w:rsidRPr="00D06509" w:rsidRDefault="00D06509" w:rsidP="0045318D">
      <w:pPr>
        <w:ind w:hanging="284"/>
        <w:jc w:val="both"/>
        <w:rPr>
          <w:bCs/>
          <w:iCs/>
          <w:sz w:val="22"/>
          <w:szCs w:val="22"/>
        </w:rPr>
      </w:pPr>
    </w:p>
    <w:p w14:paraId="2C45F199" w14:textId="77777777" w:rsidR="00BE2645" w:rsidRPr="00D06509" w:rsidRDefault="00D64534" w:rsidP="0045318D">
      <w:pPr>
        <w:pStyle w:val="Akapitzlist"/>
        <w:numPr>
          <w:ilvl w:val="0"/>
          <w:numId w:val="30"/>
        </w:numPr>
        <w:ind w:left="0" w:hanging="357"/>
        <w:jc w:val="both"/>
        <w:rPr>
          <w:b/>
          <w:bCs/>
          <w:sz w:val="22"/>
          <w:szCs w:val="22"/>
        </w:rPr>
      </w:pPr>
      <w:r w:rsidRPr="00D06509">
        <w:rPr>
          <w:b/>
          <w:bCs/>
          <w:sz w:val="22"/>
          <w:szCs w:val="22"/>
        </w:rPr>
        <w:t>Dokumenty wymagane wraz z przedmiotem zamówienia</w:t>
      </w:r>
      <w:r w:rsidR="00112408" w:rsidRPr="00D06509">
        <w:rPr>
          <w:b/>
          <w:bCs/>
          <w:sz w:val="22"/>
          <w:szCs w:val="22"/>
        </w:rPr>
        <w:t>:</w:t>
      </w:r>
    </w:p>
    <w:bookmarkEnd w:id="140"/>
    <w:p w14:paraId="125239C0" w14:textId="77777777" w:rsidR="007920E2" w:rsidRPr="00D06509" w:rsidRDefault="007920E2" w:rsidP="0045318D">
      <w:pPr>
        <w:pStyle w:val="Akapitzlist"/>
        <w:numPr>
          <w:ilvl w:val="1"/>
          <w:numId w:val="72"/>
        </w:numPr>
        <w:tabs>
          <w:tab w:val="left" w:pos="1276"/>
        </w:tabs>
        <w:ind w:left="0"/>
        <w:jc w:val="both"/>
        <w:rPr>
          <w:sz w:val="22"/>
          <w:szCs w:val="22"/>
        </w:rPr>
      </w:pPr>
      <w:r w:rsidRPr="00D06509">
        <w:rPr>
          <w:sz w:val="22"/>
          <w:szCs w:val="22"/>
        </w:rPr>
        <w:t>Protokół zdawczo-odbiorczy</w:t>
      </w:r>
      <w:r w:rsidR="008D79AC" w:rsidRPr="00D06509">
        <w:rPr>
          <w:sz w:val="22"/>
          <w:szCs w:val="22"/>
        </w:rPr>
        <w:t>;</w:t>
      </w:r>
    </w:p>
    <w:p w14:paraId="777E32F1" w14:textId="77777777" w:rsidR="007920E2" w:rsidRPr="00D06509" w:rsidRDefault="007920E2" w:rsidP="0045318D">
      <w:pPr>
        <w:pStyle w:val="Akapitzlist"/>
        <w:numPr>
          <w:ilvl w:val="1"/>
          <w:numId w:val="72"/>
        </w:numPr>
        <w:tabs>
          <w:tab w:val="left" w:pos="1276"/>
        </w:tabs>
        <w:ind w:left="0"/>
        <w:jc w:val="both"/>
        <w:rPr>
          <w:sz w:val="22"/>
          <w:szCs w:val="22"/>
        </w:rPr>
      </w:pPr>
      <w:r w:rsidRPr="00D06509">
        <w:rPr>
          <w:sz w:val="22"/>
          <w:szCs w:val="22"/>
        </w:rPr>
        <w:t>Dokumentacja techniczno- ruchowa i instrukcja użytkowania, - 2 egz.</w:t>
      </w:r>
      <w:r w:rsidR="008D79AC" w:rsidRPr="00D06509">
        <w:rPr>
          <w:sz w:val="22"/>
          <w:szCs w:val="22"/>
        </w:rPr>
        <w:t>;</w:t>
      </w:r>
    </w:p>
    <w:p w14:paraId="3F755098" w14:textId="77777777" w:rsidR="007920E2" w:rsidRPr="00D06509" w:rsidRDefault="007920E2" w:rsidP="0045318D">
      <w:pPr>
        <w:pStyle w:val="Akapitzlist"/>
        <w:numPr>
          <w:ilvl w:val="1"/>
          <w:numId w:val="72"/>
        </w:numPr>
        <w:tabs>
          <w:tab w:val="left" w:pos="1276"/>
        </w:tabs>
        <w:ind w:left="0"/>
        <w:jc w:val="both"/>
        <w:rPr>
          <w:sz w:val="22"/>
          <w:szCs w:val="22"/>
        </w:rPr>
      </w:pPr>
      <w:r w:rsidRPr="00D06509">
        <w:rPr>
          <w:sz w:val="22"/>
          <w:szCs w:val="22"/>
        </w:rPr>
        <w:t>Świadectwo jakości wyrobu</w:t>
      </w:r>
      <w:r w:rsidR="008D79AC" w:rsidRPr="00D06509">
        <w:rPr>
          <w:sz w:val="22"/>
          <w:szCs w:val="22"/>
        </w:rPr>
        <w:t>;</w:t>
      </w:r>
    </w:p>
    <w:p w14:paraId="12A1B99A" w14:textId="77777777" w:rsidR="007920E2" w:rsidRPr="00D06509" w:rsidRDefault="007920E2" w:rsidP="0045318D">
      <w:pPr>
        <w:pStyle w:val="Akapitzlist"/>
        <w:numPr>
          <w:ilvl w:val="1"/>
          <w:numId w:val="72"/>
        </w:numPr>
        <w:tabs>
          <w:tab w:val="left" w:pos="1276"/>
        </w:tabs>
        <w:ind w:left="0"/>
        <w:jc w:val="both"/>
        <w:rPr>
          <w:sz w:val="22"/>
          <w:szCs w:val="22"/>
        </w:rPr>
      </w:pPr>
      <w:r w:rsidRPr="00D06509">
        <w:rPr>
          <w:sz w:val="22"/>
          <w:szCs w:val="22"/>
        </w:rPr>
        <w:t>Karta gwarancyjna</w:t>
      </w:r>
      <w:r w:rsidR="008D79AC" w:rsidRPr="00D06509">
        <w:rPr>
          <w:sz w:val="22"/>
          <w:szCs w:val="22"/>
        </w:rPr>
        <w:t>;</w:t>
      </w:r>
    </w:p>
    <w:p w14:paraId="615A0F60" w14:textId="77777777" w:rsidR="00BE2645" w:rsidRPr="00D06509" w:rsidRDefault="007920E2" w:rsidP="0045318D">
      <w:pPr>
        <w:pStyle w:val="Akapitzlist"/>
        <w:numPr>
          <w:ilvl w:val="1"/>
          <w:numId w:val="72"/>
        </w:numPr>
        <w:tabs>
          <w:tab w:val="left" w:pos="1276"/>
        </w:tabs>
        <w:ind w:left="0"/>
        <w:jc w:val="both"/>
        <w:rPr>
          <w:sz w:val="22"/>
          <w:szCs w:val="22"/>
        </w:rPr>
      </w:pPr>
      <w:r w:rsidRPr="00D06509">
        <w:rPr>
          <w:sz w:val="22"/>
          <w:szCs w:val="22"/>
        </w:rPr>
        <w:t>Aprobata techniczna i posiadane certyfikaty,</w:t>
      </w:r>
    </w:p>
    <w:p w14:paraId="570CCC30" w14:textId="77777777" w:rsidR="007920E2" w:rsidRPr="00D06509" w:rsidRDefault="007920E2" w:rsidP="0045318D">
      <w:pPr>
        <w:jc w:val="both"/>
        <w:rPr>
          <w:b/>
          <w:bCs/>
          <w:sz w:val="22"/>
          <w:szCs w:val="22"/>
        </w:rPr>
      </w:pPr>
    </w:p>
    <w:p w14:paraId="21022003" w14:textId="77777777" w:rsidR="00602FAA" w:rsidRPr="00D06509" w:rsidRDefault="00602FAA" w:rsidP="0045318D">
      <w:pPr>
        <w:pStyle w:val="Akapitzlist"/>
        <w:numPr>
          <w:ilvl w:val="0"/>
          <w:numId w:val="30"/>
        </w:numPr>
        <w:ind w:left="0"/>
        <w:jc w:val="both"/>
        <w:rPr>
          <w:b/>
          <w:bCs/>
          <w:sz w:val="22"/>
          <w:szCs w:val="22"/>
        </w:rPr>
      </w:pPr>
      <w:bookmarkStart w:id="141" w:name="_Toc67292103"/>
      <w:bookmarkStart w:id="142" w:name="_Hlk67824256"/>
      <w:r w:rsidRPr="00D06509">
        <w:rPr>
          <w:b/>
          <w:bCs/>
          <w:sz w:val="22"/>
          <w:szCs w:val="22"/>
        </w:rPr>
        <w:t xml:space="preserve">Obowiązki </w:t>
      </w:r>
      <w:r w:rsidR="00DB4D9E" w:rsidRPr="00D06509">
        <w:rPr>
          <w:b/>
          <w:bCs/>
          <w:sz w:val="22"/>
          <w:szCs w:val="22"/>
        </w:rPr>
        <w:t>Wykonawcy</w:t>
      </w:r>
      <w:bookmarkEnd w:id="141"/>
      <w:r w:rsidR="00112408" w:rsidRPr="00D06509">
        <w:rPr>
          <w:b/>
          <w:bCs/>
          <w:sz w:val="22"/>
          <w:szCs w:val="22"/>
        </w:rPr>
        <w:t>:</w:t>
      </w:r>
    </w:p>
    <w:p w14:paraId="6992CD02" w14:textId="77777777" w:rsidR="007920E2" w:rsidRPr="00D06509" w:rsidRDefault="007920E2" w:rsidP="0045318D">
      <w:pPr>
        <w:numPr>
          <w:ilvl w:val="0"/>
          <w:numId w:val="67"/>
        </w:numPr>
        <w:tabs>
          <w:tab w:val="clear" w:pos="1004"/>
        </w:tabs>
        <w:autoSpaceDE w:val="0"/>
        <w:autoSpaceDN w:val="0"/>
        <w:adjustRightInd w:val="0"/>
        <w:ind w:left="0" w:hanging="425"/>
        <w:jc w:val="both"/>
        <w:rPr>
          <w:sz w:val="22"/>
          <w:szCs w:val="22"/>
        </w:rPr>
      </w:pPr>
      <w:r w:rsidRPr="00D06509">
        <w:rPr>
          <w:sz w:val="22"/>
          <w:szCs w:val="22"/>
        </w:rPr>
        <w:t>Wykonawca ponosi pełną odpowiedzialność odszkodowawczą za wszelkie szkody powstałe w</w:t>
      </w:r>
      <w:r w:rsidR="00D06509">
        <w:rPr>
          <w:sz w:val="22"/>
          <w:szCs w:val="22"/>
        </w:rPr>
        <w:t> </w:t>
      </w:r>
      <w:r w:rsidRPr="00D06509">
        <w:rPr>
          <w:sz w:val="22"/>
          <w:szCs w:val="22"/>
        </w:rPr>
        <w:t>związku z realizacją Umowy, w tym w stosunku do własnych pracowników, podwykonawców oraz osób trzecich.</w:t>
      </w:r>
    </w:p>
    <w:p w14:paraId="3FCFAF3A" w14:textId="77777777" w:rsidR="007920E2" w:rsidRPr="00D06509" w:rsidRDefault="007920E2" w:rsidP="0045318D">
      <w:pPr>
        <w:numPr>
          <w:ilvl w:val="0"/>
          <w:numId w:val="67"/>
        </w:numPr>
        <w:tabs>
          <w:tab w:val="clear" w:pos="1004"/>
        </w:tabs>
        <w:autoSpaceDE w:val="0"/>
        <w:autoSpaceDN w:val="0"/>
        <w:adjustRightInd w:val="0"/>
        <w:ind w:left="0" w:hanging="425"/>
        <w:jc w:val="both"/>
        <w:rPr>
          <w:sz w:val="22"/>
          <w:szCs w:val="22"/>
        </w:rPr>
      </w:pPr>
      <w:r w:rsidRPr="00D06509">
        <w:rPr>
          <w:sz w:val="22"/>
          <w:szCs w:val="22"/>
        </w:rPr>
        <w:t>Wykonawca oświadcza, że jeśli w trakcie realizacji przedmiotu Umowy powstaną odpady, to jest on wytwarzającym i</w:t>
      </w:r>
      <w:r w:rsidR="0087133D" w:rsidRPr="00D06509">
        <w:rPr>
          <w:sz w:val="22"/>
          <w:szCs w:val="22"/>
        </w:rPr>
        <w:t> </w:t>
      </w:r>
      <w:r w:rsidRPr="00D06509">
        <w:rPr>
          <w:sz w:val="22"/>
          <w:szCs w:val="22"/>
        </w:rPr>
        <w:t>posiadaczem tych odpadów i</w:t>
      </w:r>
      <w:r w:rsidR="00D06509">
        <w:rPr>
          <w:sz w:val="22"/>
          <w:szCs w:val="22"/>
        </w:rPr>
        <w:t> </w:t>
      </w:r>
      <w:r w:rsidRPr="00D06509">
        <w:rPr>
          <w:sz w:val="22"/>
          <w:szCs w:val="22"/>
        </w:rPr>
        <w:t>zobowiązuje się do postępowania z nimi zgodnie z obowiązującymi przepisami prawa w</w:t>
      </w:r>
      <w:r w:rsidR="00D06509">
        <w:rPr>
          <w:sz w:val="22"/>
          <w:szCs w:val="22"/>
        </w:rPr>
        <w:t> </w:t>
      </w:r>
      <w:r w:rsidRPr="00D06509">
        <w:rPr>
          <w:sz w:val="22"/>
          <w:szCs w:val="22"/>
        </w:rPr>
        <w:t>sposób gwarantujący poszanowanie środowiska naturalnego.</w:t>
      </w:r>
    </w:p>
    <w:p w14:paraId="1D821452" w14:textId="77777777" w:rsidR="007920E2" w:rsidRPr="00D06509" w:rsidRDefault="007920E2" w:rsidP="0045318D">
      <w:pPr>
        <w:numPr>
          <w:ilvl w:val="0"/>
          <w:numId w:val="67"/>
        </w:numPr>
        <w:tabs>
          <w:tab w:val="clear" w:pos="1004"/>
        </w:tabs>
        <w:autoSpaceDE w:val="0"/>
        <w:autoSpaceDN w:val="0"/>
        <w:adjustRightInd w:val="0"/>
        <w:ind w:left="0" w:hanging="425"/>
        <w:jc w:val="both"/>
        <w:rPr>
          <w:sz w:val="22"/>
          <w:szCs w:val="22"/>
        </w:rPr>
      </w:pPr>
      <w:r w:rsidRPr="00D06509">
        <w:rPr>
          <w:sz w:val="22"/>
          <w:szCs w:val="22"/>
        </w:rPr>
        <w:t>Opakowania przewidziane do zwrotu Zamawiający zwróci Wykonawcy w terminie 30 dni do dnia przyjęcia przedmiotu umowy. Wykonawca zobowiązany jest do odbioru opakowań zwrotnych własnym transportem.</w:t>
      </w:r>
    </w:p>
    <w:p w14:paraId="225255DF" w14:textId="77777777" w:rsidR="007920E2" w:rsidRPr="00D06509" w:rsidRDefault="007920E2" w:rsidP="0045318D">
      <w:pPr>
        <w:numPr>
          <w:ilvl w:val="0"/>
          <w:numId w:val="67"/>
        </w:numPr>
        <w:tabs>
          <w:tab w:val="clear" w:pos="1004"/>
        </w:tabs>
        <w:autoSpaceDE w:val="0"/>
        <w:autoSpaceDN w:val="0"/>
        <w:adjustRightInd w:val="0"/>
        <w:ind w:left="0" w:hanging="425"/>
        <w:jc w:val="both"/>
        <w:rPr>
          <w:sz w:val="22"/>
          <w:szCs w:val="22"/>
        </w:rPr>
      </w:pPr>
      <w:r w:rsidRPr="00D06509">
        <w:rPr>
          <w:sz w:val="22"/>
          <w:szCs w:val="22"/>
        </w:rPr>
        <w:t>Przedmiot umowy zostanie wydany Zamawiającemu w opakowaniu zwyczajowo przyjętym dla danego rodzaju towaru i sposobu przewozu.</w:t>
      </w:r>
    </w:p>
    <w:p w14:paraId="4BB51BCF" w14:textId="77777777" w:rsidR="007920E2" w:rsidRPr="00D06509" w:rsidRDefault="007920E2" w:rsidP="0045318D">
      <w:pPr>
        <w:numPr>
          <w:ilvl w:val="0"/>
          <w:numId w:val="67"/>
        </w:numPr>
        <w:tabs>
          <w:tab w:val="clear" w:pos="1004"/>
        </w:tabs>
        <w:autoSpaceDE w:val="0"/>
        <w:autoSpaceDN w:val="0"/>
        <w:adjustRightInd w:val="0"/>
        <w:ind w:left="0" w:hanging="425"/>
        <w:jc w:val="both"/>
        <w:rPr>
          <w:sz w:val="22"/>
          <w:szCs w:val="22"/>
        </w:rPr>
      </w:pPr>
      <w:r w:rsidRPr="00D06509">
        <w:rPr>
          <w:sz w:val="22"/>
          <w:szCs w:val="22"/>
        </w:rPr>
        <w:t>Braki w dostawie przedmiotu umowy Zamawiający zobowiązany jest podać niezwłocznie Wykonawcy do wiadomości pisemnie. Wykonawca winien w ciągu 3 dni roboczych od wpłynięcia powiadomienia zająć stanowisko, co do braków.</w:t>
      </w:r>
    </w:p>
    <w:p w14:paraId="7DF8BF32" w14:textId="77777777" w:rsidR="007920E2" w:rsidRPr="00D06509" w:rsidRDefault="007920E2" w:rsidP="0045318D">
      <w:pPr>
        <w:numPr>
          <w:ilvl w:val="0"/>
          <w:numId w:val="67"/>
        </w:numPr>
        <w:tabs>
          <w:tab w:val="clear" w:pos="1004"/>
        </w:tabs>
        <w:autoSpaceDE w:val="0"/>
        <w:autoSpaceDN w:val="0"/>
        <w:adjustRightInd w:val="0"/>
        <w:ind w:left="0" w:hanging="425"/>
        <w:jc w:val="both"/>
        <w:rPr>
          <w:sz w:val="22"/>
          <w:szCs w:val="22"/>
        </w:rPr>
      </w:pPr>
      <w:r w:rsidRPr="00D06509">
        <w:rPr>
          <w:sz w:val="22"/>
          <w:szCs w:val="22"/>
        </w:rPr>
        <w:lastRenderedPageBreak/>
        <w:t>Jeżeli zajęcie stanowiska nie nastąpi w tym terminie, to przedmiot umowy Zamawiający będzie uważał za nie dostarczony. Brakujący przedmiot umowy Wykonawca uzupełni niezwłocznie w cenie zamówienia.</w:t>
      </w:r>
    </w:p>
    <w:p w14:paraId="4ACBC9B0" w14:textId="77777777" w:rsidR="007920E2" w:rsidRPr="00D06509" w:rsidRDefault="007920E2" w:rsidP="0045318D">
      <w:pPr>
        <w:numPr>
          <w:ilvl w:val="0"/>
          <w:numId w:val="67"/>
        </w:numPr>
        <w:tabs>
          <w:tab w:val="clear" w:pos="1004"/>
        </w:tabs>
        <w:autoSpaceDE w:val="0"/>
        <w:autoSpaceDN w:val="0"/>
        <w:adjustRightInd w:val="0"/>
        <w:ind w:left="0" w:hanging="425"/>
        <w:jc w:val="both"/>
        <w:rPr>
          <w:sz w:val="22"/>
          <w:szCs w:val="22"/>
        </w:rPr>
      </w:pPr>
      <w:r w:rsidRPr="00D06509">
        <w:rPr>
          <w:sz w:val="22"/>
          <w:szCs w:val="22"/>
        </w:rPr>
        <w:t>Przedmiot umowy winien być oznakowany w sposób umożliwiający jego łatwą identyfikację.</w:t>
      </w:r>
    </w:p>
    <w:p w14:paraId="07054DC4" w14:textId="77777777" w:rsidR="007920E2" w:rsidRPr="00D06509" w:rsidRDefault="007920E2" w:rsidP="0045318D">
      <w:pPr>
        <w:numPr>
          <w:ilvl w:val="0"/>
          <w:numId w:val="67"/>
        </w:numPr>
        <w:tabs>
          <w:tab w:val="clear" w:pos="1004"/>
        </w:tabs>
        <w:autoSpaceDE w:val="0"/>
        <w:autoSpaceDN w:val="0"/>
        <w:adjustRightInd w:val="0"/>
        <w:ind w:left="0" w:hanging="425"/>
        <w:jc w:val="both"/>
        <w:rPr>
          <w:strike/>
          <w:sz w:val="22"/>
          <w:szCs w:val="22"/>
        </w:rPr>
      </w:pPr>
      <w:r w:rsidRPr="00D06509">
        <w:rPr>
          <w:sz w:val="22"/>
          <w:szCs w:val="22"/>
        </w:rPr>
        <w:t>Wykonawca zobowiązuje się zawiadomić Zamawiającego e-mailem/faksem z 3-dniowym wyprzedzeniem o terminie dostarczenia przedmiotu umowy.</w:t>
      </w:r>
    </w:p>
    <w:p w14:paraId="71851019" w14:textId="77777777" w:rsidR="007920E2" w:rsidRPr="00D06509" w:rsidRDefault="007920E2" w:rsidP="0045318D">
      <w:pPr>
        <w:numPr>
          <w:ilvl w:val="0"/>
          <w:numId w:val="67"/>
        </w:numPr>
        <w:tabs>
          <w:tab w:val="clear" w:pos="1004"/>
        </w:tabs>
        <w:autoSpaceDE w:val="0"/>
        <w:autoSpaceDN w:val="0"/>
        <w:adjustRightInd w:val="0"/>
        <w:ind w:left="0" w:hanging="425"/>
        <w:jc w:val="both"/>
        <w:rPr>
          <w:sz w:val="22"/>
          <w:szCs w:val="22"/>
        </w:rPr>
      </w:pPr>
      <w:r w:rsidRPr="00D06509">
        <w:rPr>
          <w:sz w:val="22"/>
          <w:szCs w:val="22"/>
        </w:rPr>
        <w:t>Wykonawca zapewnia bezpieczną i niezawodną eksploatację przedmiotu umowy pod warunkiem przestrzegania przez Zamawiającego wymagań przewidzianych w instrukcji obsługi w zakresie prowadzenia eksploatacji, konserwacji oraz napraw wyrobu.</w:t>
      </w:r>
    </w:p>
    <w:p w14:paraId="18C77C41" w14:textId="77777777" w:rsidR="007920E2" w:rsidRPr="001F65B3" w:rsidRDefault="007920E2" w:rsidP="0045318D">
      <w:pPr>
        <w:numPr>
          <w:ilvl w:val="0"/>
          <w:numId w:val="67"/>
        </w:numPr>
        <w:tabs>
          <w:tab w:val="clear" w:pos="1004"/>
        </w:tabs>
        <w:autoSpaceDE w:val="0"/>
        <w:autoSpaceDN w:val="0"/>
        <w:adjustRightInd w:val="0"/>
        <w:ind w:left="0" w:hanging="425"/>
        <w:jc w:val="both"/>
        <w:rPr>
          <w:strike/>
          <w:sz w:val="22"/>
          <w:szCs w:val="22"/>
        </w:rPr>
      </w:pPr>
      <w:r w:rsidRPr="00D06509">
        <w:rPr>
          <w:sz w:val="22"/>
          <w:szCs w:val="22"/>
        </w:rPr>
        <w:t>Wykonawca zapewni w ramach ceny za wykonanie zamówienia szkolenie, kończące się wydaniem stosownych zaświadczeń, dla max. 11 pracowników Zamawiającego, w</w:t>
      </w:r>
      <w:r w:rsidR="0087133D" w:rsidRPr="00D06509">
        <w:rPr>
          <w:sz w:val="22"/>
          <w:szCs w:val="22"/>
        </w:rPr>
        <w:t> </w:t>
      </w:r>
      <w:r w:rsidRPr="00D06509">
        <w:rPr>
          <w:sz w:val="22"/>
          <w:szCs w:val="22"/>
        </w:rPr>
        <w:t>zakresie niezbędnym do poznania zalecanych przez producenta zasad eksploatacji i</w:t>
      </w:r>
      <w:r w:rsidR="0087133D" w:rsidRPr="00D06509">
        <w:rPr>
          <w:sz w:val="22"/>
          <w:szCs w:val="22"/>
        </w:rPr>
        <w:t> </w:t>
      </w:r>
      <w:r w:rsidRPr="00D06509">
        <w:rPr>
          <w:sz w:val="22"/>
          <w:szCs w:val="22"/>
        </w:rPr>
        <w:t>utrzymania w</w:t>
      </w:r>
      <w:r w:rsidR="00D06509">
        <w:rPr>
          <w:sz w:val="22"/>
          <w:szCs w:val="22"/>
        </w:rPr>
        <w:t> </w:t>
      </w:r>
      <w:r w:rsidRPr="001F65B3">
        <w:rPr>
          <w:sz w:val="22"/>
          <w:szCs w:val="22"/>
        </w:rPr>
        <w:t>sprawności urządzenia.</w:t>
      </w:r>
    </w:p>
    <w:p w14:paraId="37F6961E" w14:textId="77777777" w:rsidR="007920E2" w:rsidRPr="001F65B3" w:rsidRDefault="007920E2" w:rsidP="0045318D">
      <w:pPr>
        <w:numPr>
          <w:ilvl w:val="0"/>
          <w:numId w:val="67"/>
        </w:numPr>
        <w:tabs>
          <w:tab w:val="clear" w:pos="1004"/>
        </w:tabs>
        <w:autoSpaceDE w:val="0"/>
        <w:autoSpaceDN w:val="0"/>
        <w:adjustRightInd w:val="0"/>
        <w:ind w:left="0" w:hanging="425"/>
        <w:jc w:val="both"/>
        <w:rPr>
          <w:sz w:val="22"/>
          <w:szCs w:val="22"/>
        </w:rPr>
      </w:pPr>
      <w:r w:rsidRPr="001F65B3">
        <w:rPr>
          <w:sz w:val="22"/>
          <w:szCs w:val="22"/>
        </w:rPr>
        <w:t>Wykonawca zapewni serwis obejmujący utrzymanie przedmiotu umowy w sprawności umożliwiającej zgodną z przepisami jego eksploatację:</w:t>
      </w:r>
    </w:p>
    <w:p w14:paraId="09E9C1D6" w14:textId="77777777" w:rsidR="007920E2" w:rsidRPr="001F65B3" w:rsidRDefault="007920E2" w:rsidP="0045318D">
      <w:pPr>
        <w:pStyle w:val="Akapitzlist"/>
        <w:numPr>
          <w:ilvl w:val="3"/>
          <w:numId w:val="64"/>
        </w:numPr>
        <w:tabs>
          <w:tab w:val="clear" w:pos="2880"/>
        </w:tabs>
        <w:ind w:left="0" w:hanging="284"/>
        <w:jc w:val="both"/>
        <w:rPr>
          <w:bCs/>
          <w:sz w:val="22"/>
          <w:szCs w:val="22"/>
        </w:rPr>
      </w:pPr>
      <w:r w:rsidRPr="001F65B3">
        <w:rPr>
          <w:sz w:val="22"/>
          <w:szCs w:val="22"/>
        </w:rPr>
        <w:t xml:space="preserve">w ramach ceny za wykonanie zamówienia </w:t>
      </w:r>
      <w:r w:rsidR="00D73B63" w:rsidRPr="001F65B3">
        <w:rPr>
          <w:sz w:val="22"/>
          <w:szCs w:val="22"/>
        </w:rPr>
        <w:t xml:space="preserve">– serwis gwarancyjny </w:t>
      </w:r>
      <w:r w:rsidRPr="001F65B3">
        <w:rPr>
          <w:sz w:val="22"/>
          <w:szCs w:val="22"/>
        </w:rPr>
        <w:t xml:space="preserve">w okresie gwarancji </w:t>
      </w:r>
      <w:r w:rsidR="00D73B63" w:rsidRPr="001F65B3">
        <w:rPr>
          <w:sz w:val="22"/>
          <w:szCs w:val="22"/>
        </w:rPr>
        <w:t xml:space="preserve">- </w:t>
      </w:r>
      <w:r w:rsidRPr="001F65B3">
        <w:rPr>
          <w:sz w:val="22"/>
          <w:szCs w:val="22"/>
        </w:rPr>
        <w:t xml:space="preserve">dla czynności wykonywanych zgodnie z warunkami gwarancji; </w:t>
      </w:r>
      <w:r w:rsidRPr="001F65B3">
        <w:rPr>
          <w:bCs/>
          <w:sz w:val="22"/>
          <w:szCs w:val="22"/>
        </w:rPr>
        <w:t>naprawy w zakresie nieobjętym warunkami gwarancji rozliczane będą zgodnie z</w:t>
      </w:r>
      <w:r w:rsidR="00D73B63" w:rsidRPr="001F65B3">
        <w:rPr>
          <w:bCs/>
          <w:sz w:val="22"/>
          <w:szCs w:val="22"/>
        </w:rPr>
        <w:t xml:space="preserve"> </w:t>
      </w:r>
      <w:r w:rsidRPr="001F65B3">
        <w:rPr>
          <w:bCs/>
          <w:sz w:val="22"/>
          <w:szCs w:val="22"/>
        </w:rPr>
        <w:t>odrębnie zawartymi umowami serwisowymi,</w:t>
      </w:r>
    </w:p>
    <w:p w14:paraId="67BDE669" w14:textId="77777777" w:rsidR="007920E2" w:rsidRPr="001F65B3" w:rsidRDefault="007920E2" w:rsidP="0045318D">
      <w:pPr>
        <w:pStyle w:val="Akapitzlist"/>
        <w:numPr>
          <w:ilvl w:val="3"/>
          <w:numId w:val="64"/>
        </w:numPr>
        <w:tabs>
          <w:tab w:val="clear" w:pos="2880"/>
        </w:tabs>
        <w:ind w:left="0" w:hanging="284"/>
        <w:jc w:val="both"/>
        <w:rPr>
          <w:sz w:val="22"/>
          <w:szCs w:val="22"/>
        </w:rPr>
      </w:pPr>
      <w:r w:rsidRPr="001F65B3">
        <w:rPr>
          <w:sz w:val="22"/>
          <w:szCs w:val="22"/>
        </w:rPr>
        <w:t>odpłatny po okresie gwarancji, realizowany na zasadach ustalonych w ewentualnych, odrębnie zawieranych umowach serwisowych,</w:t>
      </w:r>
    </w:p>
    <w:p w14:paraId="7B3D48C5" w14:textId="77777777" w:rsidR="00D73B63" w:rsidRPr="001F65B3" w:rsidRDefault="00D73B63" w:rsidP="0045318D">
      <w:pPr>
        <w:numPr>
          <w:ilvl w:val="0"/>
          <w:numId w:val="67"/>
        </w:numPr>
        <w:tabs>
          <w:tab w:val="clear" w:pos="1004"/>
        </w:tabs>
        <w:autoSpaceDE w:val="0"/>
        <w:autoSpaceDN w:val="0"/>
        <w:adjustRightInd w:val="0"/>
        <w:ind w:left="0" w:hanging="425"/>
        <w:jc w:val="both"/>
        <w:rPr>
          <w:sz w:val="22"/>
          <w:szCs w:val="22"/>
        </w:rPr>
      </w:pPr>
      <w:r w:rsidRPr="001F65B3">
        <w:rPr>
          <w:sz w:val="22"/>
          <w:szCs w:val="22"/>
        </w:rPr>
        <w:t>Wykonawca zobowiązuje się zapewnić przez okres min. 10 lat od roku produkcji przedmiotu umowy dostępność wszystkich zabudowanych w nim części i podzespołów.</w:t>
      </w:r>
    </w:p>
    <w:p w14:paraId="791DACB7" w14:textId="77777777" w:rsidR="007B72AE" w:rsidRPr="001F65B3" w:rsidRDefault="007B72AE" w:rsidP="0045318D">
      <w:pPr>
        <w:numPr>
          <w:ilvl w:val="0"/>
          <w:numId w:val="67"/>
        </w:numPr>
        <w:tabs>
          <w:tab w:val="clear" w:pos="1004"/>
        </w:tabs>
        <w:autoSpaceDE w:val="0"/>
        <w:autoSpaceDN w:val="0"/>
        <w:adjustRightInd w:val="0"/>
        <w:ind w:left="0" w:hanging="425"/>
        <w:jc w:val="both"/>
        <w:rPr>
          <w:sz w:val="22"/>
          <w:szCs w:val="22"/>
        </w:rPr>
      </w:pPr>
      <w:r w:rsidRPr="001F65B3">
        <w:rPr>
          <w:sz w:val="22"/>
          <w:szCs w:val="22"/>
        </w:rPr>
        <w:t xml:space="preserve">W przypadku, gdy DTR producenta tego wymaga – Wykonawca zapewni w ramach ceny za wykonanie zamówienia </w:t>
      </w:r>
      <w:r w:rsidR="001F1FE3" w:rsidRPr="001F65B3">
        <w:rPr>
          <w:sz w:val="22"/>
          <w:szCs w:val="22"/>
        </w:rPr>
        <w:t xml:space="preserve">9w okresie gwarancji) </w:t>
      </w:r>
      <w:r w:rsidRPr="001F65B3">
        <w:rPr>
          <w:sz w:val="22"/>
          <w:szCs w:val="22"/>
        </w:rPr>
        <w:t xml:space="preserve">pełną obsługę konserwatorską, która obejmuje wykonywanie przeglądów lub innych czynności konserwacyjnych w czasookresach wymaganych przez producenta. </w:t>
      </w:r>
    </w:p>
    <w:p w14:paraId="0277F221" w14:textId="77777777" w:rsidR="00D73B63" w:rsidRPr="001F65B3" w:rsidRDefault="00D73B63" w:rsidP="0045318D">
      <w:pPr>
        <w:numPr>
          <w:ilvl w:val="0"/>
          <w:numId w:val="67"/>
        </w:numPr>
        <w:tabs>
          <w:tab w:val="clear" w:pos="1004"/>
        </w:tabs>
        <w:autoSpaceDE w:val="0"/>
        <w:autoSpaceDN w:val="0"/>
        <w:adjustRightInd w:val="0"/>
        <w:ind w:left="0" w:hanging="425"/>
        <w:jc w:val="both"/>
        <w:rPr>
          <w:sz w:val="22"/>
          <w:szCs w:val="22"/>
        </w:rPr>
      </w:pPr>
      <w:r w:rsidRPr="001F65B3">
        <w:rPr>
          <w:sz w:val="22"/>
          <w:szCs w:val="22"/>
        </w:rPr>
        <w:t>W trakcie realizacji zamówienia Wykonawca zobowiązany jest do przestrzegania przepisów prawnych w zakresie ochrony środowiska oraz zapisów Instrukcji dla Wykonawców obowiązującej w Polskiej Grupie Górniczej S.A. zamieszczonej na stronie www.pgg.pl w Profilu Nabywcy.</w:t>
      </w:r>
    </w:p>
    <w:p w14:paraId="4E908306" w14:textId="77777777" w:rsidR="00D73B63" w:rsidRPr="001F65B3" w:rsidRDefault="00D73B63" w:rsidP="0045318D">
      <w:pPr>
        <w:autoSpaceDE w:val="0"/>
        <w:autoSpaceDN w:val="0"/>
        <w:adjustRightInd w:val="0"/>
        <w:jc w:val="both"/>
        <w:rPr>
          <w:sz w:val="22"/>
          <w:szCs w:val="22"/>
        </w:rPr>
      </w:pPr>
    </w:p>
    <w:p w14:paraId="18FF6F60" w14:textId="77777777" w:rsidR="007920E2" w:rsidRPr="001F65B3" w:rsidRDefault="007920E2" w:rsidP="0045318D">
      <w:pPr>
        <w:pStyle w:val="Akapitzlist"/>
        <w:ind w:left="0"/>
        <w:jc w:val="both"/>
        <w:rPr>
          <w:b/>
          <w:bCs/>
          <w:sz w:val="22"/>
          <w:szCs w:val="22"/>
        </w:rPr>
      </w:pPr>
    </w:p>
    <w:bookmarkEnd w:id="142"/>
    <w:p w14:paraId="1A607977" w14:textId="77777777" w:rsidR="00BE2645" w:rsidRPr="001F65B3" w:rsidRDefault="00BE2645" w:rsidP="0045318D">
      <w:pPr>
        <w:jc w:val="both"/>
        <w:rPr>
          <w:b/>
          <w:bCs/>
          <w:sz w:val="22"/>
          <w:szCs w:val="22"/>
        </w:rPr>
      </w:pPr>
    </w:p>
    <w:p w14:paraId="02207791" w14:textId="77777777" w:rsidR="00BE2645" w:rsidRPr="001F65B3" w:rsidRDefault="00602FAA" w:rsidP="0045318D">
      <w:pPr>
        <w:pStyle w:val="Akapitzlist"/>
        <w:numPr>
          <w:ilvl w:val="0"/>
          <w:numId w:val="30"/>
        </w:numPr>
        <w:ind w:left="0"/>
        <w:jc w:val="both"/>
        <w:rPr>
          <w:b/>
          <w:bCs/>
          <w:sz w:val="22"/>
          <w:szCs w:val="22"/>
        </w:rPr>
      </w:pPr>
      <w:bookmarkStart w:id="143" w:name="_Toc67292104"/>
      <w:bookmarkStart w:id="144" w:name="_Hlk67824277"/>
      <w:r w:rsidRPr="001F65B3">
        <w:rPr>
          <w:b/>
          <w:bCs/>
          <w:sz w:val="22"/>
          <w:szCs w:val="22"/>
        </w:rPr>
        <w:t>Obowiązki Zamawiającego</w:t>
      </w:r>
      <w:bookmarkEnd w:id="143"/>
      <w:r w:rsidR="00112408" w:rsidRPr="001F65B3">
        <w:rPr>
          <w:b/>
          <w:bCs/>
          <w:sz w:val="22"/>
          <w:szCs w:val="22"/>
        </w:rPr>
        <w:t>:</w:t>
      </w:r>
      <w:r w:rsidRPr="001F65B3">
        <w:rPr>
          <w:b/>
          <w:bCs/>
          <w:sz w:val="22"/>
          <w:szCs w:val="22"/>
        </w:rPr>
        <w:t xml:space="preserve"> </w:t>
      </w:r>
    </w:p>
    <w:p w14:paraId="3297A508" w14:textId="77777777" w:rsidR="00D73B63" w:rsidRPr="001F65B3" w:rsidRDefault="007920E2" w:rsidP="0045318D">
      <w:pPr>
        <w:pStyle w:val="Akapitzlist"/>
        <w:ind w:left="0" w:hanging="273"/>
        <w:jc w:val="both"/>
        <w:rPr>
          <w:sz w:val="22"/>
          <w:szCs w:val="22"/>
        </w:rPr>
      </w:pPr>
      <w:r w:rsidRPr="001F65B3">
        <w:rPr>
          <w:sz w:val="22"/>
          <w:szCs w:val="22"/>
        </w:rPr>
        <w:t>1.</w:t>
      </w:r>
      <w:r w:rsidRPr="001F65B3">
        <w:rPr>
          <w:sz w:val="22"/>
          <w:szCs w:val="22"/>
        </w:rPr>
        <w:tab/>
      </w:r>
      <w:r w:rsidR="00D73B63" w:rsidRPr="001F65B3">
        <w:rPr>
          <w:sz w:val="22"/>
          <w:szCs w:val="22"/>
        </w:rPr>
        <w:t xml:space="preserve">Udział w odbiorze przedmiotu zamówienia i protokolarne potwierdzenie zakończenia realizacji przedmiotu umowy. </w:t>
      </w:r>
    </w:p>
    <w:p w14:paraId="7EA2F5F4" w14:textId="77777777" w:rsidR="00A96B0E" w:rsidRPr="001F65B3" w:rsidRDefault="00D73B63" w:rsidP="0045318D">
      <w:pPr>
        <w:pStyle w:val="Akapitzlist"/>
        <w:ind w:left="0" w:hanging="273"/>
        <w:jc w:val="both"/>
        <w:rPr>
          <w:sz w:val="22"/>
          <w:szCs w:val="22"/>
        </w:rPr>
      </w:pPr>
      <w:r w:rsidRPr="001F65B3">
        <w:rPr>
          <w:sz w:val="22"/>
          <w:szCs w:val="22"/>
        </w:rPr>
        <w:t xml:space="preserve">2. Wykonanie prac montażowych przedmiotu zamówienia. </w:t>
      </w:r>
    </w:p>
    <w:p w14:paraId="4CC27E83" w14:textId="77777777" w:rsidR="007920E2" w:rsidRPr="001F65B3" w:rsidRDefault="007920E2" w:rsidP="0045318D">
      <w:pPr>
        <w:pStyle w:val="Akapitzlist"/>
        <w:ind w:left="0" w:hanging="273"/>
        <w:jc w:val="both"/>
        <w:rPr>
          <w:sz w:val="22"/>
          <w:szCs w:val="22"/>
        </w:rPr>
      </w:pPr>
    </w:p>
    <w:p w14:paraId="5C7C3E95" w14:textId="77777777" w:rsidR="00360DA8" w:rsidRPr="001F65B3" w:rsidRDefault="00360DA8" w:rsidP="0045318D">
      <w:pPr>
        <w:pStyle w:val="Akapitzlist"/>
        <w:numPr>
          <w:ilvl w:val="0"/>
          <w:numId w:val="30"/>
        </w:numPr>
        <w:ind w:left="0"/>
        <w:jc w:val="both"/>
        <w:rPr>
          <w:b/>
          <w:bCs/>
          <w:sz w:val="22"/>
          <w:szCs w:val="22"/>
        </w:rPr>
      </w:pPr>
      <w:r w:rsidRPr="001F65B3">
        <w:rPr>
          <w:b/>
          <w:bCs/>
          <w:sz w:val="22"/>
          <w:szCs w:val="22"/>
        </w:rPr>
        <w:t>Gwarancja i postępowanie reklamacyjne</w:t>
      </w:r>
      <w:r w:rsidR="00112408" w:rsidRPr="001F65B3">
        <w:rPr>
          <w:b/>
          <w:bCs/>
          <w:sz w:val="22"/>
          <w:szCs w:val="22"/>
        </w:rPr>
        <w:t>:</w:t>
      </w:r>
      <w:r w:rsidRPr="001F65B3">
        <w:rPr>
          <w:b/>
          <w:bCs/>
          <w:sz w:val="22"/>
          <w:szCs w:val="22"/>
        </w:rPr>
        <w:t xml:space="preserve"> </w:t>
      </w:r>
    </w:p>
    <w:p w14:paraId="2579AF8D" w14:textId="77777777" w:rsidR="007920E2" w:rsidRPr="00D06509" w:rsidRDefault="007920E2" w:rsidP="0045318D">
      <w:pPr>
        <w:pStyle w:val="Akapitzlist"/>
        <w:ind w:left="0" w:hanging="273"/>
        <w:jc w:val="both"/>
        <w:rPr>
          <w:sz w:val="22"/>
          <w:szCs w:val="22"/>
        </w:rPr>
      </w:pPr>
      <w:r w:rsidRPr="001F65B3">
        <w:rPr>
          <w:b/>
          <w:bCs/>
          <w:sz w:val="22"/>
          <w:szCs w:val="22"/>
        </w:rPr>
        <w:t>-</w:t>
      </w:r>
      <w:r w:rsidRPr="001F65B3">
        <w:rPr>
          <w:b/>
          <w:bCs/>
          <w:sz w:val="22"/>
          <w:szCs w:val="22"/>
        </w:rPr>
        <w:tab/>
      </w:r>
      <w:r w:rsidRPr="001F65B3">
        <w:rPr>
          <w:sz w:val="22"/>
          <w:szCs w:val="22"/>
        </w:rPr>
        <w:t xml:space="preserve">Na przedmiot zamówienia należy udzielić gwarancji na okres 24 miesięcy od daty jego </w:t>
      </w:r>
      <w:r w:rsidR="00D73B63" w:rsidRPr="001F65B3">
        <w:rPr>
          <w:sz w:val="22"/>
          <w:szCs w:val="22"/>
        </w:rPr>
        <w:t xml:space="preserve">protokolarnego </w:t>
      </w:r>
      <w:r w:rsidRPr="001F65B3">
        <w:rPr>
          <w:sz w:val="22"/>
          <w:szCs w:val="22"/>
        </w:rPr>
        <w:t>odbioru</w:t>
      </w:r>
      <w:r w:rsidRPr="00D06509">
        <w:rPr>
          <w:sz w:val="22"/>
          <w:szCs w:val="22"/>
        </w:rPr>
        <w:t xml:space="preserve"> u Zamawiającego,</w:t>
      </w:r>
    </w:p>
    <w:p w14:paraId="48506A65" w14:textId="77777777" w:rsidR="007920E2" w:rsidRPr="00D06509" w:rsidRDefault="007920E2" w:rsidP="0045318D">
      <w:pPr>
        <w:pStyle w:val="Akapitzlist"/>
        <w:tabs>
          <w:tab w:val="left" w:pos="993"/>
        </w:tabs>
        <w:ind w:left="0" w:hanging="284"/>
        <w:jc w:val="both"/>
        <w:rPr>
          <w:sz w:val="22"/>
          <w:szCs w:val="22"/>
        </w:rPr>
      </w:pPr>
      <w:r w:rsidRPr="00D06509">
        <w:rPr>
          <w:sz w:val="22"/>
          <w:szCs w:val="22"/>
        </w:rPr>
        <w:t>-</w:t>
      </w:r>
      <w:r w:rsidRPr="00D06509">
        <w:rPr>
          <w:sz w:val="22"/>
          <w:szCs w:val="22"/>
        </w:rPr>
        <w:tab/>
        <w:t>W przypadku dostarczenia wadliwego przedmiotu zamówienia, w tym z wadą ukrytą, Wykonawca jest zobowiązany na własny koszt wymienić lub naprawić dotknięte wadą elementy lub podzespoły,</w:t>
      </w:r>
    </w:p>
    <w:p w14:paraId="500E8B0B" w14:textId="77777777" w:rsidR="007920E2" w:rsidRPr="00D06509" w:rsidRDefault="007920E2" w:rsidP="0045318D">
      <w:pPr>
        <w:pStyle w:val="Akapitzlist"/>
        <w:tabs>
          <w:tab w:val="left" w:pos="993"/>
        </w:tabs>
        <w:ind w:left="0" w:hanging="273"/>
        <w:jc w:val="both"/>
        <w:rPr>
          <w:sz w:val="22"/>
          <w:szCs w:val="22"/>
        </w:rPr>
      </w:pPr>
      <w:r w:rsidRPr="00D06509">
        <w:rPr>
          <w:sz w:val="22"/>
          <w:szCs w:val="22"/>
        </w:rPr>
        <w:t>-</w:t>
      </w:r>
      <w:r w:rsidRPr="00D06509">
        <w:rPr>
          <w:sz w:val="22"/>
          <w:szCs w:val="22"/>
        </w:rPr>
        <w:tab/>
        <w:t>Wymienione w ramach gwarancji elementy i podzespoły zostaną objęte nową gwarancją na</w:t>
      </w:r>
      <w:r w:rsidR="00D06509">
        <w:rPr>
          <w:sz w:val="22"/>
          <w:szCs w:val="22"/>
        </w:rPr>
        <w:t> </w:t>
      </w:r>
      <w:r w:rsidRPr="00D06509">
        <w:rPr>
          <w:sz w:val="22"/>
          <w:szCs w:val="22"/>
        </w:rPr>
        <w:t>takich samych zasadach jak przedmiot umowy,</w:t>
      </w:r>
    </w:p>
    <w:p w14:paraId="58F9037B" w14:textId="77777777" w:rsidR="007920E2" w:rsidRPr="00D06509" w:rsidRDefault="007920E2" w:rsidP="0045318D">
      <w:pPr>
        <w:pStyle w:val="Akapitzlist"/>
        <w:tabs>
          <w:tab w:val="left" w:pos="993"/>
        </w:tabs>
        <w:ind w:left="0" w:hanging="273"/>
        <w:jc w:val="both"/>
        <w:rPr>
          <w:sz w:val="22"/>
          <w:szCs w:val="22"/>
        </w:rPr>
      </w:pPr>
      <w:r w:rsidRPr="00D06509">
        <w:rPr>
          <w:sz w:val="22"/>
          <w:szCs w:val="22"/>
        </w:rPr>
        <w:t>-</w:t>
      </w:r>
      <w:r w:rsidRPr="00D06509">
        <w:rPr>
          <w:sz w:val="22"/>
          <w:szCs w:val="22"/>
        </w:rPr>
        <w:tab/>
      </w:r>
      <w:r w:rsidR="003F7A10" w:rsidRPr="00D06509">
        <w:rPr>
          <w:sz w:val="22"/>
          <w:szCs w:val="22"/>
        </w:rPr>
        <w:t>P</w:t>
      </w:r>
      <w:r w:rsidRPr="00D06509">
        <w:rPr>
          <w:sz w:val="22"/>
          <w:szCs w:val="22"/>
        </w:rPr>
        <w:t xml:space="preserve">ełna obsługa gwarancyjna i konserwatorska wraz z wykonywaniem </w:t>
      </w:r>
      <w:r w:rsidR="00D64534" w:rsidRPr="00D06509">
        <w:rPr>
          <w:sz w:val="22"/>
          <w:szCs w:val="22"/>
        </w:rPr>
        <w:t xml:space="preserve">ewentualnych </w:t>
      </w:r>
      <w:r w:rsidRPr="00D06509">
        <w:rPr>
          <w:sz w:val="22"/>
          <w:szCs w:val="22"/>
        </w:rPr>
        <w:t xml:space="preserve">przeglądów </w:t>
      </w:r>
      <w:r w:rsidR="00D73B63">
        <w:rPr>
          <w:sz w:val="22"/>
          <w:szCs w:val="22"/>
        </w:rPr>
        <w:t xml:space="preserve">lub innych czynności </w:t>
      </w:r>
      <w:r w:rsidRPr="00D06509">
        <w:rPr>
          <w:sz w:val="22"/>
          <w:szCs w:val="22"/>
        </w:rPr>
        <w:t xml:space="preserve">konserwacyjnych w czasookresach wymaganych przez producenta zgodnie z DTR </w:t>
      </w:r>
      <w:r w:rsidR="00D73B63">
        <w:rPr>
          <w:sz w:val="22"/>
          <w:szCs w:val="22"/>
        </w:rPr>
        <w:t xml:space="preserve">- </w:t>
      </w:r>
      <w:r w:rsidRPr="00D06509">
        <w:rPr>
          <w:sz w:val="22"/>
          <w:szCs w:val="22"/>
        </w:rPr>
        <w:t>przez cały okres gwarancji</w:t>
      </w:r>
      <w:r w:rsidR="00D64534" w:rsidRPr="00D06509">
        <w:rPr>
          <w:sz w:val="22"/>
          <w:szCs w:val="22"/>
        </w:rPr>
        <w:t xml:space="preserve"> (koszty w/w czynności winny być uwzględnione w cenie ofertowej)</w:t>
      </w:r>
      <w:r w:rsidRPr="00D06509">
        <w:rPr>
          <w:sz w:val="22"/>
          <w:szCs w:val="22"/>
        </w:rPr>
        <w:t>.</w:t>
      </w:r>
    </w:p>
    <w:p w14:paraId="64076165" w14:textId="77777777" w:rsidR="007920E2" w:rsidRPr="00D06509" w:rsidRDefault="007920E2" w:rsidP="0045318D">
      <w:pPr>
        <w:pStyle w:val="Akapitzlist"/>
        <w:tabs>
          <w:tab w:val="left" w:pos="993"/>
        </w:tabs>
        <w:ind w:left="0"/>
        <w:jc w:val="both"/>
        <w:rPr>
          <w:sz w:val="22"/>
          <w:szCs w:val="22"/>
        </w:rPr>
      </w:pPr>
      <w:r w:rsidRPr="00D06509">
        <w:rPr>
          <w:sz w:val="22"/>
          <w:szCs w:val="22"/>
        </w:rPr>
        <w:t>-</w:t>
      </w:r>
      <w:r w:rsidRPr="00D06509">
        <w:rPr>
          <w:sz w:val="22"/>
          <w:szCs w:val="22"/>
        </w:rPr>
        <w:tab/>
        <w:t>Wydłuża się okres gwarancji o czas wykonywania napraw gwarancyjnych.</w:t>
      </w:r>
    </w:p>
    <w:p w14:paraId="0A30461F" w14:textId="77777777" w:rsidR="001B50F3" w:rsidRPr="00E50C18" w:rsidRDefault="001B50F3" w:rsidP="0045318D">
      <w:pPr>
        <w:jc w:val="both"/>
        <w:rPr>
          <w:sz w:val="22"/>
          <w:szCs w:val="22"/>
          <w:highlight w:val="green"/>
        </w:rPr>
      </w:pPr>
      <w:bookmarkStart w:id="145" w:name="_Hlk67824301"/>
      <w:bookmarkEnd w:id="144"/>
    </w:p>
    <w:bookmarkEnd w:id="145"/>
    <w:p w14:paraId="78FED259" w14:textId="77777777" w:rsidR="00AC4DB5" w:rsidRDefault="00AC4DB5" w:rsidP="0045318D">
      <w:pP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62D89E49" w14:textId="77777777" w:rsidR="006E5FB0" w:rsidRDefault="006E5FB0" w:rsidP="0045318D">
      <w:pPr>
        <w:jc w:val="both"/>
        <w:rPr>
          <w:rFonts w:eastAsiaTheme="majorEastAsia"/>
          <w:b/>
          <w:bCs/>
          <w:color w:val="2F5496" w:themeColor="accent1" w:themeShade="BF"/>
          <w:spacing w:val="20"/>
          <w:sz w:val="28"/>
          <w:szCs w:val="28"/>
        </w:rPr>
      </w:pPr>
    </w:p>
    <w:p w14:paraId="2B3D3D66" w14:textId="77777777" w:rsidR="00490D3D" w:rsidRDefault="00490D3D" w:rsidP="0045318D">
      <w:pPr>
        <w:jc w:val="both"/>
        <w:rPr>
          <w:rFonts w:eastAsiaTheme="majorEastAsia"/>
          <w:b/>
          <w:bCs/>
          <w:color w:val="2F5496" w:themeColor="accent1" w:themeShade="BF"/>
          <w:spacing w:val="20"/>
          <w:sz w:val="28"/>
          <w:szCs w:val="28"/>
        </w:rPr>
      </w:pPr>
    </w:p>
    <w:p w14:paraId="67693497" w14:textId="77777777" w:rsidR="00E53104" w:rsidRDefault="00490D3D" w:rsidP="0045318D">
      <w:pPr>
        <w:jc w:val="both"/>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Załącznik 1a do SWZ</w:t>
      </w:r>
    </w:p>
    <w:p w14:paraId="4A136A15" w14:textId="77777777" w:rsidR="00E53104" w:rsidRDefault="00E53104" w:rsidP="0045318D">
      <w:pPr>
        <w:jc w:val="both"/>
        <w:rPr>
          <w:rFonts w:eastAsiaTheme="majorEastAsia"/>
          <w:b/>
          <w:bCs/>
          <w:color w:val="2F5496" w:themeColor="accent1" w:themeShade="BF"/>
          <w:spacing w:val="20"/>
          <w:sz w:val="28"/>
          <w:szCs w:val="28"/>
        </w:rPr>
      </w:pPr>
    </w:p>
    <w:p w14:paraId="65D990AD" w14:textId="77777777" w:rsidR="00E53104" w:rsidRDefault="00E53104" w:rsidP="0045318D">
      <w:pPr>
        <w:jc w:val="both"/>
        <w:rPr>
          <w:rFonts w:eastAsiaTheme="majorEastAsia"/>
          <w:b/>
          <w:bCs/>
          <w:color w:val="2F5496" w:themeColor="accent1" w:themeShade="BF"/>
          <w:spacing w:val="20"/>
          <w:sz w:val="28"/>
          <w:szCs w:val="28"/>
        </w:rPr>
      </w:pPr>
    </w:p>
    <w:p w14:paraId="66903003" w14:textId="77777777" w:rsidR="00E53104" w:rsidRDefault="00E53104" w:rsidP="0045318D">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 xml:space="preserve">Wykaz spełnienia istotnych dla Zamawiającego </w:t>
      </w:r>
    </w:p>
    <w:p w14:paraId="448EC3E6" w14:textId="77777777" w:rsidR="00E53104" w:rsidRDefault="00E53104" w:rsidP="0045318D">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wymagań i parametrów techniczno-użytkowych</w:t>
      </w:r>
    </w:p>
    <w:p w14:paraId="33FE1C1B" w14:textId="77777777" w:rsidR="00490D3D" w:rsidRDefault="00490D3D" w:rsidP="0045318D">
      <w:pPr>
        <w:jc w:val="both"/>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 xml:space="preserve"> </w:t>
      </w:r>
    </w:p>
    <w:p w14:paraId="36891193" w14:textId="77777777" w:rsidR="008D79AC" w:rsidRDefault="008D79AC" w:rsidP="0045318D">
      <w:pPr>
        <w:jc w:val="both"/>
        <w:rPr>
          <w:rFonts w:eastAsiaTheme="majorEastAsia"/>
          <w:b/>
          <w:bCs/>
          <w:color w:val="2F5496" w:themeColor="accent1" w:themeShade="BF"/>
          <w:spacing w:val="20"/>
          <w:sz w:val="28"/>
          <w:szCs w:val="28"/>
        </w:rPr>
      </w:pPr>
    </w:p>
    <w:tbl>
      <w:tblPr>
        <w:tblStyle w:val="Tabela-Siatka"/>
        <w:tblW w:w="8854" w:type="dxa"/>
        <w:jc w:val="center"/>
        <w:tblLayout w:type="fixed"/>
        <w:tblLook w:val="04A0" w:firstRow="1" w:lastRow="0" w:firstColumn="1" w:lastColumn="0" w:noHBand="0" w:noVBand="1"/>
      </w:tblPr>
      <w:tblGrid>
        <w:gridCol w:w="562"/>
        <w:gridCol w:w="4662"/>
        <w:gridCol w:w="1815"/>
        <w:gridCol w:w="1815"/>
      </w:tblGrid>
      <w:tr w:rsidR="00D4754B" w14:paraId="3D912D1A" w14:textId="77777777" w:rsidTr="00D4754B">
        <w:trPr>
          <w:trHeight w:val="730"/>
          <w:jc w:val="center"/>
        </w:trPr>
        <w:tc>
          <w:tcPr>
            <w:tcW w:w="562" w:type="dxa"/>
            <w:vAlign w:val="center"/>
          </w:tcPr>
          <w:p w14:paraId="4373FF1B" w14:textId="77777777" w:rsidR="00D4754B" w:rsidRPr="003C1F9F" w:rsidRDefault="00D4754B" w:rsidP="0045318D">
            <w:pPr>
              <w:jc w:val="center"/>
              <w:rPr>
                <w:b/>
              </w:rPr>
            </w:pPr>
            <w:r>
              <w:rPr>
                <w:b/>
              </w:rPr>
              <w:t>Lp.</w:t>
            </w:r>
          </w:p>
        </w:tc>
        <w:tc>
          <w:tcPr>
            <w:tcW w:w="4662" w:type="dxa"/>
            <w:vAlign w:val="center"/>
          </w:tcPr>
          <w:p w14:paraId="540E8C51" w14:textId="77777777" w:rsidR="00D4754B" w:rsidRPr="003C1F9F" w:rsidRDefault="00D4754B" w:rsidP="0045318D">
            <w:pPr>
              <w:jc w:val="center"/>
              <w:rPr>
                <w:b/>
              </w:rPr>
            </w:pPr>
            <w:r w:rsidRPr="003C1F9F">
              <w:rPr>
                <w:b/>
              </w:rPr>
              <w:t>Przedmiot zamówienia</w:t>
            </w:r>
          </w:p>
        </w:tc>
        <w:tc>
          <w:tcPr>
            <w:tcW w:w="1815" w:type="dxa"/>
            <w:vAlign w:val="center"/>
          </w:tcPr>
          <w:p w14:paraId="4D29F3A4" w14:textId="77777777" w:rsidR="00D4754B" w:rsidRPr="00DF1A9D" w:rsidRDefault="00D4754B" w:rsidP="0045318D">
            <w:pPr>
              <w:jc w:val="center"/>
              <w:rPr>
                <w:b/>
              </w:rPr>
            </w:pPr>
            <w:r>
              <w:rPr>
                <w:b/>
              </w:rPr>
              <w:t>Parametr wymagany przez zamawiającego</w:t>
            </w:r>
          </w:p>
        </w:tc>
        <w:tc>
          <w:tcPr>
            <w:tcW w:w="1815" w:type="dxa"/>
            <w:vAlign w:val="center"/>
          </w:tcPr>
          <w:p w14:paraId="5D74A9DA" w14:textId="77777777" w:rsidR="00D4754B" w:rsidRPr="00D31793" w:rsidRDefault="00D4754B" w:rsidP="0045318D">
            <w:pPr>
              <w:autoSpaceDE w:val="0"/>
              <w:jc w:val="center"/>
              <w:rPr>
                <w:b/>
                <w:bCs/>
                <w:i/>
              </w:rPr>
            </w:pPr>
            <w:r w:rsidRPr="00D31793">
              <w:rPr>
                <w:b/>
                <w:bCs/>
                <w:i/>
              </w:rPr>
              <w:t>Oferowane, wpisać</w:t>
            </w:r>
          </w:p>
          <w:p w14:paraId="5FA4F0C7" w14:textId="77777777" w:rsidR="00D4754B" w:rsidRPr="00D31793" w:rsidRDefault="00D4754B" w:rsidP="0045318D">
            <w:pPr>
              <w:autoSpaceDE w:val="0"/>
              <w:jc w:val="center"/>
              <w:rPr>
                <w:b/>
                <w:bCs/>
                <w:i/>
              </w:rPr>
            </w:pPr>
            <w:r w:rsidRPr="00D31793">
              <w:rPr>
                <w:b/>
                <w:bCs/>
                <w:i/>
              </w:rPr>
              <w:t xml:space="preserve">odpowiednio: TAK/NIE, </w:t>
            </w:r>
          </w:p>
          <w:p w14:paraId="55B5E14D" w14:textId="77777777" w:rsidR="00D4754B" w:rsidRDefault="00D4754B" w:rsidP="0045318D">
            <w:pPr>
              <w:jc w:val="center"/>
              <w:rPr>
                <w:b/>
              </w:rPr>
            </w:pPr>
            <w:r w:rsidRPr="00D31793">
              <w:rPr>
                <w:b/>
                <w:bCs/>
                <w:i/>
              </w:rPr>
              <w:t>lub wartość parametru</w:t>
            </w:r>
            <w:r w:rsidRPr="00D31793">
              <w:t> </w:t>
            </w:r>
            <w:r>
              <w:rPr>
                <w:b/>
              </w:rPr>
              <w:t xml:space="preserve"> </w:t>
            </w:r>
          </w:p>
        </w:tc>
      </w:tr>
      <w:tr w:rsidR="00D4754B" w:rsidRPr="00894CFC" w14:paraId="6FB30939" w14:textId="77777777" w:rsidTr="00D4754B">
        <w:trPr>
          <w:trHeight w:val="510"/>
          <w:jc w:val="center"/>
        </w:trPr>
        <w:tc>
          <w:tcPr>
            <w:tcW w:w="562" w:type="dxa"/>
            <w:vAlign w:val="center"/>
          </w:tcPr>
          <w:p w14:paraId="057C0807" w14:textId="77777777" w:rsidR="00D4754B" w:rsidRPr="008D79AC" w:rsidRDefault="00D4754B" w:rsidP="0045318D">
            <w:pPr>
              <w:jc w:val="center"/>
            </w:pPr>
            <w:r>
              <w:t>1</w:t>
            </w:r>
          </w:p>
        </w:tc>
        <w:tc>
          <w:tcPr>
            <w:tcW w:w="4662" w:type="dxa"/>
            <w:vAlign w:val="center"/>
          </w:tcPr>
          <w:p w14:paraId="024CB642" w14:textId="77777777" w:rsidR="00D4754B" w:rsidRPr="003C1F9F" w:rsidRDefault="00D4754B" w:rsidP="0045318D">
            <w:r w:rsidRPr="008D79AC">
              <w:t xml:space="preserve">Piec laboratoryjny </w:t>
            </w:r>
          </w:p>
        </w:tc>
        <w:tc>
          <w:tcPr>
            <w:tcW w:w="1815" w:type="dxa"/>
            <w:vAlign w:val="center"/>
          </w:tcPr>
          <w:p w14:paraId="53F8C0EA" w14:textId="77777777" w:rsidR="00D4754B" w:rsidRPr="003C1F9F" w:rsidRDefault="00D4754B" w:rsidP="0045318D">
            <w:pPr>
              <w:jc w:val="center"/>
            </w:pPr>
            <w:r w:rsidRPr="008D79AC">
              <w:t>Min</w:t>
            </w:r>
            <w:r>
              <w:t>.</w:t>
            </w:r>
            <w:r w:rsidRPr="008D79AC">
              <w:t xml:space="preserve"> poj</w:t>
            </w:r>
            <w:r>
              <w:t>emność</w:t>
            </w:r>
            <w:r w:rsidRPr="008D79AC">
              <w:t xml:space="preserve"> </w:t>
            </w:r>
            <w:r>
              <w:t>6,48 litra</w:t>
            </w:r>
          </w:p>
        </w:tc>
        <w:tc>
          <w:tcPr>
            <w:tcW w:w="1815" w:type="dxa"/>
            <w:vAlign w:val="center"/>
          </w:tcPr>
          <w:p w14:paraId="090DC108" w14:textId="77777777" w:rsidR="00D4754B" w:rsidRPr="00894CFC" w:rsidRDefault="00D4754B" w:rsidP="0045318D">
            <w:pPr>
              <w:jc w:val="center"/>
              <w:rPr>
                <w:highlight w:val="yellow"/>
              </w:rPr>
            </w:pPr>
          </w:p>
        </w:tc>
      </w:tr>
      <w:tr w:rsidR="00D4754B" w:rsidRPr="00894CFC" w14:paraId="7A56716E" w14:textId="77777777" w:rsidTr="00D4754B">
        <w:trPr>
          <w:trHeight w:val="510"/>
          <w:jc w:val="center"/>
        </w:trPr>
        <w:tc>
          <w:tcPr>
            <w:tcW w:w="562" w:type="dxa"/>
            <w:vAlign w:val="center"/>
          </w:tcPr>
          <w:p w14:paraId="4275CE30" w14:textId="77777777" w:rsidR="00D4754B" w:rsidRPr="008D79AC" w:rsidRDefault="00D4754B" w:rsidP="0045318D">
            <w:pPr>
              <w:jc w:val="center"/>
            </w:pPr>
            <w:r>
              <w:t>2</w:t>
            </w:r>
          </w:p>
        </w:tc>
        <w:tc>
          <w:tcPr>
            <w:tcW w:w="4662" w:type="dxa"/>
            <w:vAlign w:val="center"/>
          </w:tcPr>
          <w:p w14:paraId="3C73D24B" w14:textId="77777777" w:rsidR="00D4754B" w:rsidRPr="003C1F9F" w:rsidRDefault="00D4754B" w:rsidP="0045318D">
            <w:r w:rsidRPr="008D79AC">
              <w:t>Czytelny wyświetlacz</w:t>
            </w:r>
          </w:p>
        </w:tc>
        <w:tc>
          <w:tcPr>
            <w:tcW w:w="1815" w:type="dxa"/>
            <w:vAlign w:val="center"/>
          </w:tcPr>
          <w:p w14:paraId="42574C55" w14:textId="77777777" w:rsidR="00D4754B" w:rsidRPr="008D79AC" w:rsidRDefault="00D4754B" w:rsidP="0045318D">
            <w:pPr>
              <w:jc w:val="center"/>
            </w:pPr>
            <w:r w:rsidRPr="008D79AC">
              <w:t>TAK</w:t>
            </w:r>
          </w:p>
        </w:tc>
        <w:tc>
          <w:tcPr>
            <w:tcW w:w="1815" w:type="dxa"/>
            <w:vAlign w:val="center"/>
          </w:tcPr>
          <w:p w14:paraId="2A181E7D" w14:textId="77777777" w:rsidR="00D4754B" w:rsidRPr="00894CFC" w:rsidRDefault="00D4754B" w:rsidP="0045318D">
            <w:pPr>
              <w:jc w:val="center"/>
              <w:rPr>
                <w:highlight w:val="yellow"/>
              </w:rPr>
            </w:pPr>
          </w:p>
        </w:tc>
      </w:tr>
      <w:tr w:rsidR="00D4754B" w:rsidRPr="00894CFC" w14:paraId="1E6722B7" w14:textId="77777777" w:rsidTr="00D4754B">
        <w:trPr>
          <w:trHeight w:val="510"/>
          <w:jc w:val="center"/>
        </w:trPr>
        <w:tc>
          <w:tcPr>
            <w:tcW w:w="562" w:type="dxa"/>
            <w:vAlign w:val="center"/>
          </w:tcPr>
          <w:p w14:paraId="614A88DD" w14:textId="77777777" w:rsidR="00D4754B" w:rsidRPr="008D79AC" w:rsidRDefault="00D4754B" w:rsidP="0045318D">
            <w:pPr>
              <w:jc w:val="center"/>
            </w:pPr>
            <w:r>
              <w:t>3</w:t>
            </w:r>
          </w:p>
        </w:tc>
        <w:tc>
          <w:tcPr>
            <w:tcW w:w="4662" w:type="dxa"/>
            <w:vAlign w:val="center"/>
          </w:tcPr>
          <w:p w14:paraId="03716287" w14:textId="77777777" w:rsidR="00D4754B" w:rsidRPr="003C1F9F" w:rsidRDefault="00D4754B" w:rsidP="0045318D">
            <w:r w:rsidRPr="008D79AC">
              <w:t>Funkcja zabezpieczająca przed przegrzaniem się</w:t>
            </w:r>
          </w:p>
        </w:tc>
        <w:tc>
          <w:tcPr>
            <w:tcW w:w="1815" w:type="dxa"/>
            <w:vAlign w:val="center"/>
          </w:tcPr>
          <w:p w14:paraId="2FDD7929" w14:textId="77777777" w:rsidR="00D4754B" w:rsidRPr="008D79AC" w:rsidRDefault="00D4754B" w:rsidP="0045318D">
            <w:pPr>
              <w:jc w:val="center"/>
            </w:pPr>
            <w:r w:rsidRPr="008D79AC">
              <w:t>TAK</w:t>
            </w:r>
          </w:p>
        </w:tc>
        <w:tc>
          <w:tcPr>
            <w:tcW w:w="1815" w:type="dxa"/>
            <w:vAlign w:val="center"/>
          </w:tcPr>
          <w:p w14:paraId="5E7DE280" w14:textId="77777777" w:rsidR="00D4754B" w:rsidRPr="00894CFC" w:rsidRDefault="00D4754B" w:rsidP="0045318D">
            <w:pPr>
              <w:jc w:val="center"/>
              <w:rPr>
                <w:highlight w:val="yellow"/>
              </w:rPr>
            </w:pPr>
          </w:p>
        </w:tc>
      </w:tr>
      <w:tr w:rsidR="00D4754B" w:rsidRPr="00894CFC" w14:paraId="74BCC602" w14:textId="77777777" w:rsidTr="00D4754B">
        <w:trPr>
          <w:trHeight w:val="510"/>
          <w:jc w:val="center"/>
        </w:trPr>
        <w:tc>
          <w:tcPr>
            <w:tcW w:w="562" w:type="dxa"/>
            <w:vAlign w:val="center"/>
          </w:tcPr>
          <w:p w14:paraId="75AB94A1" w14:textId="77777777" w:rsidR="00D4754B" w:rsidRPr="008D79AC" w:rsidRDefault="00D4754B" w:rsidP="0045318D">
            <w:pPr>
              <w:jc w:val="center"/>
            </w:pPr>
            <w:r>
              <w:t>4</w:t>
            </w:r>
          </w:p>
        </w:tc>
        <w:tc>
          <w:tcPr>
            <w:tcW w:w="4662" w:type="dxa"/>
            <w:vAlign w:val="center"/>
          </w:tcPr>
          <w:p w14:paraId="5271CFA3" w14:textId="77777777" w:rsidR="00D4754B" w:rsidRPr="003C1F9F" w:rsidRDefault="00D4754B" w:rsidP="0045318D">
            <w:r w:rsidRPr="008D79AC">
              <w:t>Sterownik automatycznej kontroli PID</w:t>
            </w:r>
          </w:p>
        </w:tc>
        <w:tc>
          <w:tcPr>
            <w:tcW w:w="1815" w:type="dxa"/>
            <w:vAlign w:val="center"/>
          </w:tcPr>
          <w:p w14:paraId="73377076" w14:textId="77777777" w:rsidR="00D4754B" w:rsidRPr="008D79AC" w:rsidRDefault="00D4754B" w:rsidP="0045318D">
            <w:pPr>
              <w:jc w:val="center"/>
            </w:pPr>
            <w:r w:rsidRPr="008D79AC">
              <w:t>TAK</w:t>
            </w:r>
          </w:p>
        </w:tc>
        <w:tc>
          <w:tcPr>
            <w:tcW w:w="1815" w:type="dxa"/>
            <w:vAlign w:val="center"/>
          </w:tcPr>
          <w:p w14:paraId="30E24D50" w14:textId="77777777" w:rsidR="00D4754B" w:rsidRPr="00894CFC" w:rsidRDefault="00D4754B" w:rsidP="0045318D">
            <w:pPr>
              <w:jc w:val="center"/>
              <w:rPr>
                <w:highlight w:val="yellow"/>
              </w:rPr>
            </w:pPr>
          </w:p>
        </w:tc>
      </w:tr>
      <w:tr w:rsidR="00D4754B" w:rsidRPr="00894CFC" w14:paraId="40B6329E" w14:textId="77777777" w:rsidTr="00D4754B">
        <w:trPr>
          <w:trHeight w:val="510"/>
          <w:jc w:val="center"/>
        </w:trPr>
        <w:tc>
          <w:tcPr>
            <w:tcW w:w="562" w:type="dxa"/>
            <w:vAlign w:val="center"/>
          </w:tcPr>
          <w:p w14:paraId="090533AA" w14:textId="77777777" w:rsidR="00D4754B" w:rsidRPr="008D79AC" w:rsidRDefault="00D4754B" w:rsidP="0045318D">
            <w:pPr>
              <w:jc w:val="center"/>
            </w:pPr>
            <w:r>
              <w:t>5</w:t>
            </w:r>
          </w:p>
        </w:tc>
        <w:tc>
          <w:tcPr>
            <w:tcW w:w="4662" w:type="dxa"/>
            <w:vAlign w:val="center"/>
          </w:tcPr>
          <w:p w14:paraId="279BBAD4" w14:textId="77777777" w:rsidR="00D4754B" w:rsidRPr="003C1F9F" w:rsidRDefault="00D4754B" w:rsidP="0045318D">
            <w:r w:rsidRPr="008D79AC">
              <w:t xml:space="preserve">Wymiary komory roboczej szer. x wys. x gł. </w:t>
            </w:r>
          </w:p>
        </w:tc>
        <w:tc>
          <w:tcPr>
            <w:tcW w:w="1815" w:type="dxa"/>
            <w:vAlign w:val="center"/>
          </w:tcPr>
          <w:p w14:paraId="1C5B2817" w14:textId="77777777" w:rsidR="00D4754B" w:rsidRPr="003C1F9F" w:rsidRDefault="00D4754B" w:rsidP="0045318D">
            <w:pPr>
              <w:jc w:val="center"/>
            </w:pPr>
            <w:r w:rsidRPr="008D79AC">
              <w:t>[min.]</w:t>
            </w:r>
            <w:r>
              <w:t xml:space="preserve"> </w:t>
            </w:r>
            <w:r w:rsidRPr="0034611E">
              <w:t>180 x 120 x 300</w:t>
            </w:r>
            <w:r>
              <w:t xml:space="preserve"> </w:t>
            </w:r>
            <w:r w:rsidRPr="008D79AC">
              <w:t>[mm]</w:t>
            </w:r>
          </w:p>
        </w:tc>
        <w:tc>
          <w:tcPr>
            <w:tcW w:w="1815" w:type="dxa"/>
            <w:vAlign w:val="center"/>
          </w:tcPr>
          <w:p w14:paraId="701DC25C" w14:textId="77777777" w:rsidR="00D4754B" w:rsidRPr="00894CFC" w:rsidRDefault="00D4754B" w:rsidP="0045318D">
            <w:pPr>
              <w:jc w:val="center"/>
              <w:rPr>
                <w:highlight w:val="yellow"/>
              </w:rPr>
            </w:pPr>
          </w:p>
        </w:tc>
      </w:tr>
      <w:tr w:rsidR="00D4754B" w:rsidRPr="00894CFC" w14:paraId="03D4C7D6" w14:textId="77777777" w:rsidTr="00D4754B">
        <w:trPr>
          <w:trHeight w:val="510"/>
          <w:jc w:val="center"/>
        </w:trPr>
        <w:tc>
          <w:tcPr>
            <w:tcW w:w="562" w:type="dxa"/>
            <w:vAlign w:val="center"/>
          </w:tcPr>
          <w:p w14:paraId="28C0A028" w14:textId="77777777" w:rsidR="00D4754B" w:rsidRPr="008D79AC" w:rsidRDefault="00D4754B" w:rsidP="0045318D">
            <w:pPr>
              <w:jc w:val="center"/>
            </w:pPr>
            <w:r>
              <w:t>6</w:t>
            </w:r>
          </w:p>
        </w:tc>
        <w:tc>
          <w:tcPr>
            <w:tcW w:w="4662" w:type="dxa"/>
            <w:vAlign w:val="center"/>
          </w:tcPr>
          <w:p w14:paraId="00CCE053" w14:textId="77777777" w:rsidR="00D4754B" w:rsidRPr="003C1F9F" w:rsidRDefault="00D4754B" w:rsidP="0045318D">
            <w:r w:rsidRPr="008D79AC">
              <w:t xml:space="preserve">Napięcie zasilania </w:t>
            </w:r>
          </w:p>
        </w:tc>
        <w:tc>
          <w:tcPr>
            <w:tcW w:w="1815" w:type="dxa"/>
            <w:vAlign w:val="center"/>
          </w:tcPr>
          <w:p w14:paraId="4EC66FB2" w14:textId="77777777" w:rsidR="00D4754B" w:rsidRPr="003C1F9F" w:rsidRDefault="00D4754B" w:rsidP="0045318D">
            <w:pPr>
              <w:jc w:val="center"/>
            </w:pPr>
            <w:r w:rsidRPr="0034611E">
              <w:t>230</w:t>
            </w:r>
            <w:r>
              <w:t xml:space="preserve"> </w:t>
            </w:r>
            <w:r w:rsidRPr="008D79AC">
              <w:t>[V~]</w:t>
            </w:r>
          </w:p>
        </w:tc>
        <w:tc>
          <w:tcPr>
            <w:tcW w:w="1815" w:type="dxa"/>
            <w:vAlign w:val="center"/>
          </w:tcPr>
          <w:p w14:paraId="2DB7EB90" w14:textId="77777777" w:rsidR="00D4754B" w:rsidRPr="00894CFC" w:rsidRDefault="00D4754B" w:rsidP="0045318D">
            <w:pPr>
              <w:jc w:val="center"/>
              <w:rPr>
                <w:highlight w:val="yellow"/>
              </w:rPr>
            </w:pPr>
          </w:p>
        </w:tc>
      </w:tr>
      <w:tr w:rsidR="00D4754B" w:rsidRPr="00894CFC" w14:paraId="732BF7C0" w14:textId="77777777" w:rsidTr="00D4754B">
        <w:trPr>
          <w:trHeight w:val="510"/>
          <w:jc w:val="center"/>
        </w:trPr>
        <w:tc>
          <w:tcPr>
            <w:tcW w:w="562" w:type="dxa"/>
            <w:vAlign w:val="center"/>
          </w:tcPr>
          <w:p w14:paraId="15030C06" w14:textId="77777777" w:rsidR="00D4754B" w:rsidRPr="008D79AC" w:rsidRDefault="00D4754B" w:rsidP="0045318D">
            <w:pPr>
              <w:jc w:val="center"/>
            </w:pPr>
            <w:r>
              <w:t>7</w:t>
            </w:r>
          </w:p>
        </w:tc>
        <w:tc>
          <w:tcPr>
            <w:tcW w:w="4662" w:type="dxa"/>
            <w:vAlign w:val="center"/>
          </w:tcPr>
          <w:p w14:paraId="30F10D42" w14:textId="77777777" w:rsidR="00D4754B" w:rsidRPr="003C1F9F" w:rsidRDefault="00D4754B" w:rsidP="0045318D">
            <w:r w:rsidRPr="008D79AC">
              <w:t>Opcja drzwi</w:t>
            </w:r>
          </w:p>
        </w:tc>
        <w:tc>
          <w:tcPr>
            <w:tcW w:w="1815" w:type="dxa"/>
            <w:vAlign w:val="center"/>
          </w:tcPr>
          <w:p w14:paraId="2A9676F8" w14:textId="77777777" w:rsidR="00D4754B" w:rsidRPr="003C1F9F" w:rsidRDefault="00D4754B" w:rsidP="0045318D">
            <w:pPr>
              <w:jc w:val="center"/>
            </w:pPr>
            <w:r w:rsidRPr="0034611E">
              <w:t>boczne</w:t>
            </w:r>
          </w:p>
        </w:tc>
        <w:tc>
          <w:tcPr>
            <w:tcW w:w="1815" w:type="dxa"/>
            <w:vAlign w:val="center"/>
          </w:tcPr>
          <w:p w14:paraId="695EC156" w14:textId="77777777" w:rsidR="00D4754B" w:rsidRPr="00894CFC" w:rsidRDefault="00D4754B" w:rsidP="0045318D">
            <w:pPr>
              <w:jc w:val="center"/>
              <w:rPr>
                <w:highlight w:val="yellow"/>
              </w:rPr>
            </w:pPr>
          </w:p>
        </w:tc>
      </w:tr>
      <w:tr w:rsidR="00D4754B" w:rsidRPr="00894CFC" w14:paraId="3370CFB2" w14:textId="77777777" w:rsidTr="00D4754B">
        <w:trPr>
          <w:trHeight w:val="510"/>
          <w:jc w:val="center"/>
        </w:trPr>
        <w:tc>
          <w:tcPr>
            <w:tcW w:w="562" w:type="dxa"/>
            <w:vAlign w:val="center"/>
          </w:tcPr>
          <w:p w14:paraId="78CC7616" w14:textId="77777777" w:rsidR="00D4754B" w:rsidRPr="00DF1A9D" w:rsidRDefault="00D4754B" w:rsidP="0045318D">
            <w:pPr>
              <w:jc w:val="center"/>
            </w:pPr>
            <w:r>
              <w:t>8</w:t>
            </w:r>
          </w:p>
        </w:tc>
        <w:tc>
          <w:tcPr>
            <w:tcW w:w="4662" w:type="dxa"/>
            <w:vAlign w:val="center"/>
          </w:tcPr>
          <w:p w14:paraId="56DB1537" w14:textId="77777777" w:rsidR="00D4754B" w:rsidRPr="003C1F9F" w:rsidRDefault="00D4754B" w:rsidP="0045318D">
            <w:r w:rsidRPr="00DF1A9D">
              <w:t>Dokładność kontroli</w:t>
            </w:r>
          </w:p>
        </w:tc>
        <w:tc>
          <w:tcPr>
            <w:tcW w:w="1815" w:type="dxa"/>
            <w:vAlign w:val="center"/>
          </w:tcPr>
          <w:p w14:paraId="2DC9B620" w14:textId="77777777" w:rsidR="00D4754B" w:rsidRPr="003C1F9F" w:rsidRDefault="00D4754B" w:rsidP="0045318D">
            <w:pPr>
              <w:jc w:val="center"/>
            </w:pPr>
            <w:r w:rsidRPr="0034611E">
              <w:t>± 1 °C</w:t>
            </w:r>
          </w:p>
        </w:tc>
        <w:tc>
          <w:tcPr>
            <w:tcW w:w="1815" w:type="dxa"/>
            <w:vAlign w:val="center"/>
          </w:tcPr>
          <w:p w14:paraId="2E5CA69E" w14:textId="77777777" w:rsidR="00D4754B" w:rsidRPr="00894CFC" w:rsidRDefault="00D4754B" w:rsidP="0045318D">
            <w:pPr>
              <w:jc w:val="center"/>
              <w:rPr>
                <w:highlight w:val="yellow"/>
              </w:rPr>
            </w:pPr>
          </w:p>
        </w:tc>
      </w:tr>
      <w:tr w:rsidR="00D4754B" w:rsidRPr="00894CFC" w14:paraId="58569324" w14:textId="77777777" w:rsidTr="00D4754B">
        <w:trPr>
          <w:trHeight w:val="510"/>
          <w:jc w:val="center"/>
        </w:trPr>
        <w:tc>
          <w:tcPr>
            <w:tcW w:w="562" w:type="dxa"/>
            <w:vAlign w:val="center"/>
          </w:tcPr>
          <w:p w14:paraId="09DCA068" w14:textId="77777777" w:rsidR="00D4754B" w:rsidRPr="00DF1A9D" w:rsidRDefault="00D4754B" w:rsidP="0045318D">
            <w:pPr>
              <w:jc w:val="center"/>
            </w:pPr>
            <w:r>
              <w:t>9</w:t>
            </w:r>
          </w:p>
        </w:tc>
        <w:tc>
          <w:tcPr>
            <w:tcW w:w="4662" w:type="dxa"/>
            <w:vAlign w:val="center"/>
          </w:tcPr>
          <w:p w14:paraId="700266DB" w14:textId="77777777" w:rsidR="00D4754B" w:rsidRPr="003C1F9F" w:rsidRDefault="00D4754B" w:rsidP="0045318D">
            <w:r w:rsidRPr="00DF1A9D">
              <w:t xml:space="preserve">Czas </w:t>
            </w:r>
            <w:proofErr w:type="spellStart"/>
            <w:r w:rsidRPr="00DF1A9D">
              <w:t>rozgrzewu</w:t>
            </w:r>
            <w:proofErr w:type="spellEnd"/>
            <w:r w:rsidRPr="00DF1A9D">
              <w:t xml:space="preserve"> do 1000 °C </w:t>
            </w:r>
          </w:p>
        </w:tc>
        <w:tc>
          <w:tcPr>
            <w:tcW w:w="1815" w:type="dxa"/>
            <w:vAlign w:val="center"/>
          </w:tcPr>
          <w:p w14:paraId="2730DECA" w14:textId="77777777" w:rsidR="00D4754B" w:rsidRPr="003C1F9F" w:rsidRDefault="00D4754B" w:rsidP="0045318D">
            <w:pPr>
              <w:jc w:val="center"/>
            </w:pPr>
            <w:r w:rsidRPr="00DF1A9D">
              <w:t>[max]</w:t>
            </w:r>
            <w:r>
              <w:t xml:space="preserve"> </w:t>
            </w:r>
            <w:r w:rsidRPr="0034611E">
              <w:t>45 min</w:t>
            </w:r>
            <w:r>
              <w:t>.</w:t>
            </w:r>
          </w:p>
        </w:tc>
        <w:tc>
          <w:tcPr>
            <w:tcW w:w="1815" w:type="dxa"/>
            <w:vAlign w:val="center"/>
          </w:tcPr>
          <w:p w14:paraId="18DFAF58" w14:textId="77777777" w:rsidR="00D4754B" w:rsidRPr="00894CFC" w:rsidRDefault="00D4754B" w:rsidP="0045318D">
            <w:pPr>
              <w:jc w:val="center"/>
              <w:rPr>
                <w:highlight w:val="yellow"/>
              </w:rPr>
            </w:pPr>
          </w:p>
        </w:tc>
      </w:tr>
    </w:tbl>
    <w:p w14:paraId="0C57B38F" w14:textId="77777777" w:rsidR="00490D3D" w:rsidRDefault="00490D3D" w:rsidP="0045318D">
      <w:pPr>
        <w:jc w:val="both"/>
        <w:rPr>
          <w:rFonts w:eastAsiaTheme="majorEastAsia"/>
          <w:b/>
          <w:bCs/>
          <w:color w:val="2F5496" w:themeColor="accent1" w:themeShade="BF"/>
          <w:spacing w:val="20"/>
          <w:sz w:val="28"/>
          <w:szCs w:val="28"/>
        </w:rPr>
      </w:pPr>
    </w:p>
    <w:p w14:paraId="1B902282" w14:textId="77777777" w:rsidR="00490D3D" w:rsidRDefault="00490D3D" w:rsidP="0045318D">
      <w:pPr>
        <w:jc w:val="both"/>
        <w:rPr>
          <w:rFonts w:eastAsiaTheme="majorEastAsia"/>
          <w:b/>
          <w:bCs/>
          <w:color w:val="2F5496" w:themeColor="accent1" w:themeShade="BF"/>
          <w:spacing w:val="20"/>
          <w:sz w:val="28"/>
          <w:szCs w:val="28"/>
        </w:rPr>
      </w:pPr>
    </w:p>
    <w:p w14:paraId="0388997E" w14:textId="77777777" w:rsidR="00E53104" w:rsidRDefault="00E53104" w:rsidP="0045318D">
      <w:pPr>
        <w:jc w:val="both"/>
        <w:rPr>
          <w:rFonts w:eastAsiaTheme="majorEastAsia"/>
          <w:b/>
          <w:bCs/>
          <w:color w:val="2F5496" w:themeColor="accent1" w:themeShade="BF"/>
          <w:spacing w:val="20"/>
          <w:sz w:val="28"/>
          <w:szCs w:val="28"/>
        </w:rPr>
      </w:pPr>
    </w:p>
    <w:p w14:paraId="2A751618" w14:textId="77777777" w:rsidR="00E53104" w:rsidRDefault="00E53104" w:rsidP="0045318D">
      <w:pPr>
        <w:jc w:val="both"/>
        <w:rPr>
          <w:rFonts w:eastAsiaTheme="majorEastAsia"/>
          <w:b/>
          <w:bCs/>
          <w:color w:val="2F5496" w:themeColor="accent1" w:themeShade="BF"/>
          <w:spacing w:val="20"/>
          <w:sz w:val="28"/>
          <w:szCs w:val="28"/>
        </w:rPr>
      </w:pPr>
    </w:p>
    <w:p w14:paraId="68DD6DB5" w14:textId="77777777" w:rsidR="00E53104" w:rsidRDefault="00E53104" w:rsidP="0045318D">
      <w:pPr>
        <w:jc w:val="both"/>
        <w:rPr>
          <w:rFonts w:eastAsiaTheme="majorEastAsia"/>
          <w:b/>
          <w:bCs/>
          <w:color w:val="2F5496" w:themeColor="accent1" w:themeShade="BF"/>
          <w:spacing w:val="20"/>
          <w:sz w:val="28"/>
          <w:szCs w:val="28"/>
        </w:rPr>
      </w:pPr>
    </w:p>
    <w:p w14:paraId="11C6B48A" w14:textId="77777777" w:rsidR="00E53104" w:rsidRDefault="00E53104" w:rsidP="0045318D">
      <w:pPr>
        <w:jc w:val="both"/>
        <w:rPr>
          <w:rFonts w:eastAsiaTheme="majorEastAsia"/>
          <w:b/>
          <w:bCs/>
          <w:color w:val="2F5496" w:themeColor="accent1" w:themeShade="BF"/>
          <w:spacing w:val="20"/>
          <w:sz w:val="28"/>
          <w:szCs w:val="28"/>
        </w:rPr>
      </w:pPr>
    </w:p>
    <w:p w14:paraId="0F08C84F" w14:textId="77777777" w:rsidR="00E53104" w:rsidRDefault="00E53104" w:rsidP="0045318D">
      <w:pPr>
        <w:jc w:val="both"/>
        <w:rPr>
          <w:rFonts w:eastAsiaTheme="majorEastAsia"/>
          <w:b/>
          <w:bCs/>
          <w:color w:val="2F5496" w:themeColor="accent1" w:themeShade="BF"/>
          <w:spacing w:val="20"/>
          <w:sz w:val="28"/>
          <w:szCs w:val="28"/>
        </w:rPr>
      </w:pPr>
    </w:p>
    <w:p w14:paraId="5EF93EB0" w14:textId="77777777" w:rsidR="00E53104" w:rsidRDefault="00E53104" w:rsidP="0045318D">
      <w:pPr>
        <w:jc w:val="both"/>
        <w:rPr>
          <w:rFonts w:eastAsiaTheme="majorEastAsia"/>
          <w:b/>
          <w:bCs/>
          <w:color w:val="2F5496" w:themeColor="accent1" w:themeShade="BF"/>
          <w:spacing w:val="20"/>
          <w:sz w:val="28"/>
          <w:szCs w:val="28"/>
        </w:rPr>
      </w:pPr>
    </w:p>
    <w:p w14:paraId="1AE6C46D" w14:textId="77777777" w:rsidR="00E53104" w:rsidRDefault="00E53104" w:rsidP="0045318D">
      <w:pPr>
        <w:jc w:val="both"/>
        <w:rPr>
          <w:rFonts w:eastAsiaTheme="majorEastAsia"/>
          <w:b/>
          <w:bCs/>
          <w:color w:val="2F5496" w:themeColor="accent1" w:themeShade="BF"/>
          <w:spacing w:val="20"/>
          <w:sz w:val="28"/>
          <w:szCs w:val="28"/>
        </w:rPr>
      </w:pPr>
    </w:p>
    <w:p w14:paraId="220A3EF3" w14:textId="77777777" w:rsidR="00E53104" w:rsidRDefault="00E53104" w:rsidP="0045318D">
      <w:pPr>
        <w:jc w:val="both"/>
        <w:rPr>
          <w:rFonts w:eastAsiaTheme="majorEastAsia"/>
          <w:b/>
          <w:bCs/>
          <w:color w:val="2F5496" w:themeColor="accent1" w:themeShade="BF"/>
          <w:spacing w:val="20"/>
          <w:sz w:val="28"/>
          <w:szCs w:val="28"/>
        </w:rPr>
      </w:pPr>
    </w:p>
    <w:p w14:paraId="7E1DB056" w14:textId="77777777" w:rsidR="00E53104" w:rsidRDefault="00E53104" w:rsidP="0045318D">
      <w:pPr>
        <w:jc w:val="both"/>
        <w:rPr>
          <w:rFonts w:eastAsiaTheme="majorEastAsia"/>
          <w:b/>
          <w:bCs/>
          <w:color w:val="2F5496" w:themeColor="accent1" w:themeShade="BF"/>
          <w:spacing w:val="20"/>
          <w:sz w:val="28"/>
          <w:szCs w:val="28"/>
        </w:rPr>
      </w:pPr>
    </w:p>
    <w:p w14:paraId="5402DF0F" w14:textId="77777777" w:rsidR="00E53104" w:rsidRDefault="00E53104" w:rsidP="0045318D">
      <w:pPr>
        <w:jc w:val="both"/>
        <w:rPr>
          <w:rFonts w:eastAsiaTheme="majorEastAsia"/>
          <w:b/>
          <w:bCs/>
          <w:color w:val="2F5496" w:themeColor="accent1" w:themeShade="BF"/>
          <w:spacing w:val="20"/>
          <w:sz w:val="28"/>
          <w:szCs w:val="28"/>
        </w:rPr>
      </w:pPr>
    </w:p>
    <w:p w14:paraId="0D341A32" w14:textId="77777777" w:rsidR="00D4754B" w:rsidRDefault="00D4754B" w:rsidP="0045318D">
      <w:pP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22DD982E" w14:textId="77777777" w:rsidR="00490259" w:rsidRPr="00DE0294" w:rsidRDefault="00490259" w:rsidP="0045318D">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2A23D00A" w14:textId="77777777" w:rsidR="00490259" w:rsidRPr="00DE0294" w:rsidRDefault="00490259" w:rsidP="0045318D">
      <w:pPr>
        <w:jc w:val="both"/>
        <w:rPr>
          <w:rFonts w:eastAsiaTheme="majorEastAsia"/>
          <w:b/>
          <w:bCs/>
          <w:color w:val="2F5496" w:themeColor="accent1" w:themeShade="BF"/>
          <w:spacing w:val="20"/>
          <w:sz w:val="28"/>
          <w:szCs w:val="28"/>
        </w:rPr>
      </w:pPr>
    </w:p>
    <w:p w14:paraId="3AF0D35E" w14:textId="77777777" w:rsidR="00490259" w:rsidRDefault="00490259" w:rsidP="0045318D">
      <w:pPr>
        <w:widowControl w:val="0"/>
      </w:pPr>
    </w:p>
    <w:p w14:paraId="43E99EC8" w14:textId="77777777" w:rsidR="00490259" w:rsidRDefault="00490259" w:rsidP="0045318D">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747D2C21" w14:textId="77777777" w:rsidR="00490259" w:rsidRDefault="00490259" w:rsidP="0045318D">
      <w:pPr>
        <w:jc w:val="both"/>
        <w:rPr>
          <w:rFonts w:eastAsiaTheme="majorEastAsia"/>
          <w:b/>
          <w:bCs/>
          <w:color w:val="2F5496" w:themeColor="accent1" w:themeShade="BF"/>
          <w:spacing w:val="20"/>
          <w:sz w:val="28"/>
          <w:szCs w:val="28"/>
        </w:rPr>
      </w:pPr>
    </w:p>
    <w:p w14:paraId="0112E727" w14:textId="77777777" w:rsidR="00490259" w:rsidRPr="00DE0294" w:rsidRDefault="00490259" w:rsidP="0045318D">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4D3A6BB4" w14:textId="77777777" w:rsidR="00490259" w:rsidRDefault="00490259" w:rsidP="0045318D">
      <w:pPr>
        <w:jc w:val="both"/>
        <w:rPr>
          <w:rFonts w:eastAsiaTheme="majorEastAsia"/>
          <w:b/>
          <w:bCs/>
          <w:color w:val="2F5496" w:themeColor="accent1" w:themeShade="BF"/>
          <w:spacing w:val="20"/>
          <w:sz w:val="28"/>
          <w:szCs w:val="28"/>
        </w:rPr>
      </w:pPr>
    </w:p>
    <w:p w14:paraId="5542BC7F" w14:textId="77777777" w:rsidR="00490259" w:rsidRDefault="00490259" w:rsidP="0045318D">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C462CD9" w14:textId="77777777" w:rsidR="00490259" w:rsidRDefault="00490259" w:rsidP="0045318D">
      <w:pPr>
        <w:jc w:val="both"/>
        <w:rPr>
          <w:rFonts w:eastAsiaTheme="majorEastAsia"/>
          <w:b/>
          <w:bCs/>
          <w:color w:val="2F5496" w:themeColor="accent1" w:themeShade="BF"/>
          <w:spacing w:val="20"/>
          <w:sz w:val="28"/>
          <w:szCs w:val="28"/>
        </w:rPr>
      </w:pPr>
    </w:p>
    <w:p w14:paraId="2B33836F" w14:textId="77777777" w:rsidR="00490259" w:rsidRDefault="00490259" w:rsidP="0045318D">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24603E0" w14:textId="77777777" w:rsidR="006E5FB0" w:rsidRDefault="006E5FB0" w:rsidP="0045318D">
      <w:pPr>
        <w:jc w:val="both"/>
      </w:pPr>
    </w:p>
    <w:p w14:paraId="030F9E51" w14:textId="77777777" w:rsidR="006E5FB0" w:rsidRDefault="006E5FB0" w:rsidP="0045318D">
      <w:pPr>
        <w:jc w:val="both"/>
      </w:pPr>
    </w:p>
    <w:p w14:paraId="0939394F" w14:textId="77777777" w:rsidR="006E5FB0" w:rsidRDefault="006E5FB0" w:rsidP="0045318D">
      <w:pPr>
        <w:jc w:val="both"/>
      </w:pPr>
    </w:p>
    <w:p w14:paraId="735841CC" w14:textId="77777777" w:rsidR="00E1327A" w:rsidRDefault="00490259" w:rsidP="0045318D">
      <w:pPr>
        <w:jc w:val="both"/>
        <w:rPr>
          <w:b/>
          <w:bCs/>
          <w:sz w:val="24"/>
          <w:szCs w:val="24"/>
        </w:rPr>
      </w:pPr>
      <w:r w:rsidRPr="00134DA6">
        <w:rPr>
          <w:b/>
          <w:bCs/>
          <w:sz w:val="24"/>
          <w:szCs w:val="24"/>
        </w:rPr>
        <w:t>dostępne pod adresem</w:t>
      </w:r>
      <w:r w:rsidR="006E5FB0" w:rsidRPr="00134DA6">
        <w:rPr>
          <w:b/>
          <w:bCs/>
          <w:sz w:val="24"/>
          <w:szCs w:val="24"/>
        </w:rPr>
        <w:t>:</w:t>
      </w:r>
    </w:p>
    <w:p w14:paraId="1BE1257D" w14:textId="77777777" w:rsidR="00E1327A" w:rsidRPr="00E1327A" w:rsidRDefault="006E5FB0" w:rsidP="0045318D">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4" w:history="1">
        <w:r w:rsidR="00E1327A" w:rsidRPr="00426E34">
          <w:rPr>
            <w:rStyle w:val="Hipercze"/>
            <w:sz w:val="22"/>
            <w:szCs w:val="22"/>
          </w:rPr>
          <w:t>https://www.pgg.pl/strefa-korporacyjna/dostawcy/profil-nabywcy/cennik-uslug-pgg</w:t>
        </w:r>
      </w:hyperlink>
    </w:p>
    <w:p w14:paraId="2767F6D1" w14:textId="77777777" w:rsidR="00490259" w:rsidRPr="00134DA6" w:rsidRDefault="00490259" w:rsidP="0045318D">
      <w:pPr>
        <w:jc w:val="both"/>
        <w:rPr>
          <w:rStyle w:val="Hipercze"/>
          <w:b/>
          <w:bCs/>
          <w:sz w:val="24"/>
          <w:szCs w:val="24"/>
        </w:rPr>
      </w:pPr>
    </w:p>
    <w:p w14:paraId="5A747190" w14:textId="77777777" w:rsidR="00490259" w:rsidRPr="007A4EE6" w:rsidRDefault="00490259" w:rsidP="0045318D">
      <w:pPr>
        <w:jc w:val="both"/>
      </w:pPr>
      <w:r>
        <w:br w:type="page"/>
      </w:r>
    </w:p>
    <w:p w14:paraId="40357FA6" w14:textId="77777777" w:rsidR="00490259" w:rsidRPr="000F6329" w:rsidRDefault="003C1F9F" w:rsidP="0045318D">
      <w:pPr>
        <w:jc w:val="both"/>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lastRenderedPageBreak/>
        <w:t xml:space="preserve"> </w:t>
      </w:r>
      <w:r w:rsidR="00490259"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00490259" w:rsidRPr="000F6329">
        <w:rPr>
          <w:rFonts w:eastAsiaTheme="majorEastAsia"/>
          <w:b/>
          <w:bCs/>
          <w:color w:val="2F5496" w:themeColor="accent1" w:themeShade="BF"/>
          <w:spacing w:val="20"/>
          <w:sz w:val="28"/>
          <w:szCs w:val="28"/>
        </w:rPr>
        <w:t>FORMULARZ OFERTOWY</w:t>
      </w:r>
    </w:p>
    <w:p w14:paraId="5F6ED114" w14:textId="77777777" w:rsidR="00490259" w:rsidRPr="00E66F78" w:rsidRDefault="00490259" w:rsidP="0045318D">
      <w:pPr>
        <w:jc w:val="center"/>
        <w:rPr>
          <w:b/>
          <w:bCs/>
          <w:spacing w:val="20"/>
          <w:sz w:val="28"/>
          <w:szCs w:val="28"/>
        </w:rPr>
      </w:pPr>
    </w:p>
    <w:p w14:paraId="3957DAEF" w14:textId="77777777" w:rsidR="00490259" w:rsidRDefault="00490259" w:rsidP="0045318D">
      <w:pPr>
        <w:jc w:val="center"/>
        <w:rPr>
          <w:b/>
          <w:bCs/>
          <w:spacing w:val="20"/>
          <w:sz w:val="28"/>
          <w:szCs w:val="28"/>
        </w:rPr>
      </w:pPr>
    </w:p>
    <w:p w14:paraId="7A76E786" w14:textId="77777777" w:rsidR="006E5FB0" w:rsidRPr="00E66F78" w:rsidRDefault="006E5FB0" w:rsidP="0045318D">
      <w:pPr>
        <w:jc w:val="center"/>
        <w:rPr>
          <w:b/>
          <w:bCs/>
          <w:spacing w:val="20"/>
          <w:sz w:val="28"/>
          <w:szCs w:val="28"/>
        </w:rPr>
      </w:pPr>
    </w:p>
    <w:p w14:paraId="3E9D04AE" w14:textId="77777777" w:rsidR="00490259" w:rsidRPr="00E66F78" w:rsidRDefault="00490259" w:rsidP="0045318D">
      <w:pPr>
        <w:jc w:val="center"/>
        <w:rPr>
          <w:b/>
          <w:bCs/>
          <w:spacing w:val="20"/>
          <w:sz w:val="28"/>
          <w:szCs w:val="28"/>
        </w:rPr>
      </w:pPr>
    </w:p>
    <w:p w14:paraId="28C94A93" w14:textId="77777777" w:rsidR="00490259" w:rsidRPr="00E66F78" w:rsidRDefault="00490259" w:rsidP="0045318D">
      <w:pPr>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4D3EA831" w14:textId="77777777" w:rsidR="00490259" w:rsidRDefault="00490259" w:rsidP="0045318D">
      <w:pPr>
        <w:jc w:val="center"/>
        <w:rPr>
          <w:b/>
          <w:bCs/>
          <w:spacing w:val="20"/>
          <w:sz w:val="28"/>
          <w:szCs w:val="28"/>
        </w:rPr>
      </w:pPr>
    </w:p>
    <w:p w14:paraId="77C741E1" w14:textId="77777777" w:rsidR="006E5FB0" w:rsidRPr="00E66F78" w:rsidRDefault="006E5FB0" w:rsidP="0045318D">
      <w:pPr>
        <w:jc w:val="center"/>
        <w:rPr>
          <w:b/>
          <w:bCs/>
          <w:spacing w:val="20"/>
          <w:sz w:val="28"/>
          <w:szCs w:val="28"/>
        </w:rPr>
      </w:pPr>
    </w:p>
    <w:p w14:paraId="32374C06" w14:textId="77777777" w:rsidR="00490259" w:rsidRPr="00E66F78" w:rsidRDefault="00490259" w:rsidP="0045318D">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0E6C629E" w14:textId="77777777" w:rsidR="00490259" w:rsidRPr="00E66F78" w:rsidRDefault="00490259" w:rsidP="0045318D">
      <w:pPr>
        <w:jc w:val="center"/>
        <w:rPr>
          <w:b/>
          <w:bCs/>
          <w:spacing w:val="20"/>
          <w:sz w:val="28"/>
          <w:szCs w:val="28"/>
        </w:rPr>
      </w:pPr>
    </w:p>
    <w:p w14:paraId="6F0FF21B" w14:textId="77777777" w:rsidR="00490259" w:rsidRPr="00E66F78" w:rsidRDefault="00490259" w:rsidP="0045318D">
      <w:pPr>
        <w:jc w:val="center"/>
        <w:rPr>
          <w:b/>
          <w:bCs/>
          <w:spacing w:val="20"/>
          <w:sz w:val="28"/>
          <w:szCs w:val="28"/>
        </w:rPr>
      </w:pPr>
    </w:p>
    <w:p w14:paraId="51C7E42D" w14:textId="77777777" w:rsidR="00490259" w:rsidRPr="00E66F78" w:rsidRDefault="00490259" w:rsidP="0045318D">
      <w:pPr>
        <w:jc w:val="both"/>
        <w:rPr>
          <w:b/>
          <w:bCs/>
          <w:spacing w:val="20"/>
          <w:sz w:val="28"/>
          <w:szCs w:val="28"/>
          <w:u w:val="single"/>
        </w:rPr>
      </w:pPr>
    </w:p>
    <w:p w14:paraId="7C89819D" w14:textId="77777777" w:rsidR="00490259" w:rsidRPr="00E66F78" w:rsidRDefault="00490259" w:rsidP="0045318D">
      <w:pPr>
        <w:jc w:val="both"/>
        <w:rPr>
          <w:b/>
          <w:bCs/>
          <w:spacing w:val="20"/>
          <w:sz w:val="28"/>
          <w:szCs w:val="28"/>
          <w:u w:val="single"/>
        </w:rPr>
      </w:pPr>
    </w:p>
    <w:p w14:paraId="423E5A1F" w14:textId="77777777" w:rsidR="00490259" w:rsidRPr="00E66F78" w:rsidRDefault="00490259" w:rsidP="0045318D">
      <w:pPr>
        <w:rPr>
          <w:b/>
          <w:bCs/>
          <w:spacing w:val="20"/>
          <w:sz w:val="28"/>
          <w:szCs w:val="28"/>
          <w:u w:val="single"/>
        </w:rPr>
        <w:sectPr w:rsidR="00490259" w:rsidRPr="00E66F78" w:rsidSect="00E5240C">
          <w:headerReference w:type="default" r:id="rId15"/>
          <w:footerReference w:type="default" r:id="rId16"/>
          <w:pgSz w:w="11907" w:h="16840" w:code="9"/>
          <w:pgMar w:top="1417" w:right="1417" w:bottom="1417" w:left="1417" w:header="709" w:footer="0" w:gutter="0"/>
          <w:cols w:space="708"/>
          <w:titlePg/>
          <w:docGrid w:linePitch="360"/>
        </w:sectPr>
      </w:pPr>
    </w:p>
    <w:p w14:paraId="6D143B4A" w14:textId="77777777" w:rsidR="00AC4DB5" w:rsidRDefault="00AC4DB5" w:rsidP="0045318D">
      <w:pPr>
        <w:rPr>
          <w:b/>
          <w:bCs/>
          <w:color w:val="0070C0"/>
          <w:sz w:val="40"/>
          <w:szCs w:val="40"/>
        </w:rPr>
      </w:pPr>
    </w:p>
    <w:p w14:paraId="3C337288" w14:textId="77777777" w:rsidR="00AC4DB5" w:rsidRDefault="00AC4DB5" w:rsidP="0045318D">
      <w:pPr>
        <w:rPr>
          <w:b/>
          <w:bCs/>
          <w:color w:val="0070C0"/>
          <w:sz w:val="40"/>
          <w:szCs w:val="40"/>
        </w:rPr>
      </w:pPr>
    </w:p>
    <w:p w14:paraId="1CBD8D92" w14:textId="77777777" w:rsidR="00AC4DB5" w:rsidRDefault="00AC4DB5" w:rsidP="0045318D">
      <w:pPr>
        <w:rPr>
          <w:b/>
          <w:bCs/>
          <w:color w:val="0070C0"/>
          <w:sz w:val="40"/>
          <w:szCs w:val="40"/>
        </w:rPr>
      </w:pPr>
    </w:p>
    <w:p w14:paraId="2EECDC6D" w14:textId="77777777" w:rsidR="00490259" w:rsidRPr="00426E34" w:rsidRDefault="00490259" w:rsidP="0045318D">
      <w:pPr>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4FD118E3" w14:textId="77777777" w:rsidR="00490259" w:rsidRDefault="00490259" w:rsidP="0045318D">
      <w:pPr>
        <w:jc w:val="center"/>
        <w:rPr>
          <w:rFonts w:eastAsiaTheme="majorEastAsia"/>
          <w:b/>
          <w:bCs/>
          <w:color w:val="2F5496" w:themeColor="accent1" w:themeShade="BF"/>
          <w:spacing w:val="20"/>
          <w:sz w:val="28"/>
          <w:szCs w:val="28"/>
        </w:rPr>
      </w:pPr>
    </w:p>
    <w:p w14:paraId="23B4ADC2" w14:textId="77777777" w:rsidR="00AC4DB5" w:rsidRDefault="00AC4DB5" w:rsidP="0045318D">
      <w:pPr>
        <w:jc w:val="center"/>
        <w:rPr>
          <w:rFonts w:eastAsiaTheme="majorEastAsia"/>
          <w:b/>
          <w:bCs/>
          <w:color w:val="2F5496" w:themeColor="accent1" w:themeShade="BF"/>
          <w:spacing w:val="20"/>
          <w:sz w:val="28"/>
          <w:szCs w:val="28"/>
        </w:rPr>
      </w:pPr>
    </w:p>
    <w:p w14:paraId="657AB787" w14:textId="77777777" w:rsidR="00AC4DB5" w:rsidRPr="000F6329" w:rsidRDefault="00AC4DB5" w:rsidP="0045318D">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2FDF9DE5" w14:textId="77777777" w:rsidR="00490259" w:rsidRPr="000F6329" w:rsidRDefault="00490259" w:rsidP="0045318D">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30B92A97" w14:textId="77777777" w:rsidR="00490259" w:rsidRDefault="00490259" w:rsidP="0045318D">
      <w:pPr>
        <w:jc w:val="both"/>
        <w:rPr>
          <w:sz w:val="22"/>
          <w:szCs w:val="22"/>
        </w:rPr>
      </w:pPr>
    </w:p>
    <w:p w14:paraId="4AA3B8DF" w14:textId="77777777" w:rsidR="00490259" w:rsidRDefault="00490259" w:rsidP="0045318D">
      <w:pPr>
        <w:jc w:val="both"/>
        <w:rPr>
          <w:sz w:val="22"/>
          <w:szCs w:val="22"/>
        </w:rPr>
      </w:pPr>
    </w:p>
    <w:p w14:paraId="05F830EF" w14:textId="77777777" w:rsidR="00490259" w:rsidRDefault="00490259" w:rsidP="0045318D">
      <w:pPr>
        <w:pStyle w:val="bullet"/>
        <w:widowControl w:val="0"/>
        <w:spacing w:before="0" w:after="0"/>
        <w:jc w:val="center"/>
        <w:rPr>
          <w:b/>
          <w:bCs/>
          <w:sz w:val="20"/>
          <w:szCs w:val="18"/>
        </w:rPr>
      </w:pPr>
    </w:p>
    <w:p w14:paraId="1D7A0636" w14:textId="77777777" w:rsidR="00BE4794" w:rsidRPr="008057B2" w:rsidRDefault="00BE4794" w:rsidP="0045318D">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D4D00BC" w14:textId="77777777" w:rsidR="00490259" w:rsidRDefault="00490259" w:rsidP="0045318D">
      <w:pPr>
        <w:jc w:val="both"/>
        <w:rPr>
          <w:sz w:val="22"/>
          <w:szCs w:val="22"/>
        </w:rPr>
      </w:pPr>
    </w:p>
    <w:p w14:paraId="3E221233" w14:textId="77777777" w:rsidR="00490259" w:rsidRDefault="00490259" w:rsidP="0045318D">
      <w:pPr>
        <w:jc w:val="both"/>
        <w:rPr>
          <w:sz w:val="22"/>
          <w:szCs w:val="22"/>
        </w:rPr>
      </w:pPr>
    </w:p>
    <w:p w14:paraId="3C210991" w14:textId="77777777" w:rsidR="00490259" w:rsidRPr="00E66F78" w:rsidRDefault="00490259" w:rsidP="0045318D">
      <w:pPr>
        <w:jc w:val="both"/>
        <w:rPr>
          <w:sz w:val="22"/>
          <w:szCs w:val="22"/>
        </w:rPr>
      </w:pPr>
    </w:p>
    <w:p w14:paraId="5A78CDC0" w14:textId="77777777" w:rsidR="00490259" w:rsidRPr="002A0BD5" w:rsidRDefault="00490259" w:rsidP="0045318D">
      <w:pPr>
        <w:pStyle w:val="bullet"/>
        <w:widowControl w:val="0"/>
        <w:spacing w:before="0" w:after="0"/>
        <w:rPr>
          <w:bCs/>
          <w:sz w:val="18"/>
          <w:szCs w:val="18"/>
        </w:rPr>
      </w:pPr>
    </w:p>
    <w:p w14:paraId="677A22ED" w14:textId="77777777" w:rsidR="00490259" w:rsidRPr="00A04EE8" w:rsidRDefault="00490259" w:rsidP="0045318D">
      <w:pPr>
        <w:widowControl w:val="0"/>
        <w:jc w:val="both"/>
        <w:rPr>
          <w:b/>
          <w:sz w:val="24"/>
          <w:szCs w:val="24"/>
        </w:rPr>
      </w:pPr>
      <w:r w:rsidRPr="00A04EE8">
        <w:rPr>
          <w:b/>
          <w:sz w:val="24"/>
          <w:szCs w:val="24"/>
        </w:rPr>
        <w:t>Oświadczam, że:</w:t>
      </w:r>
    </w:p>
    <w:p w14:paraId="539AD8AE" w14:textId="77777777" w:rsidR="00490259" w:rsidRPr="00A04EE8" w:rsidRDefault="00490259" w:rsidP="0045318D">
      <w:pPr>
        <w:pStyle w:val="Akapitzlist"/>
        <w:widowControl w:val="0"/>
        <w:ind w:left="0"/>
        <w:jc w:val="both"/>
        <w:rPr>
          <w:b/>
        </w:rPr>
      </w:pPr>
    </w:p>
    <w:p w14:paraId="76776B57" w14:textId="77777777" w:rsidR="00490259" w:rsidRPr="00A04EE8" w:rsidRDefault="00490259" w:rsidP="0045318D">
      <w:pPr>
        <w:pStyle w:val="Akapitzlist"/>
        <w:widowControl w:val="0"/>
        <w:numPr>
          <w:ilvl w:val="0"/>
          <w:numId w:val="34"/>
        </w:numPr>
        <w:ind w:left="0"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5E5DEA88" w14:textId="77777777" w:rsidR="00490259" w:rsidRPr="00A04EE8" w:rsidRDefault="00490259" w:rsidP="0045318D">
      <w:pPr>
        <w:pStyle w:val="Akapitzlist"/>
        <w:widowControl w:val="0"/>
        <w:numPr>
          <w:ilvl w:val="0"/>
          <w:numId w:val="34"/>
        </w:numPr>
        <w:ind w:left="0"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53FB3C0C" w14:textId="77777777" w:rsidR="00490259" w:rsidRPr="00A04EE8" w:rsidRDefault="00490259" w:rsidP="0045318D">
      <w:pPr>
        <w:pStyle w:val="Akapitzlist"/>
        <w:widowControl w:val="0"/>
        <w:numPr>
          <w:ilvl w:val="0"/>
          <w:numId w:val="34"/>
        </w:numPr>
        <w:ind w:left="0"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683B6DA0" w14:textId="77777777" w:rsidR="00490259" w:rsidRPr="00A04EE8" w:rsidRDefault="00490259" w:rsidP="0045318D">
      <w:pPr>
        <w:pStyle w:val="Akapitzlist"/>
        <w:widowControl w:val="0"/>
        <w:numPr>
          <w:ilvl w:val="0"/>
          <w:numId w:val="34"/>
        </w:numPr>
        <w:ind w:left="0" w:hanging="425"/>
        <w:jc w:val="both"/>
        <w:rPr>
          <w:bCs/>
          <w:color w:val="FF0000"/>
        </w:rPr>
      </w:pPr>
      <w:r w:rsidRPr="00A04EE8">
        <w:rPr>
          <w:bCs/>
        </w:rPr>
        <w:t>odpowiadam solidarnie za wykonanie przedmiotu zamówienia.</w:t>
      </w:r>
    </w:p>
    <w:p w14:paraId="4AE98816" w14:textId="77777777" w:rsidR="00490259" w:rsidRPr="00A04EE8" w:rsidRDefault="00490259" w:rsidP="0045318D">
      <w:pPr>
        <w:tabs>
          <w:tab w:val="left" w:pos="851"/>
        </w:tabs>
        <w:ind w:firstLine="142"/>
        <w:rPr>
          <w:b/>
          <w:bCs/>
          <w:strike/>
          <w:color w:val="FF0000"/>
          <w:sz w:val="24"/>
          <w:szCs w:val="24"/>
        </w:rPr>
      </w:pPr>
    </w:p>
    <w:p w14:paraId="7C16A295" w14:textId="77777777" w:rsidR="00490259" w:rsidRDefault="00490259" w:rsidP="0045318D">
      <w:pPr>
        <w:tabs>
          <w:tab w:val="left" w:pos="851"/>
        </w:tabs>
        <w:ind w:firstLine="142"/>
        <w:rPr>
          <w:b/>
          <w:bCs/>
          <w:strike/>
          <w:sz w:val="22"/>
          <w:szCs w:val="22"/>
        </w:rPr>
      </w:pPr>
    </w:p>
    <w:p w14:paraId="0B68323B" w14:textId="77777777" w:rsidR="00490259" w:rsidRDefault="00490259" w:rsidP="0045318D">
      <w:pPr>
        <w:tabs>
          <w:tab w:val="left" w:pos="851"/>
        </w:tabs>
        <w:ind w:firstLine="142"/>
        <w:rPr>
          <w:b/>
          <w:bCs/>
          <w:strike/>
          <w:sz w:val="22"/>
          <w:szCs w:val="22"/>
        </w:rPr>
      </w:pPr>
    </w:p>
    <w:p w14:paraId="375BBDE7" w14:textId="77777777" w:rsidR="00490259" w:rsidRDefault="00490259" w:rsidP="0045318D">
      <w:pPr>
        <w:tabs>
          <w:tab w:val="left" w:pos="851"/>
        </w:tabs>
        <w:ind w:firstLine="142"/>
        <w:rPr>
          <w:b/>
          <w:bCs/>
          <w:strike/>
          <w:sz w:val="22"/>
          <w:szCs w:val="22"/>
        </w:rPr>
      </w:pPr>
    </w:p>
    <w:p w14:paraId="559110CC" w14:textId="77777777" w:rsidR="00490259" w:rsidRDefault="00490259" w:rsidP="0045318D">
      <w:pPr>
        <w:tabs>
          <w:tab w:val="left" w:pos="851"/>
        </w:tabs>
        <w:ind w:firstLine="142"/>
        <w:rPr>
          <w:b/>
          <w:bCs/>
          <w:strike/>
          <w:sz w:val="22"/>
          <w:szCs w:val="22"/>
        </w:rPr>
      </w:pPr>
    </w:p>
    <w:p w14:paraId="393E3FB2" w14:textId="77777777" w:rsidR="00490259" w:rsidRDefault="00490259" w:rsidP="0045318D">
      <w:pPr>
        <w:tabs>
          <w:tab w:val="left" w:pos="851"/>
        </w:tabs>
        <w:ind w:firstLine="142"/>
        <w:rPr>
          <w:b/>
          <w:bCs/>
          <w:strike/>
          <w:sz w:val="22"/>
          <w:szCs w:val="22"/>
        </w:rPr>
      </w:pPr>
    </w:p>
    <w:p w14:paraId="241E647C" w14:textId="77777777" w:rsidR="00490259" w:rsidRDefault="00490259" w:rsidP="0045318D">
      <w:pPr>
        <w:tabs>
          <w:tab w:val="left" w:pos="851"/>
        </w:tabs>
        <w:ind w:firstLine="142"/>
        <w:rPr>
          <w:b/>
          <w:bCs/>
          <w:strike/>
          <w:sz w:val="22"/>
          <w:szCs w:val="22"/>
        </w:rPr>
      </w:pPr>
    </w:p>
    <w:p w14:paraId="3D01B433" w14:textId="77777777" w:rsidR="00490259" w:rsidRDefault="00490259" w:rsidP="0045318D">
      <w:pPr>
        <w:tabs>
          <w:tab w:val="left" w:pos="851"/>
        </w:tabs>
        <w:ind w:firstLine="142"/>
        <w:rPr>
          <w:b/>
          <w:bCs/>
          <w:strike/>
          <w:sz w:val="22"/>
          <w:szCs w:val="22"/>
        </w:rPr>
      </w:pPr>
    </w:p>
    <w:p w14:paraId="056AE97D" w14:textId="77777777" w:rsidR="00490259" w:rsidRDefault="00490259" w:rsidP="0045318D">
      <w:pPr>
        <w:tabs>
          <w:tab w:val="left" w:pos="851"/>
        </w:tabs>
        <w:ind w:firstLine="142"/>
        <w:rPr>
          <w:b/>
          <w:bCs/>
          <w:strike/>
          <w:sz w:val="22"/>
          <w:szCs w:val="22"/>
        </w:rPr>
      </w:pPr>
    </w:p>
    <w:p w14:paraId="718C1588" w14:textId="77777777" w:rsidR="00490259" w:rsidRDefault="00490259" w:rsidP="0045318D">
      <w:pPr>
        <w:tabs>
          <w:tab w:val="left" w:pos="851"/>
        </w:tabs>
        <w:ind w:firstLine="142"/>
        <w:rPr>
          <w:b/>
          <w:bCs/>
          <w:strike/>
          <w:sz w:val="22"/>
          <w:szCs w:val="22"/>
        </w:rPr>
      </w:pPr>
    </w:p>
    <w:p w14:paraId="2622FA4B" w14:textId="77777777" w:rsidR="00490259" w:rsidRPr="00E66F78" w:rsidRDefault="00490259" w:rsidP="0045318D">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26E8DAB3" w14:textId="77777777" w:rsidR="00490259" w:rsidRPr="00CE1A8D" w:rsidRDefault="00490259" w:rsidP="0045318D">
      <w:pPr>
        <w:tabs>
          <w:tab w:val="left" w:pos="851"/>
        </w:tabs>
        <w:ind w:firstLine="142"/>
        <w:rPr>
          <w:strike/>
          <w:sz w:val="22"/>
        </w:rPr>
      </w:pPr>
      <w:r w:rsidRPr="00CE1A8D">
        <w:rPr>
          <w:b/>
          <w:bCs/>
          <w:strike/>
          <w:sz w:val="22"/>
          <w:szCs w:val="22"/>
        </w:rPr>
        <w:br w:type="page"/>
      </w:r>
    </w:p>
    <w:p w14:paraId="4E1ADB7E" w14:textId="77777777" w:rsidR="00490259" w:rsidRPr="00E63E3D" w:rsidRDefault="00490259" w:rsidP="0045318D">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77636223" w14:textId="77777777" w:rsidR="00490259" w:rsidRDefault="00490259" w:rsidP="0045318D">
      <w:pPr>
        <w:jc w:val="center"/>
        <w:rPr>
          <w:b/>
          <w:sz w:val="22"/>
          <w:szCs w:val="24"/>
        </w:rPr>
      </w:pPr>
    </w:p>
    <w:p w14:paraId="3AB8D219" w14:textId="77777777" w:rsidR="00FE6881" w:rsidRPr="00E66F78" w:rsidRDefault="00FE6881" w:rsidP="0045318D">
      <w:pPr>
        <w:jc w:val="center"/>
        <w:rPr>
          <w:b/>
          <w:sz w:val="22"/>
          <w:szCs w:val="24"/>
        </w:rPr>
      </w:pPr>
    </w:p>
    <w:p w14:paraId="5F60ECCF" w14:textId="77777777" w:rsidR="00490259" w:rsidRPr="00111016" w:rsidRDefault="00490259" w:rsidP="0045318D">
      <w:pPr>
        <w:tabs>
          <w:tab w:val="left" w:pos="0"/>
        </w:tabs>
        <w:rPr>
          <w:sz w:val="22"/>
          <w:szCs w:val="22"/>
        </w:rPr>
      </w:pPr>
      <w:bookmarkStart w:id="146" w:name="_Hlk106046176"/>
      <w:r w:rsidRPr="00111016">
        <w:rPr>
          <w:sz w:val="22"/>
          <w:szCs w:val="22"/>
        </w:rPr>
        <w:t xml:space="preserve">Nazwa </w:t>
      </w:r>
      <w:r w:rsidR="00DB4D9E" w:rsidRPr="00111016">
        <w:rPr>
          <w:sz w:val="22"/>
          <w:szCs w:val="22"/>
        </w:rPr>
        <w:t>Wykonawcy</w:t>
      </w:r>
      <w:r w:rsidRPr="00111016">
        <w:rPr>
          <w:sz w:val="22"/>
          <w:szCs w:val="22"/>
        </w:rPr>
        <w:t>: ...................................................................................................................</w:t>
      </w:r>
    </w:p>
    <w:p w14:paraId="2469B856" w14:textId="77777777" w:rsidR="00490259" w:rsidRPr="00111016" w:rsidRDefault="00490259" w:rsidP="0045318D">
      <w:pPr>
        <w:tabs>
          <w:tab w:val="left" w:pos="0"/>
        </w:tabs>
        <w:rPr>
          <w:color w:val="FF0000"/>
        </w:rPr>
      </w:pPr>
    </w:p>
    <w:p w14:paraId="06D18DBE" w14:textId="77777777" w:rsidR="00490259" w:rsidRPr="00111016" w:rsidRDefault="00490259" w:rsidP="0045318D">
      <w:pPr>
        <w:jc w:val="both"/>
      </w:pPr>
    </w:p>
    <w:p w14:paraId="303764FA" w14:textId="77777777" w:rsidR="00490259" w:rsidRPr="002B3992" w:rsidRDefault="00490259" w:rsidP="0045318D">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58299213" w14:textId="77777777" w:rsidR="00490259" w:rsidRPr="002B3992" w:rsidRDefault="00490259" w:rsidP="0045318D">
      <w:pPr>
        <w:jc w:val="both"/>
        <w:rPr>
          <w:sz w:val="22"/>
          <w:szCs w:val="22"/>
        </w:rPr>
      </w:pPr>
    </w:p>
    <w:p w14:paraId="4DD5D923" w14:textId="77777777" w:rsidR="00490259" w:rsidRPr="002B3992" w:rsidRDefault="00496564" w:rsidP="0045318D">
      <w:pPr>
        <w:ind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Nie należymy do grupy kapitałowej w rozumieniu ustawy z dnia 16.02.2007r. o ochronie konkurencji i konsumentów z żadnym z </w:t>
      </w:r>
      <w:r w:rsidR="008616AB" w:rsidRPr="002B3992">
        <w:rPr>
          <w:sz w:val="22"/>
          <w:szCs w:val="22"/>
        </w:rPr>
        <w:t>Wykonawców</w:t>
      </w:r>
      <w:r w:rsidR="00490259" w:rsidRPr="002B3992">
        <w:rPr>
          <w:sz w:val="22"/>
          <w:szCs w:val="22"/>
        </w:rPr>
        <w:t>, którzy złożyli ofertę w postępowaniu</w:t>
      </w:r>
    </w:p>
    <w:p w14:paraId="1FF805AF" w14:textId="77777777" w:rsidR="00496564" w:rsidRPr="002B3992" w:rsidRDefault="00496564" w:rsidP="0045318D">
      <w:pPr>
        <w:ind w:hanging="284"/>
        <w:jc w:val="both"/>
        <w:rPr>
          <w:sz w:val="22"/>
          <w:szCs w:val="22"/>
        </w:rPr>
      </w:pPr>
    </w:p>
    <w:p w14:paraId="08FEC89E" w14:textId="77777777" w:rsidR="00490259" w:rsidRPr="002B3992" w:rsidRDefault="00496564" w:rsidP="0045318D">
      <w:pPr>
        <w:jc w:val="both"/>
        <w:rPr>
          <w:b/>
          <w:sz w:val="22"/>
          <w:szCs w:val="22"/>
        </w:rPr>
      </w:pPr>
      <w:r w:rsidRPr="002B3992">
        <w:rPr>
          <w:b/>
          <w:sz w:val="22"/>
          <w:szCs w:val="22"/>
        </w:rPr>
        <w:t>l</w:t>
      </w:r>
      <w:r w:rsidR="00490259" w:rsidRPr="002B3992">
        <w:rPr>
          <w:b/>
          <w:sz w:val="22"/>
          <w:szCs w:val="22"/>
        </w:rPr>
        <w:t>ub</w:t>
      </w:r>
    </w:p>
    <w:p w14:paraId="31631829" w14:textId="77777777" w:rsidR="00496564" w:rsidRPr="002B3992" w:rsidRDefault="00496564" w:rsidP="0045318D">
      <w:pPr>
        <w:jc w:val="both"/>
        <w:rPr>
          <w:b/>
          <w:sz w:val="22"/>
          <w:szCs w:val="22"/>
        </w:rPr>
      </w:pPr>
    </w:p>
    <w:p w14:paraId="41A2B0AA" w14:textId="77777777" w:rsidR="00490259" w:rsidRPr="00111016" w:rsidRDefault="00496564" w:rsidP="0045318D">
      <w:pPr>
        <w:ind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16.02.2007r. o ochronie konkurencji i konsumentów</w:t>
      </w:r>
      <w:r w:rsidR="009D238E">
        <w:rPr>
          <w:sz w:val="22"/>
          <w:szCs w:val="22"/>
        </w:rPr>
        <w:t xml:space="preserve"> </w:t>
      </w:r>
      <w:r w:rsidR="00490259" w:rsidRPr="002B3992">
        <w:rPr>
          <w:sz w:val="22"/>
          <w:szCs w:val="22"/>
        </w:rPr>
        <w:t xml:space="preserve">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19604672" w14:textId="77777777" w:rsidR="00490259" w:rsidRPr="00E66F78" w:rsidRDefault="00490259" w:rsidP="0045318D">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269E05A2" w14:textId="77777777" w:rsidTr="002A0816">
        <w:tc>
          <w:tcPr>
            <w:tcW w:w="959" w:type="dxa"/>
          </w:tcPr>
          <w:p w14:paraId="1D7B5158" w14:textId="77777777" w:rsidR="00490259" w:rsidRPr="00E66F78" w:rsidRDefault="00490259" w:rsidP="0045318D">
            <w:pPr>
              <w:jc w:val="both"/>
              <w:rPr>
                <w:sz w:val="24"/>
                <w:szCs w:val="24"/>
              </w:rPr>
            </w:pPr>
            <w:r w:rsidRPr="00E66F78">
              <w:rPr>
                <w:sz w:val="24"/>
                <w:szCs w:val="24"/>
              </w:rPr>
              <w:t>Lp.</w:t>
            </w:r>
          </w:p>
        </w:tc>
        <w:tc>
          <w:tcPr>
            <w:tcW w:w="8251" w:type="dxa"/>
          </w:tcPr>
          <w:p w14:paraId="1EEC4CDA" w14:textId="77777777" w:rsidR="00490259" w:rsidRPr="00E66F78" w:rsidRDefault="00490259" w:rsidP="0045318D">
            <w:pPr>
              <w:jc w:val="both"/>
              <w:rPr>
                <w:sz w:val="24"/>
                <w:szCs w:val="24"/>
              </w:rPr>
            </w:pPr>
            <w:r w:rsidRPr="00E66F78">
              <w:rPr>
                <w:sz w:val="24"/>
                <w:szCs w:val="24"/>
              </w:rPr>
              <w:t>Nazwa podmiotu, adres</w:t>
            </w:r>
          </w:p>
          <w:p w14:paraId="6A4CFD4B" w14:textId="77777777" w:rsidR="00490259" w:rsidRPr="00E66F78" w:rsidRDefault="00490259" w:rsidP="0045318D">
            <w:pPr>
              <w:jc w:val="both"/>
              <w:rPr>
                <w:sz w:val="24"/>
                <w:szCs w:val="24"/>
              </w:rPr>
            </w:pPr>
          </w:p>
        </w:tc>
      </w:tr>
      <w:tr w:rsidR="00490259" w:rsidRPr="00E66F78" w14:paraId="41997BF7" w14:textId="77777777" w:rsidTr="002A0816">
        <w:tc>
          <w:tcPr>
            <w:tcW w:w="959" w:type="dxa"/>
          </w:tcPr>
          <w:p w14:paraId="174AD419" w14:textId="77777777" w:rsidR="00490259" w:rsidRPr="00E66F78" w:rsidRDefault="00490259" w:rsidP="0045318D">
            <w:pPr>
              <w:jc w:val="both"/>
              <w:rPr>
                <w:sz w:val="24"/>
                <w:szCs w:val="24"/>
              </w:rPr>
            </w:pPr>
          </w:p>
        </w:tc>
        <w:tc>
          <w:tcPr>
            <w:tcW w:w="8251" w:type="dxa"/>
          </w:tcPr>
          <w:p w14:paraId="2CB7780F" w14:textId="77777777" w:rsidR="00490259" w:rsidRPr="00E66F78" w:rsidRDefault="00490259" w:rsidP="0045318D">
            <w:pPr>
              <w:jc w:val="both"/>
              <w:rPr>
                <w:sz w:val="24"/>
                <w:szCs w:val="24"/>
              </w:rPr>
            </w:pPr>
          </w:p>
          <w:p w14:paraId="15859B0A" w14:textId="77777777" w:rsidR="00490259" w:rsidRPr="00E66F78" w:rsidRDefault="00490259" w:rsidP="0045318D">
            <w:pPr>
              <w:jc w:val="both"/>
              <w:rPr>
                <w:sz w:val="24"/>
                <w:szCs w:val="24"/>
              </w:rPr>
            </w:pPr>
          </w:p>
        </w:tc>
      </w:tr>
      <w:tr w:rsidR="00490259" w:rsidRPr="00E66F78" w14:paraId="43FBCF73" w14:textId="77777777" w:rsidTr="002A0816">
        <w:tc>
          <w:tcPr>
            <w:tcW w:w="959" w:type="dxa"/>
          </w:tcPr>
          <w:p w14:paraId="38358873" w14:textId="77777777" w:rsidR="00490259" w:rsidRPr="00E66F78" w:rsidRDefault="00490259" w:rsidP="0045318D">
            <w:pPr>
              <w:jc w:val="both"/>
              <w:rPr>
                <w:sz w:val="24"/>
                <w:szCs w:val="24"/>
              </w:rPr>
            </w:pPr>
          </w:p>
          <w:p w14:paraId="78C075D2" w14:textId="77777777" w:rsidR="00490259" w:rsidRPr="00E66F78" w:rsidRDefault="00490259" w:rsidP="0045318D">
            <w:pPr>
              <w:jc w:val="both"/>
              <w:rPr>
                <w:sz w:val="24"/>
                <w:szCs w:val="24"/>
              </w:rPr>
            </w:pPr>
          </w:p>
        </w:tc>
        <w:tc>
          <w:tcPr>
            <w:tcW w:w="8251" w:type="dxa"/>
          </w:tcPr>
          <w:p w14:paraId="0A74F586" w14:textId="77777777" w:rsidR="00490259" w:rsidRPr="00E66F78" w:rsidRDefault="00490259" w:rsidP="0045318D">
            <w:pPr>
              <w:jc w:val="both"/>
              <w:rPr>
                <w:sz w:val="24"/>
                <w:szCs w:val="24"/>
              </w:rPr>
            </w:pPr>
          </w:p>
        </w:tc>
      </w:tr>
      <w:tr w:rsidR="00490259" w:rsidRPr="00E66F78" w14:paraId="14994B5A" w14:textId="77777777" w:rsidTr="002A0816">
        <w:tc>
          <w:tcPr>
            <w:tcW w:w="959" w:type="dxa"/>
          </w:tcPr>
          <w:p w14:paraId="2E524A57" w14:textId="77777777" w:rsidR="00490259" w:rsidRPr="00E66F78" w:rsidRDefault="00490259" w:rsidP="0045318D">
            <w:pPr>
              <w:jc w:val="both"/>
              <w:rPr>
                <w:sz w:val="24"/>
                <w:szCs w:val="24"/>
              </w:rPr>
            </w:pPr>
          </w:p>
          <w:p w14:paraId="25FAC419" w14:textId="77777777" w:rsidR="00490259" w:rsidRPr="00E66F78" w:rsidRDefault="00490259" w:rsidP="0045318D">
            <w:pPr>
              <w:jc w:val="both"/>
              <w:rPr>
                <w:sz w:val="24"/>
                <w:szCs w:val="24"/>
              </w:rPr>
            </w:pPr>
          </w:p>
        </w:tc>
        <w:tc>
          <w:tcPr>
            <w:tcW w:w="8251" w:type="dxa"/>
          </w:tcPr>
          <w:p w14:paraId="2041BA6B" w14:textId="77777777" w:rsidR="00490259" w:rsidRPr="00E66F78" w:rsidRDefault="00490259" w:rsidP="0045318D">
            <w:pPr>
              <w:jc w:val="both"/>
              <w:rPr>
                <w:sz w:val="24"/>
                <w:szCs w:val="24"/>
              </w:rPr>
            </w:pPr>
          </w:p>
        </w:tc>
      </w:tr>
      <w:tr w:rsidR="00490259" w:rsidRPr="00E66F78" w14:paraId="66816D99" w14:textId="77777777" w:rsidTr="002A0816">
        <w:tc>
          <w:tcPr>
            <w:tcW w:w="959" w:type="dxa"/>
          </w:tcPr>
          <w:p w14:paraId="57EC832D" w14:textId="77777777" w:rsidR="00490259" w:rsidRPr="00E66F78" w:rsidRDefault="00490259" w:rsidP="0045318D">
            <w:pPr>
              <w:jc w:val="both"/>
              <w:rPr>
                <w:sz w:val="24"/>
                <w:szCs w:val="24"/>
              </w:rPr>
            </w:pPr>
          </w:p>
          <w:p w14:paraId="27713A21" w14:textId="77777777" w:rsidR="00490259" w:rsidRPr="00E66F78" w:rsidRDefault="00490259" w:rsidP="0045318D">
            <w:pPr>
              <w:jc w:val="both"/>
              <w:rPr>
                <w:sz w:val="24"/>
                <w:szCs w:val="24"/>
              </w:rPr>
            </w:pPr>
          </w:p>
        </w:tc>
        <w:tc>
          <w:tcPr>
            <w:tcW w:w="8251" w:type="dxa"/>
          </w:tcPr>
          <w:p w14:paraId="3DCFC33A" w14:textId="77777777" w:rsidR="00490259" w:rsidRPr="00E66F78" w:rsidRDefault="00490259" w:rsidP="0045318D">
            <w:pPr>
              <w:jc w:val="both"/>
              <w:rPr>
                <w:sz w:val="24"/>
                <w:szCs w:val="24"/>
              </w:rPr>
            </w:pPr>
          </w:p>
        </w:tc>
      </w:tr>
    </w:tbl>
    <w:p w14:paraId="0E566525" w14:textId="77777777" w:rsidR="00490259" w:rsidRPr="00E66F78" w:rsidRDefault="00490259" w:rsidP="0045318D">
      <w:pPr>
        <w:jc w:val="both"/>
        <w:rPr>
          <w:sz w:val="24"/>
          <w:szCs w:val="24"/>
        </w:rPr>
      </w:pPr>
    </w:p>
    <w:p w14:paraId="2372F8C3" w14:textId="77777777" w:rsidR="00490259" w:rsidRPr="00E66F78" w:rsidRDefault="00490259" w:rsidP="0045318D">
      <w:pPr>
        <w:jc w:val="both"/>
        <w:rPr>
          <w:sz w:val="24"/>
          <w:szCs w:val="24"/>
        </w:rPr>
      </w:pPr>
    </w:p>
    <w:p w14:paraId="0CBE0CC9" w14:textId="77777777" w:rsidR="00490259" w:rsidRPr="00E66F78" w:rsidRDefault="00490259" w:rsidP="0045318D">
      <w:pPr>
        <w:rPr>
          <w:sz w:val="22"/>
          <w:szCs w:val="22"/>
        </w:rPr>
      </w:pPr>
      <w:r w:rsidRPr="00E66F78">
        <w:rPr>
          <w:sz w:val="22"/>
          <w:szCs w:val="22"/>
        </w:rPr>
        <w:t>*) –zaznaczyć odpowiednio</w:t>
      </w:r>
    </w:p>
    <w:p w14:paraId="71FD3A7B" w14:textId="77777777" w:rsidR="00490259" w:rsidRPr="00E66F78" w:rsidRDefault="00490259" w:rsidP="0045318D">
      <w:pPr>
        <w:rPr>
          <w:sz w:val="22"/>
          <w:szCs w:val="22"/>
        </w:rPr>
      </w:pPr>
    </w:p>
    <w:p w14:paraId="1AB97B1E" w14:textId="77777777" w:rsidR="00E75E6A" w:rsidRDefault="00E75E6A" w:rsidP="0045318D">
      <w:pPr>
        <w:rPr>
          <w:i/>
          <w:iCs/>
        </w:rPr>
      </w:pPr>
    </w:p>
    <w:p w14:paraId="58B5003E" w14:textId="77777777" w:rsidR="00E75E6A" w:rsidRDefault="00E75E6A" w:rsidP="0045318D">
      <w:pPr>
        <w:rPr>
          <w:i/>
          <w:iCs/>
        </w:rPr>
      </w:pPr>
    </w:p>
    <w:p w14:paraId="32D73C44" w14:textId="77777777" w:rsidR="00E75E6A" w:rsidRDefault="00E75E6A" w:rsidP="0045318D">
      <w:pPr>
        <w:rPr>
          <w:i/>
          <w:iCs/>
        </w:rPr>
      </w:pPr>
    </w:p>
    <w:p w14:paraId="062FCC35" w14:textId="77777777" w:rsidR="00E75E6A" w:rsidRDefault="00E75E6A" w:rsidP="0045318D">
      <w:pPr>
        <w:rPr>
          <w:i/>
          <w:iCs/>
        </w:rPr>
      </w:pPr>
    </w:p>
    <w:p w14:paraId="72B9B603" w14:textId="77777777" w:rsidR="00E75E6A" w:rsidRDefault="00E75E6A" w:rsidP="0045318D">
      <w:pPr>
        <w:rPr>
          <w:i/>
          <w:iCs/>
        </w:rPr>
      </w:pPr>
    </w:p>
    <w:p w14:paraId="59888A19" w14:textId="77777777" w:rsidR="00490259" w:rsidRPr="00E75E6A" w:rsidRDefault="00490259" w:rsidP="0045318D">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6626C868" w14:textId="77777777" w:rsidR="00490259" w:rsidRPr="00E66F78" w:rsidRDefault="00490259" w:rsidP="0045318D"/>
    <w:bookmarkEnd w:id="146"/>
    <w:p w14:paraId="78E32A20" w14:textId="77777777" w:rsidR="00490259" w:rsidRPr="00E66F78" w:rsidRDefault="00490259" w:rsidP="0045318D"/>
    <w:p w14:paraId="3DD4007E" w14:textId="77777777" w:rsidR="00490259" w:rsidRPr="00E66F78" w:rsidRDefault="00490259" w:rsidP="0045318D"/>
    <w:p w14:paraId="0923A6C9" w14:textId="77777777" w:rsidR="00490259" w:rsidRPr="00E66F78" w:rsidRDefault="00490259" w:rsidP="0045318D">
      <w:pPr>
        <w:tabs>
          <w:tab w:val="left" w:pos="851"/>
        </w:tabs>
        <w:rPr>
          <w:b/>
          <w:bCs/>
          <w:sz w:val="24"/>
          <w:szCs w:val="24"/>
        </w:rPr>
      </w:pPr>
    </w:p>
    <w:p w14:paraId="37C22BA9" w14:textId="77777777" w:rsidR="00490259" w:rsidRPr="00E66F78" w:rsidRDefault="00490259" w:rsidP="0045318D">
      <w:pPr>
        <w:tabs>
          <w:tab w:val="left" w:pos="851"/>
        </w:tabs>
        <w:rPr>
          <w:b/>
          <w:bCs/>
          <w:sz w:val="24"/>
          <w:szCs w:val="24"/>
        </w:rPr>
      </w:pPr>
    </w:p>
    <w:p w14:paraId="2F11C68A" w14:textId="77777777" w:rsidR="00490259" w:rsidRPr="00E66F78" w:rsidRDefault="00490259" w:rsidP="0045318D">
      <w:pPr>
        <w:tabs>
          <w:tab w:val="left" w:pos="851"/>
        </w:tabs>
        <w:rPr>
          <w:b/>
          <w:bCs/>
          <w:sz w:val="24"/>
          <w:szCs w:val="24"/>
        </w:rPr>
      </w:pPr>
    </w:p>
    <w:p w14:paraId="57FA754C" w14:textId="77777777" w:rsidR="00490259" w:rsidRPr="00E66F78" w:rsidRDefault="00490259" w:rsidP="0045318D">
      <w:pPr>
        <w:tabs>
          <w:tab w:val="left" w:pos="851"/>
        </w:tabs>
        <w:rPr>
          <w:b/>
          <w:bCs/>
          <w:sz w:val="24"/>
          <w:szCs w:val="24"/>
        </w:rPr>
      </w:pPr>
    </w:p>
    <w:p w14:paraId="3E72C44B" w14:textId="77777777" w:rsidR="00490259" w:rsidRPr="00E66F78" w:rsidRDefault="00490259" w:rsidP="0045318D">
      <w:pPr>
        <w:tabs>
          <w:tab w:val="left" w:pos="851"/>
        </w:tabs>
        <w:rPr>
          <w:b/>
          <w:bCs/>
          <w:sz w:val="24"/>
          <w:szCs w:val="24"/>
        </w:rPr>
      </w:pPr>
    </w:p>
    <w:p w14:paraId="53E1495C" w14:textId="77777777" w:rsidR="00490259" w:rsidRPr="00E66F78" w:rsidRDefault="00490259" w:rsidP="0045318D">
      <w:pPr>
        <w:tabs>
          <w:tab w:val="left" w:pos="851"/>
        </w:tabs>
        <w:rPr>
          <w:b/>
          <w:bCs/>
          <w:sz w:val="24"/>
          <w:szCs w:val="24"/>
        </w:rPr>
      </w:pPr>
    </w:p>
    <w:p w14:paraId="04C83FA4" w14:textId="77777777" w:rsidR="00490259" w:rsidRPr="00E63E3D" w:rsidRDefault="00490259" w:rsidP="0045318D">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113E3BAA" w14:textId="77777777" w:rsidR="00490259" w:rsidRPr="00CF5B28" w:rsidRDefault="00490259" w:rsidP="0045318D">
      <w:pPr>
        <w:jc w:val="both"/>
        <w:rPr>
          <w:rFonts w:eastAsiaTheme="majorEastAsia"/>
          <w:b/>
          <w:bCs/>
          <w:sz w:val="24"/>
          <w:szCs w:val="24"/>
        </w:rPr>
      </w:pPr>
      <w:bookmarkStart w:id="147" w:name="_Hlk106046238"/>
    </w:p>
    <w:p w14:paraId="1B83AE5E" w14:textId="77777777" w:rsidR="00490259" w:rsidRPr="008057B2" w:rsidRDefault="00490259" w:rsidP="0045318D">
      <w:pPr>
        <w:jc w:val="center"/>
        <w:rPr>
          <w:b/>
          <w:sz w:val="24"/>
          <w:szCs w:val="24"/>
        </w:rPr>
      </w:pPr>
      <w:r w:rsidRPr="0013238E">
        <w:rPr>
          <w:b/>
          <w:sz w:val="24"/>
          <w:szCs w:val="24"/>
        </w:rPr>
        <w:t xml:space="preserve">w okresie </w:t>
      </w:r>
      <w:r w:rsidRPr="00FF13FB">
        <w:rPr>
          <w:b/>
          <w:sz w:val="24"/>
          <w:szCs w:val="24"/>
        </w:rPr>
        <w:t xml:space="preserve">ostatnich </w:t>
      </w:r>
      <w:r w:rsidR="0013238E" w:rsidRPr="00FF13FB">
        <w:rPr>
          <w:b/>
          <w:sz w:val="24"/>
          <w:szCs w:val="24"/>
        </w:rPr>
        <w:t xml:space="preserve">trzech lat </w:t>
      </w:r>
      <w:r w:rsidRPr="00FF13FB">
        <w:rPr>
          <w:b/>
          <w:sz w:val="24"/>
          <w:szCs w:val="24"/>
        </w:rPr>
        <w:t>w </w:t>
      </w:r>
      <w:r w:rsidRPr="0013238E">
        <w:rPr>
          <w:b/>
          <w:sz w:val="24"/>
          <w:szCs w:val="24"/>
        </w:rPr>
        <w:t>zakresie niezbędnym do wykazania spełnienia warunku udziału w postępowaniu</w:t>
      </w:r>
    </w:p>
    <w:p w14:paraId="25C51C2C" w14:textId="77777777" w:rsidR="00490259" w:rsidRPr="008057B2" w:rsidRDefault="00490259" w:rsidP="0045318D">
      <w:pPr>
        <w:jc w:val="center"/>
        <w:rPr>
          <w:b/>
          <w:sz w:val="24"/>
          <w:szCs w:val="24"/>
        </w:rPr>
      </w:pPr>
    </w:p>
    <w:p w14:paraId="15D69D87" w14:textId="77777777" w:rsidR="00490259" w:rsidRPr="008057B2" w:rsidRDefault="00490259" w:rsidP="0045318D">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565F9D7" w14:textId="77777777" w:rsidR="00490259" w:rsidRPr="008057B2" w:rsidRDefault="00490259" w:rsidP="0045318D">
      <w:pPr>
        <w:tabs>
          <w:tab w:val="left" w:pos="0"/>
        </w:tabs>
        <w:rPr>
          <w:sz w:val="22"/>
          <w:szCs w:val="22"/>
        </w:rPr>
      </w:pPr>
    </w:p>
    <w:p w14:paraId="142E96FB" w14:textId="77777777" w:rsidR="00490259" w:rsidRPr="00E66F78" w:rsidRDefault="00490259" w:rsidP="0045318D">
      <w:pPr>
        <w:tabs>
          <w:tab w:val="left" w:pos="851"/>
        </w:tabs>
        <w:jc w:val="both"/>
        <w:rPr>
          <w:sz w:val="24"/>
          <w:szCs w:val="24"/>
          <w:lang w:eastAsia="zh-CN"/>
        </w:rPr>
      </w:pPr>
    </w:p>
    <w:p w14:paraId="5A62E7E9" w14:textId="77777777" w:rsidR="00490259" w:rsidRPr="00E66F78" w:rsidRDefault="00490259" w:rsidP="0045318D">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5744A439" w14:textId="77777777" w:rsidTr="002A0816">
        <w:tc>
          <w:tcPr>
            <w:tcW w:w="426" w:type="dxa"/>
            <w:vAlign w:val="center"/>
          </w:tcPr>
          <w:p w14:paraId="1F67AF7C" w14:textId="77777777" w:rsidR="00490259" w:rsidRPr="00BE4794" w:rsidRDefault="00490259" w:rsidP="0045318D">
            <w:pPr>
              <w:tabs>
                <w:tab w:val="left" w:pos="851"/>
              </w:tabs>
              <w:jc w:val="both"/>
              <w:rPr>
                <w:b/>
                <w:sz w:val="18"/>
                <w:szCs w:val="18"/>
                <w:lang w:eastAsia="zh-CN"/>
              </w:rPr>
            </w:pPr>
            <w:r w:rsidRPr="00BE4794">
              <w:rPr>
                <w:b/>
                <w:sz w:val="18"/>
                <w:szCs w:val="18"/>
                <w:lang w:eastAsia="zh-CN"/>
              </w:rPr>
              <w:t>Lp.</w:t>
            </w:r>
          </w:p>
        </w:tc>
        <w:tc>
          <w:tcPr>
            <w:tcW w:w="2410" w:type="dxa"/>
            <w:vAlign w:val="center"/>
          </w:tcPr>
          <w:p w14:paraId="67C3F9B7" w14:textId="77777777" w:rsidR="00490259" w:rsidRPr="00BE4794" w:rsidRDefault="00490259" w:rsidP="0045318D">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644FE13B" w14:textId="77777777" w:rsidR="00490259" w:rsidRPr="002B3992" w:rsidRDefault="00490259" w:rsidP="0045318D">
            <w:pPr>
              <w:tabs>
                <w:tab w:val="left" w:pos="851"/>
              </w:tabs>
              <w:jc w:val="center"/>
              <w:rPr>
                <w:b/>
                <w:sz w:val="18"/>
                <w:szCs w:val="18"/>
                <w:lang w:eastAsia="zh-CN"/>
              </w:rPr>
            </w:pPr>
            <w:r w:rsidRPr="002B3992">
              <w:rPr>
                <w:b/>
                <w:sz w:val="18"/>
                <w:szCs w:val="18"/>
                <w:lang w:eastAsia="zh-CN"/>
              </w:rPr>
              <w:t>Wartość zamówienia brutto zł</w:t>
            </w:r>
          </w:p>
          <w:p w14:paraId="67808905" w14:textId="77777777" w:rsidR="00490259" w:rsidRPr="002B3992" w:rsidRDefault="00490259" w:rsidP="0045318D">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491576EF" w14:textId="77777777" w:rsidR="00490259" w:rsidRPr="002B3992" w:rsidRDefault="00490259" w:rsidP="0045318D">
            <w:pPr>
              <w:tabs>
                <w:tab w:val="left" w:pos="851"/>
              </w:tabs>
              <w:jc w:val="center"/>
              <w:rPr>
                <w:b/>
                <w:bCs/>
                <w:sz w:val="18"/>
                <w:szCs w:val="18"/>
                <w:lang w:eastAsia="zh-CN"/>
              </w:rPr>
            </w:pPr>
            <w:r w:rsidRPr="002B3992">
              <w:rPr>
                <w:b/>
                <w:bCs/>
                <w:sz w:val="18"/>
                <w:szCs w:val="18"/>
                <w:lang w:eastAsia="zh-CN"/>
              </w:rPr>
              <w:t>Data wykonania</w:t>
            </w:r>
          </w:p>
          <w:p w14:paraId="57807ACD" w14:textId="77777777" w:rsidR="00490259" w:rsidRPr="002B3992" w:rsidRDefault="00490259" w:rsidP="0045318D">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76F3EB5A" w14:textId="77777777" w:rsidR="00490259" w:rsidRPr="00BE4794" w:rsidRDefault="00490259" w:rsidP="0045318D">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0698D695" w14:textId="77777777" w:rsidR="00490259" w:rsidRPr="00BE4794" w:rsidRDefault="00490259" w:rsidP="0045318D">
            <w:pPr>
              <w:tabs>
                <w:tab w:val="left" w:pos="851"/>
              </w:tabs>
              <w:jc w:val="center"/>
              <w:rPr>
                <w:b/>
                <w:sz w:val="18"/>
                <w:szCs w:val="18"/>
                <w:lang w:eastAsia="zh-CN"/>
              </w:rPr>
            </w:pPr>
            <w:r w:rsidRPr="00BE4794">
              <w:rPr>
                <w:b/>
                <w:sz w:val="18"/>
                <w:szCs w:val="18"/>
                <w:lang w:eastAsia="zh-CN"/>
              </w:rPr>
              <w:t xml:space="preserve">Podmiot wykonujący zamówienie* </w:t>
            </w:r>
          </w:p>
          <w:p w14:paraId="306CC169" w14:textId="77777777" w:rsidR="00490259" w:rsidRPr="00BE4794" w:rsidRDefault="00490259" w:rsidP="0045318D">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50310686" w14:textId="77777777" w:rsidTr="002A0816">
        <w:tc>
          <w:tcPr>
            <w:tcW w:w="426" w:type="dxa"/>
            <w:vAlign w:val="center"/>
          </w:tcPr>
          <w:p w14:paraId="7F5CF8B1" w14:textId="77777777" w:rsidR="00E75E6A" w:rsidRPr="00E75E6A" w:rsidRDefault="00E75E6A" w:rsidP="0045318D">
            <w:pPr>
              <w:tabs>
                <w:tab w:val="left" w:pos="851"/>
              </w:tabs>
              <w:jc w:val="center"/>
              <w:rPr>
                <w:bCs/>
                <w:i/>
                <w:iCs/>
                <w:lang w:eastAsia="zh-CN"/>
              </w:rPr>
            </w:pPr>
            <w:r w:rsidRPr="00E75E6A">
              <w:rPr>
                <w:bCs/>
                <w:i/>
                <w:iCs/>
                <w:lang w:eastAsia="zh-CN"/>
              </w:rPr>
              <w:t>1</w:t>
            </w:r>
          </w:p>
        </w:tc>
        <w:tc>
          <w:tcPr>
            <w:tcW w:w="2410" w:type="dxa"/>
            <w:vAlign w:val="center"/>
          </w:tcPr>
          <w:p w14:paraId="2CBDA446" w14:textId="77777777" w:rsidR="00E75E6A" w:rsidRPr="00E75E6A" w:rsidRDefault="00E75E6A" w:rsidP="0045318D">
            <w:pPr>
              <w:tabs>
                <w:tab w:val="left" w:pos="851"/>
              </w:tabs>
              <w:jc w:val="center"/>
              <w:rPr>
                <w:bCs/>
                <w:i/>
                <w:iCs/>
                <w:lang w:eastAsia="zh-CN"/>
              </w:rPr>
            </w:pPr>
            <w:r w:rsidRPr="00E75E6A">
              <w:rPr>
                <w:bCs/>
                <w:i/>
                <w:iCs/>
                <w:lang w:eastAsia="zh-CN"/>
              </w:rPr>
              <w:t>2</w:t>
            </w:r>
          </w:p>
        </w:tc>
        <w:tc>
          <w:tcPr>
            <w:tcW w:w="1559" w:type="dxa"/>
            <w:vAlign w:val="center"/>
          </w:tcPr>
          <w:p w14:paraId="0253E295" w14:textId="77777777" w:rsidR="00E75E6A" w:rsidRPr="002B3992" w:rsidRDefault="00E75E6A" w:rsidP="0045318D">
            <w:pPr>
              <w:tabs>
                <w:tab w:val="left" w:pos="851"/>
              </w:tabs>
              <w:jc w:val="center"/>
              <w:rPr>
                <w:bCs/>
                <w:i/>
                <w:iCs/>
                <w:lang w:eastAsia="zh-CN"/>
              </w:rPr>
            </w:pPr>
            <w:r w:rsidRPr="002B3992">
              <w:rPr>
                <w:bCs/>
                <w:i/>
                <w:iCs/>
                <w:lang w:eastAsia="zh-CN"/>
              </w:rPr>
              <w:t>3</w:t>
            </w:r>
          </w:p>
        </w:tc>
        <w:tc>
          <w:tcPr>
            <w:tcW w:w="1417" w:type="dxa"/>
            <w:vAlign w:val="center"/>
          </w:tcPr>
          <w:p w14:paraId="672816BD" w14:textId="77777777" w:rsidR="00E75E6A" w:rsidRPr="002B3992" w:rsidRDefault="00E75E6A" w:rsidP="0045318D">
            <w:pPr>
              <w:tabs>
                <w:tab w:val="left" w:pos="851"/>
              </w:tabs>
              <w:jc w:val="center"/>
              <w:rPr>
                <w:bCs/>
                <w:i/>
                <w:iCs/>
                <w:lang w:eastAsia="zh-CN"/>
              </w:rPr>
            </w:pPr>
            <w:r w:rsidRPr="002B3992">
              <w:rPr>
                <w:bCs/>
                <w:i/>
                <w:iCs/>
                <w:lang w:eastAsia="zh-CN"/>
              </w:rPr>
              <w:t>4</w:t>
            </w:r>
          </w:p>
        </w:tc>
        <w:tc>
          <w:tcPr>
            <w:tcW w:w="1560" w:type="dxa"/>
            <w:vAlign w:val="center"/>
          </w:tcPr>
          <w:p w14:paraId="07FD3BBD" w14:textId="77777777" w:rsidR="00E75E6A" w:rsidRPr="00E75E6A" w:rsidRDefault="00E75E6A" w:rsidP="0045318D">
            <w:pPr>
              <w:tabs>
                <w:tab w:val="left" w:pos="851"/>
              </w:tabs>
              <w:jc w:val="center"/>
              <w:rPr>
                <w:bCs/>
                <w:i/>
                <w:iCs/>
                <w:lang w:eastAsia="zh-CN"/>
              </w:rPr>
            </w:pPr>
            <w:r w:rsidRPr="00E75E6A">
              <w:rPr>
                <w:bCs/>
                <w:i/>
                <w:iCs/>
                <w:lang w:eastAsia="zh-CN"/>
              </w:rPr>
              <w:t>5</w:t>
            </w:r>
          </w:p>
        </w:tc>
        <w:tc>
          <w:tcPr>
            <w:tcW w:w="1842" w:type="dxa"/>
            <w:vAlign w:val="center"/>
          </w:tcPr>
          <w:p w14:paraId="18E97B6F" w14:textId="77777777" w:rsidR="00E75E6A" w:rsidRPr="00E75E6A" w:rsidRDefault="00E75E6A" w:rsidP="0045318D">
            <w:pPr>
              <w:tabs>
                <w:tab w:val="left" w:pos="851"/>
              </w:tabs>
              <w:jc w:val="center"/>
              <w:rPr>
                <w:bCs/>
                <w:i/>
                <w:iCs/>
                <w:lang w:eastAsia="zh-CN"/>
              </w:rPr>
            </w:pPr>
            <w:r w:rsidRPr="00E75E6A">
              <w:rPr>
                <w:bCs/>
                <w:i/>
                <w:iCs/>
                <w:lang w:eastAsia="zh-CN"/>
              </w:rPr>
              <w:t>6</w:t>
            </w:r>
          </w:p>
        </w:tc>
      </w:tr>
      <w:tr w:rsidR="00490259" w:rsidRPr="00E66F78" w14:paraId="7B232E50" w14:textId="77777777" w:rsidTr="00E75E6A">
        <w:trPr>
          <w:cantSplit/>
          <w:trHeight w:val="228"/>
        </w:trPr>
        <w:tc>
          <w:tcPr>
            <w:tcW w:w="9214" w:type="dxa"/>
            <w:gridSpan w:val="6"/>
            <w:vAlign w:val="center"/>
          </w:tcPr>
          <w:p w14:paraId="03D41B2D" w14:textId="77777777" w:rsidR="009341CA" w:rsidRPr="00EC7235" w:rsidRDefault="009341CA" w:rsidP="0045318D">
            <w:pPr>
              <w:tabs>
                <w:tab w:val="left" w:pos="851"/>
              </w:tabs>
              <w:rPr>
                <w:bCs/>
                <w:strike/>
                <w:sz w:val="24"/>
                <w:szCs w:val="24"/>
                <w:lang w:eastAsia="zh-CN"/>
              </w:rPr>
            </w:pPr>
            <w:r w:rsidRPr="00EC7235">
              <w:rPr>
                <w:bCs/>
                <w:strike/>
                <w:sz w:val="22"/>
                <w:szCs w:val="22"/>
                <w:highlight w:val="yellow"/>
                <w:lang w:eastAsia="zh-CN"/>
              </w:rPr>
              <w:t>Warunek</w:t>
            </w:r>
            <w:r w:rsidR="00E53104" w:rsidRPr="00EC7235">
              <w:rPr>
                <w:strike/>
                <w:highlight w:val="yellow"/>
              </w:rPr>
              <w:t xml:space="preserve"> </w:t>
            </w:r>
            <w:r w:rsidR="00E53104" w:rsidRPr="00EC7235">
              <w:rPr>
                <w:bCs/>
                <w:strike/>
                <w:sz w:val="22"/>
                <w:szCs w:val="22"/>
                <w:highlight w:val="yellow"/>
                <w:lang w:eastAsia="zh-CN"/>
              </w:rPr>
              <w:t>a)</w:t>
            </w:r>
            <w:r w:rsidR="00E53104" w:rsidRPr="00EC7235">
              <w:rPr>
                <w:bCs/>
                <w:strike/>
                <w:sz w:val="22"/>
                <w:szCs w:val="22"/>
                <w:highlight w:val="yellow"/>
                <w:lang w:eastAsia="zh-CN"/>
              </w:rPr>
              <w:tab/>
              <w:t xml:space="preserve"> w okresie ostatnich 3 lata przed terminem składania ofert  wykonał co najmniej 2 dostawy urządzeń na wartość łączną brutto nie niższą niż 60 000 PLN,</w:t>
            </w:r>
            <w:r w:rsidR="00E53104" w:rsidRPr="00EC7235">
              <w:rPr>
                <w:bCs/>
                <w:strike/>
                <w:sz w:val="22"/>
                <w:szCs w:val="22"/>
                <w:lang w:eastAsia="zh-CN"/>
              </w:rPr>
              <w:t xml:space="preserve">  </w:t>
            </w:r>
          </w:p>
        </w:tc>
      </w:tr>
      <w:tr w:rsidR="00490259" w:rsidRPr="00E66F78" w14:paraId="3102E97E" w14:textId="77777777" w:rsidTr="008F2B27">
        <w:trPr>
          <w:cantSplit/>
          <w:trHeight w:val="735"/>
        </w:trPr>
        <w:tc>
          <w:tcPr>
            <w:tcW w:w="426" w:type="dxa"/>
            <w:vAlign w:val="center"/>
          </w:tcPr>
          <w:p w14:paraId="0FB4B045" w14:textId="77777777" w:rsidR="00490259" w:rsidRPr="008F2B27" w:rsidRDefault="00E53104" w:rsidP="0045318D">
            <w:pPr>
              <w:tabs>
                <w:tab w:val="left" w:pos="851"/>
              </w:tabs>
              <w:jc w:val="both"/>
              <w:rPr>
                <w:b/>
                <w:lang w:eastAsia="zh-CN"/>
              </w:rPr>
            </w:pPr>
            <w:r>
              <w:rPr>
                <w:b/>
                <w:lang w:eastAsia="zh-CN"/>
              </w:rPr>
              <w:t>1</w:t>
            </w:r>
          </w:p>
        </w:tc>
        <w:tc>
          <w:tcPr>
            <w:tcW w:w="2410" w:type="dxa"/>
          </w:tcPr>
          <w:p w14:paraId="21DB0EA0" w14:textId="77777777" w:rsidR="00490259" w:rsidRPr="00E66F78" w:rsidRDefault="00490259" w:rsidP="0045318D">
            <w:pPr>
              <w:tabs>
                <w:tab w:val="left" w:pos="851"/>
              </w:tabs>
              <w:jc w:val="both"/>
              <w:rPr>
                <w:sz w:val="24"/>
                <w:szCs w:val="24"/>
                <w:lang w:eastAsia="zh-CN"/>
              </w:rPr>
            </w:pPr>
          </w:p>
          <w:p w14:paraId="6BCCD582" w14:textId="77777777" w:rsidR="00490259" w:rsidRPr="00E66F78" w:rsidRDefault="00490259" w:rsidP="0045318D">
            <w:pPr>
              <w:tabs>
                <w:tab w:val="left" w:pos="851"/>
              </w:tabs>
              <w:jc w:val="both"/>
              <w:rPr>
                <w:sz w:val="24"/>
                <w:szCs w:val="24"/>
                <w:lang w:eastAsia="zh-CN"/>
              </w:rPr>
            </w:pPr>
          </w:p>
        </w:tc>
        <w:tc>
          <w:tcPr>
            <w:tcW w:w="1559" w:type="dxa"/>
          </w:tcPr>
          <w:p w14:paraId="2C27BDB6" w14:textId="77777777" w:rsidR="00490259" w:rsidRPr="002B3992" w:rsidRDefault="00490259" w:rsidP="0045318D">
            <w:pPr>
              <w:tabs>
                <w:tab w:val="left" w:pos="851"/>
              </w:tabs>
              <w:jc w:val="both"/>
              <w:rPr>
                <w:b/>
                <w:sz w:val="24"/>
                <w:szCs w:val="24"/>
                <w:lang w:eastAsia="zh-CN"/>
              </w:rPr>
            </w:pPr>
          </w:p>
        </w:tc>
        <w:tc>
          <w:tcPr>
            <w:tcW w:w="1417" w:type="dxa"/>
          </w:tcPr>
          <w:p w14:paraId="0BA5AEBC" w14:textId="77777777" w:rsidR="00490259" w:rsidRPr="002B3992" w:rsidRDefault="00490259" w:rsidP="0045318D">
            <w:pPr>
              <w:tabs>
                <w:tab w:val="left" w:pos="851"/>
              </w:tabs>
              <w:jc w:val="both"/>
              <w:rPr>
                <w:b/>
                <w:sz w:val="24"/>
                <w:szCs w:val="24"/>
                <w:lang w:eastAsia="zh-CN"/>
              </w:rPr>
            </w:pPr>
          </w:p>
        </w:tc>
        <w:tc>
          <w:tcPr>
            <w:tcW w:w="1560" w:type="dxa"/>
          </w:tcPr>
          <w:p w14:paraId="6E2D1DF0" w14:textId="77777777" w:rsidR="00490259" w:rsidRPr="00E66F78" w:rsidRDefault="00490259" w:rsidP="0045318D">
            <w:pPr>
              <w:tabs>
                <w:tab w:val="left" w:pos="851"/>
              </w:tabs>
              <w:jc w:val="both"/>
              <w:rPr>
                <w:b/>
                <w:sz w:val="24"/>
                <w:szCs w:val="24"/>
                <w:lang w:eastAsia="zh-CN"/>
              </w:rPr>
            </w:pPr>
          </w:p>
        </w:tc>
        <w:tc>
          <w:tcPr>
            <w:tcW w:w="1842" w:type="dxa"/>
          </w:tcPr>
          <w:p w14:paraId="53E27081" w14:textId="77777777" w:rsidR="00490259" w:rsidRPr="00E66F78" w:rsidRDefault="00490259" w:rsidP="0045318D">
            <w:pPr>
              <w:tabs>
                <w:tab w:val="left" w:pos="851"/>
              </w:tabs>
              <w:jc w:val="both"/>
              <w:rPr>
                <w:b/>
                <w:color w:val="7030A0"/>
                <w:sz w:val="24"/>
                <w:szCs w:val="24"/>
                <w:lang w:eastAsia="zh-CN"/>
              </w:rPr>
            </w:pPr>
          </w:p>
        </w:tc>
      </w:tr>
      <w:tr w:rsidR="00490259" w:rsidRPr="00E66F78" w14:paraId="291EF707" w14:textId="77777777" w:rsidTr="008F2B27">
        <w:trPr>
          <w:cantSplit/>
          <w:trHeight w:val="598"/>
        </w:trPr>
        <w:tc>
          <w:tcPr>
            <w:tcW w:w="426" w:type="dxa"/>
            <w:vAlign w:val="center"/>
          </w:tcPr>
          <w:p w14:paraId="57C45E70" w14:textId="77777777" w:rsidR="00490259" w:rsidRPr="008F2B27" w:rsidRDefault="00E53104" w:rsidP="0045318D">
            <w:pPr>
              <w:tabs>
                <w:tab w:val="left" w:pos="851"/>
              </w:tabs>
              <w:jc w:val="both"/>
              <w:rPr>
                <w:b/>
                <w:lang w:eastAsia="zh-CN"/>
              </w:rPr>
            </w:pPr>
            <w:r>
              <w:rPr>
                <w:b/>
                <w:lang w:eastAsia="zh-CN"/>
              </w:rPr>
              <w:t>2</w:t>
            </w:r>
          </w:p>
        </w:tc>
        <w:tc>
          <w:tcPr>
            <w:tcW w:w="2410" w:type="dxa"/>
          </w:tcPr>
          <w:p w14:paraId="2367DC76" w14:textId="77777777" w:rsidR="00490259" w:rsidRPr="00E66F78" w:rsidRDefault="00490259" w:rsidP="0045318D">
            <w:pPr>
              <w:tabs>
                <w:tab w:val="left" w:pos="851"/>
              </w:tabs>
              <w:jc w:val="both"/>
              <w:rPr>
                <w:sz w:val="24"/>
                <w:szCs w:val="24"/>
                <w:lang w:eastAsia="zh-CN"/>
              </w:rPr>
            </w:pPr>
          </w:p>
          <w:p w14:paraId="62815250" w14:textId="77777777" w:rsidR="00490259" w:rsidRPr="00E66F78" w:rsidRDefault="00490259" w:rsidP="0045318D">
            <w:pPr>
              <w:tabs>
                <w:tab w:val="left" w:pos="851"/>
              </w:tabs>
              <w:jc w:val="both"/>
              <w:rPr>
                <w:sz w:val="24"/>
                <w:szCs w:val="24"/>
                <w:lang w:eastAsia="zh-CN"/>
              </w:rPr>
            </w:pPr>
          </w:p>
          <w:p w14:paraId="163FB0CA" w14:textId="77777777" w:rsidR="00490259" w:rsidRPr="00E66F78" w:rsidRDefault="00490259" w:rsidP="0045318D">
            <w:pPr>
              <w:tabs>
                <w:tab w:val="left" w:pos="851"/>
              </w:tabs>
              <w:jc w:val="both"/>
              <w:rPr>
                <w:sz w:val="24"/>
                <w:szCs w:val="24"/>
                <w:lang w:eastAsia="zh-CN"/>
              </w:rPr>
            </w:pPr>
          </w:p>
        </w:tc>
        <w:tc>
          <w:tcPr>
            <w:tcW w:w="1559" w:type="dxa"/>
          </w:tcPr>
          <w:p w14:paraId="246DF42D" w14:textId="77777777" w:rsidR="00490259" w:rsidRPr="002B3992" w:rsidRDefault="00490259" w:rsidP="0045318D">
            <w:pPr>
              <w:tabs>
                <w:tab w:val="left" w:pos="851"/>
              </w:tabs>
              <w:jc w:val="both"/>
              <w:rPr>
                <w:b/>
                <w:sz w:val="24"/>
                <w:szCs w:val="24"/>
                <w:lang w:eastAsia="zh-CN"/>
              </w:rPr>
            </w:pPr>
          </w:p>
        </w:tc>
        <w:tc>
          <w:tcPr>
            <w:tcW w:w="1417" w:type="dxa"/>
          </w:tcPr>
          <w:p w14:paraId="293D1E11" w14:textId="77777777" w:rsidR="00490259" w:rsidRPr="002B3992" w:rsidRDefault="00490259" w:rsidP="0045318D">
            <w:pPr>
              <w:tabs>
                <w:tab w:val="left" w:pos="851"/>
              </w:tabs>
              <w:jc w:val="both"/>
              <w:rPr>
                <w:b/>
                <w:sz w:val="24"/>
                <w:szCs w:val="24"/>
                <w:lang w:eastAsia="zh-CN"/>
              </w:rPr>
            </w:pPr>
          </w:p>
        </w:tc>
        <w:tc>
          <w:tcPr>
            <w:tcW w:w="1560" w:type="dxa"/>
          </w:tcPr>
          <w:p w14:paraId="28B7431A" w14:textId="77777777" w:rsidR="00490259" w:rsidRPr="00E66F78" w:rsidRDefault="00490259" w:rsidP="0045318D">
            <w:pPr>
              <w:tabs>
                <w:tab w:val="left" w:pos="851"/>
              </w:tabs>
              <w:jc w:val="both"/>
              <w:rPr>
                <w:b/>
                <w:sz w:val="24"/>
                <w:szCs w:val="24"/>
                <w:lang w:eastAsia="zh-CN"/>
              </w:rPr>
            </w:pPr>
          </w:p>
        </w:tc>
        <w:tc>
          <w:tcPr>
            <w:tcW w:w="1842" w:type="dxa"/>
          </w:tcPr>
          <w:p w14:paraId="1995F684" w14:textId="77777777" w:rsidR="00490259" w:rsidRPr="00E66F78" w:rsidRDefault="00490259" w:rsidP="0045318D">
            <w:pPr>
              <w:tabs>
                <w:tab w:val="left" w:pos="851"/>
              </w:tabs>
              <w:jc w:val="both"/>
              <w:rPr>
                <w:b/>
                <w:color w:val="7030A0"/>
                <w:sz w:val="24"/>
                <w:szCs w:val="24"/>
                <w:lang w:eastAsia="zh-CN"/>
              </w:rPr>
            </w:pPr>
          </w:p>
        </w:tc>
      </w:tr>
      <w:tr w:rsidR="00490259" w:rsidRPr="00E66F78" w14:paraId="6B4ADD0D" w14:textId="77777777" w:rsidTr="00E75E6A">
        <w:trPr>
          <w:cantSplit/>
          <w:trHeight w:val="353"/>
        </w:trPr>
        <w:tc>
          <w:tcPr>
            <w:tcW w:w="9214" w:type="dxa"/>
            <w:gridSpan w:val="6"/>
          </w:tcPr>
          <w:p w14:paraId="23F78F8D" w14:textId="77777777" w:rsidR="0013238E" w:rsidRPr="002B3992" w:rsidRDefault="0013238E" w:rsidP="0045318D">
            <w:pPr>
              <w:tabs>
                <w:tab w:val="left" w:pos="851"/>
              </w:tabs>
              <w:rPr>
                <w:b/>
                <w:sz w:val="24"/>
                <w:szCs w:val="24"/>
                <w:lang w:eastAsia="zh-CN"/>
              </w:rPr>
            </w:pPr>
          </w:p>
        </w:tc>
      </w:tr>
    </w:tbl>
    <w:p w14:paraId="320F2AD8" w14:textId="77777777" w:rsidR="00490259" w:rsidRPr="00111016" w:rsidRDefault="00490259" w:rsidP="0045318D">
      <w:pPr>
        <w:jc w:val="both"/>
        <w:rPr>
          <w:b/>
          <w:bCs/>
          <w:sz w:val="22"/>
          <w:szCs w:val="22"/>
          <w:lang w:eastAsia="zh-CN"/>
        </w:rPr>
      </w:pPr>
      <w:r w:rsidRPr="00111016">
        <w:rPr>
          <w:b/>
          <w:bCs/>
          <w:sz w:val="22"/>
          <w:szCs w:val="22"/>
          <w:lang w:eastAsia="zh-CN"/>
        </w:rPr>
        <w:t>Uwaga!</w:t>
      </w:r>
    </w:p>
    <w:p w14:paraId="0AEB6256" w14:textId="77777777" w:rsidR="00490259" w:rsidRPr="00111016" w:rsidRDefault="00490259" w:rsidP="0045318D">
      <w:pPr>
        <w:numPr>
          <w:ilvl w:val="0"/>
          <w:numId w:val="27"/>
        </w:numPr>
        <w:ind w:left="0" w:hanging="284"/>
        <w:jc w:val="both"/>
        <w:rPr>
          <w:bCs/>
          <w:i/>
          <w:iCs/>
          <w:sz w:val="22"/>
          <w:szCs w:val="22"/>
          <w:lang w:eastAsia="zh-CN"/>
        </w:rPr>
      </w:pPr>
      <w:r w:rsidRPr="00111016">
        <w:rPr>
          <w:bCs/>
          <w:i/>
          <w:iCs/>
          <w:sz w:val="22"/>
          <w:szCs w:val="22"/>
          <w:lang w:eastAsia="zh-CN"/>
        </w:rPr>
        <w:t>Przez wykonanie zamówienia należy rozumieć jego odbiór.</w:t>
      </w:r>
    </w:p>
    <w:p w14:paraId="032823C2" w14:textId="77777777" w:rsidR="00490259" w:rsidRPr="00111016" w:rsidRDefault="00490259" w:rsidP="0045318D">
      <w:pPr>
        <w:numPr>
          <w:ilvl w:val="0"/>
          <w:numId w:val="27"/>
        </w:numPr>
        <w:ind w:left="0"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r w:rsidR="000A633D" w:rsidRPr="000A633D">
        <w:rPr>
          <w:bCs/>
          <w:i/>
          <w:iCs/>
          <w:color w:val="FF0000"/>
          <w:sz w:val="22"/>
          <w:szCs w:val="22"/>
          <w:lang w:eastAsia="zh-CN"/>
        </w:rPr>
        <w:t>(tylko dla usług)</w:t>
      </w:r>
    </w:p>
    <w:p w14:paraId="35F08AE4" w14:textId="77777777" w:rsidR="00490259" w:rsidRPr="00111016" w:rsidRDefault="00490259" w:rsidP="0045318D">
      <w:pPr>
        <w:numPr>
          <w:ilvl w:val="0"/>
          <w:numId w:val="27"/>
        </w:numPr>
        <w:ind w:left="0"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0A633D">
        <w:rPr>
          <w:i/>
          <w:iCs/>
          <w:color w:val="FF0000"/>
          <w:sz w:val="22"/>
          <w:szCs w:val="22"/>
          <w:lang w:eastAsia="zh-CN"/>
        </w:rPr>
        <w:t>usł</w:t>
      </w:r>
      <w:r w:rsidRPr="000A633D">
        <w:rPr>
          <w:bCs/>
          <w:i/>
          <w:iCs/>
          <w:color w:val="FF0000"/>
          <w:sz w:val="22"/>
          <w:szCs w:val="22"/>
          <w:lang w:eastAsia="zh-CN"/>
        </w:rPr>
        <w:t>ugi</w:t>
      </w:r>
      <w:r w:rsidR="000A633D" w:rsidRPr="000A633D">
        <w:rPr>
          <w:bCs/>
          <w:i/>
          <w:iCs/>
          <w:color w:val="FF0000"/>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680D1642" w14:textId="77777777" w:rsidR="00490259" w:rsidRPr="00111016" w:rsidRDefault="00490259" w:rsidP="0045318D">
      <w:pPr>
        <w:numPr>
          <w:ilvl w:val="0"/>
          <w:numId w:val="27"/>
        </w:numPr>
        <w:ind w:left="0"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91BD31E" w14:textId="77777777" w:rsidR="00490259" w:rsidRPr="00111016" w:rsidRDefault="00490259" w:rsidP="0045318D">
      <w:pPr>
        <w:numPr>
          <w:ilvl w:val="0"/>
          <w:numId w:val="27"/>
        </w:numPr>
        <w:ind w:left="0"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47"/>
    <w:p w14:paraId="3A879306" w14:textId="77777777" w:rsidR="00EC7235" w:rsidRDefault="00EC7235" w:rsidP="0045318D">
      <w:pPr>
        <w:rPr>
          <w:i/>
          <w:iCs/>
        </w:rPr>
      </w:pPr>
    </w:p>
    <w:p w14:paraId="2EB18897" w14:textId="77777777" w:rsidR="00EC7235" w:rsidRDefault="00EC7235" w:rsidP="0045318D">
      <w:pPr>
        <w:rPr>
          <w:i/>
          <w:iCs/>
        </w:rPr>
      </w:pPr>
    </w:p>
    <w:p w14:paraId="6BC4F16C" w14:textId="77777777" w:rsidR="00EC7235" w:rsidRDefault="00EC7235" w:rsidP="0045318D">
      <w:pPr>
        <w:rPr>
          <w:i/>
          <w:iCs/>
        </w:rPr>
      </w:pPr>
    </w:p>
    <w:p w14:paraId="1B42F1D1" w14:textId="77777777" w:rsidR="00EC7235" w:rsidRDefault="00EC7235" w:rsidP="0045318D">
      <w:pPr>
        <w:rPr>
          <w:i/>
          <w:iCs/>
        </w:rPr>
      </w:pPr>
    </w:p>
    <w:p w14:paraId="28EC21B5" w14:textId="77777777" w:rsidR="00EC7235" w:rsidRDefault="00EC7235" w:rsidP="0045318D">
      <w:pPr>
        <w:rPr>
          <w:i/>
          <w:iCs/>
        </w:rPr>
      </w:pPr>
    </w:p>
    <w:p w14:paraId="7A2E903C" w14:textId="77777777" w:rsidR="00EC7235" w:rsidRDefault="00EC7235" w:rsidP="0045318D">
      <w:pPr>
        <w:rPr>
          <w:i/>
          <w:iCs/>
        </w:rPr>
      </w:pPr>
    </w:p>
    <w:p w14:paraId="74DC64E6" w14:textId="77777777" w:rsidR="00EC7235" w:rsidRDefault="00EC7235" w:rsidP="0045318D">
      <w:pPr>
        <w:rPr>
          <w:i/>
          <w:iCs/>
        </w:rPr>
      </w:pPr>
    </w:p>
    <w:p w14:paraId="18D40FF4" w14:textId="77777777" w:rsidR="00EC7235" w:rsidRDefault="00EC7235" w:rsidP="0045318D">
      <w:pPr>
        <w:rPr>
          <w:i/>
          <w:iCs/>
        </w:rPr>
      </w:pPr>
    </w:p>
    <w:p w14:paraId="0E36C252" w14:textId="77777777" w:rsidR="00EC7235" w:rsidRDefault="00EC7235" w:rsidP="0045318D">
      <w:pPr>
        <w:rPr>
          <w:i/>
          <w:iCs/>
        </w:rPr>
      </w:pPr>
    </w:p>
    <w:p w14:paraId="7B562FDE" w14:textId="77777777" w:rsidR="00EC7235" w:rsidRDefault="00EC7235" w:rsidP="0045318D">
      <w:pPr>
        <w:rPr>
          <w:i/>
          <w:iCs/>
        </w:rPr>
      </w:pPr>
    </w:p>
    <w:p w14:paraId="5DB4E315" w14:textId="77777777" w:rsidR="00EC7235" w:rsidRDefault="00EC7235" w:rsidP="0045318D">
      <w:pPr>
        <w:rPr>
          <w:i/>
          <w:iCs/>
        </w:rPr>
      </w:pPr>
    </w:p>
    <w:p w14:paraId="4C1AC31E" w14:textId="77777777" w:rsidR="00EC7235" w:rsidRDefault="00EC7235" w:rsidP="0045318D">
      <w:pPr>
        <w:rPr>
          <w:i/>
          <w:iCs/>
        </w:rPr>
      </w:pPr>
    </w:p>
    <w:p w14:paraId="1B7F0A61" w14:textId="0479A2AF" w:rsidR="00555424" w:rsidRDefault="00555424" w:rsidP="0045318D">
      <w:pPr>
        <w:rPr>
          <w:i/>
          <w:iCs/>
        </w:rPr>
      </w:pPr>
      <w:r>
        <w:rPr>
          <w:i/>
          <w:iCs/>
        </w:rPr>
        <w:br w:type="page"/>
      </w:r>
    </w:p>
    <w:p w14:paraId="73BDF4F7" w14:textId="77777777" w:rsidR="00490259" w:rsidRPr="00555424" w:rsidRDefault="00490259" w:rsidP="0045318D">
      <w:pPr>
        <w:pStyle w:val="Nagwek1"/>
        <w:spacing w:before="0"/>
        <w:rPr>
          <w:sz w:val="20"/>
          <w:szCs w:val="20"/>
        </w:rPr>
        <w:sectPr w:rsidR="00490259" w:rsidRPr="00555424" w:rsidSect="00E5240C">
          <w:pgSz w:w="11907" w:h="16840" w:code="9"/>
          <w:pgMar w:top="1417" w:right="1275" w:bottom="1417" w:left="1417" w:header="709" w:footer="176" w:gutter="0"/>
          <w:cols w:space="708"/>
          <w:docGrid w:linePitch="360"/>
        </w:sectPr>
      </w:pPr>
    </w:p>
    <w:p w14:paraId="596B9DBE" w14:textId="77777777" w:rsidR="00490259" w:rsidRPr="00E63E3D" w:rsidRDefault="00490259" w:rsidP="0045318D">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08F5F2A" w14:textId="77777777" w:rsidR="00490259" w:rsidRDefault="00490259" w:rsidP="0045318D">
      <w:pPr>
        <w:tabs>
          <w:tab w:val="left" w:pos="0"/>
        </w:tabs>
        <w:rPr>
          <w:color w:val="FF0000"/>
          <w:sz w:val="22"/>
          <w:szCs w:val="22"/>
        </w:rPr>
      </w:pPr>
    </w:p>
    <w:p w14:paraId="67427944" w14:textId="77777777" w:rsidR="00490259" w:rsidRDefault="00490259" w:rsidP="0045318D">
      <w:pPr>
        <w:tabs>
          <w:tab w:val="left" w:pos="0"/>
        </w:tabs>
        <w:rPr>
          <w:color w:val="FF0000"/>
          <w:sz w:val="22"/>
          <w:szCs w:val="22"/>
        </w:rPr>
      </w:pPr>
    </w:p>
    <w:p w14:paraId="7C330994" w14:textId="77777777" w:rsidR="00490259" w:rsidRPr="008057B2" w:rsidRDefault="00490259" w:rsidP="0045318D">
      <w:pPr>
        <w:tabs>
          <w:tab w:val="left" w:pos="0"/>
        </w:tabs>
        <w:rPr>
          <w:sz w:val="22"/>
          <w:szCs w:val="22"/>
        </w:rPr>
      </w:pPr>
      <w:bookmarkStart w:id="148" w:name="_Hlk106046060"/>
      <w:bookmarkStart w:id="149" w:name="_Hlk156498045"/>
      <w:r w:rsidRPr="008057B2">
        <w:rPr>
          <w:sz w:val="22"/>
          <w:szCs w:val="22"/>
        </w:rPr>
        <w:t xml:space="preserve">Nazwa </w:t>
      </w:r>
      <w:r w:rsidR="00DB4D9E">
        <w:rPr>
          <w:sz w:val="22"/>
          <w:szCs w:val="22"/>
        </w:rPr>
        <w:t>Wykonawcy</w:t>
      </w:r>
      <w:r w:rsidRPr="008057B2">
        <w:rPr>
          <w:sz w:val="22"/>
          <w:szCs w:val="22"/>
        </w:rPr>
        <w:t>: ...................................................................................................................</w:t>
      </w:r>
    </w:p>
    <w:bookmarkEnd w:id="148"/>
    <w:p w14:paraId="4D0377D6" w14:textId="77777777" w:rsidR="00490259" w:rsidRPr="00CC1C75" w:rsidRDefault="00490259" w:rsidP="0045318D">
      <w:pPr>
        <w:tabs>
          <w:tab w:val="left" w:pos="0"/>
        </w:tabs>
        <w:rPr>
          <w:color w:val="FF0000"/>
          <w:sz w:val="22"/>
          <w:szCs w:val="22"/>
        </w:rPr>
      </w:pPr>
    </w:p>
    <w:p w14:paraId="19193D5D" w14:textId="77777777" w:rsidR="00490259" w:rsidRDefault="00490259" w:rsidP="0045318D">
      <w:pPr>
        <w:jc w:val="both"/>
        <w:rPr>
          <w:sz w:val="24"/>
          <w:szCs w:val="24"/>
        </w:rPr>
      </w:pPr>
    </w:p>
    <w:p w14:paraId="7853CC7C" w14:textId="77777777" w:rsidR="00490259" w:rsidRPr="00CC6100" w:rsidRDefault="00490259" w:rsidP="0045318D">
      <w:pPr>
        <w:rPr>
          <w:rFonts w:eastAsia="Calibri"/>
          <w:b/>
          <w:bCs/>
          <w:sz w:val="24"/>
          <w:szCs w:val="24"/>
        </w:rPr>
      </w:pPr>
    </w:p>
    <w:p w14:paraId="41D897A0" w14:textId="77777777" w:rsidR="00490259" w:rsidRPr="00CC6100" w:rsidRDefault="00490259" w:rsidP="0045318D">
      <w:pPr>
        <w:jc w:val="center"/>
        <w:rPr>
          <w:rFonts w:eastAsia="Calibri"/>
          <w:b/>
          <w:bCs/>
          <w:sz w:val="24"/>
          <w:szCs w:val="24"/>
        </w:rPr>
      </w:pPr>
    </w:p>
    <w:p w14:paraId="2D3DA23A" w14:textId="77777777" w:rsidR="00490259" w:rsidRPr="009B3722" w:rsidRDefault="00490259" w:rsidP="0045318D">
      <w:pPr>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30856164" w14:textId="77777777" w:rsidR="00490259" w:rsidRPr="009B3722" w:rsidRDefault="00490259" w:rsidP="0045318D">
      <w:pPr>
        <w:contextualSpacing/>
        <w:jc w:val="both"/>
        <w:rPr>
          <w:rFonts w:eastAsia="Calibri"/>
          <w:b/>
          <w:bCs/>
          <w:sz w:val="24"/>
          <w:szCs w:val="24"/>
          <w:lang w:eastAsia="en-US"/>
        </w:rPr>
      </w:pPr>
    </w:p>
    <w:p w14:paraId="07F5F666" w14:textId="77777777" w:rsidR="00490259" w:rsidRPr="009B3722" w:rsidRDefault="00490259" w:rsidP="0045318D">
      <w:pPr>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01FA5BF5" w14:textId="77777777" w:rsidR="00490259" w:rsidRPr="009B3722" w:rsidRDefault="00490259" w:rsidP="0045318D">
      <w:pPr>
        <w:rPr>
          <w:rFonts w:eastAsia="Calibri"/>
          <w:sz w:val="24"/>
          <w:szCs w:val="24"/>
        </w:rPr>
      </w:pPr>
      <w:r w:rsidRPr="009B3722">
        <w:rPr>
          <w:rFonts w:eastAsia="Calibri"/>
          <w:sz w:val="24"/>
          <w:szCs w:val="24"/>
        </w:rPr>
        <w:t> - małe przedsiębiorstwo</w:t>
      </w:r>
    </w:p>
    <w:p w14:paraId="7CA6829E" w14:textId="77777777" w:rsidR="00490259" w:rsidRPr="009B3722" w:rsidRDefault="00490259" w:rsidP="0045318D">
      <w:pPr>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1AEDE595" w14:textId="77777777" w:rsidR="00490259" w:rsidRPr="009B3722" w:rsidRDefault="00490259" w:rsidP="0045318D">
      <w:pPr>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38D4B30" w14:textId="77777777" w:rsidR="00490259" w:rsidRPr="009B3722" w:rsidRDefault="00490259" w:rsidP="0045318D">
      <w:pPr>
        <w:rPr>
          <w:rFonts w:eastAsia="Calibri"/>
          <w:sz w:val="24"/>
          <w:szCs w:val="24"/>
        </w:rPr>
      </w:pPr>
      <w:r w:rsidRPr="009B3722">
        <w:rPr>
          <w:rFonts w:eastAsia="Calibri"/>
          <w:sz w:val="24"/>
          <w:szCs w:val="24"/>
        </w:rPr>
        <w:t> - inny rodzaj</w:t>
      </w:r>
    </w:p>
    <w:p w14:paraId="4E8A43E8" w14:textId="77777777" w:rsidR="00490259" w:rsidRPr="009B3722" w:rsidRDefault="00490259" w:rsidP="0045318D">
      <w:pPr>
        <w:rPr>
          <w:rFonts w:eastAsia="Calibri"/>
          <w:color w:val="1F497D"/>
          <w:sz w:val="24"/>
          <w:szCs w:val="24"/>
        </w:rPr>
      </w:pPr>
    </w:p>
    <w:p w14:paraId="295C0276" w14:textId="77777777" w:rsidR="00490259" w:rsidRPr="009B3722" w:rsidRDefault="00490259" w:rsidP="0045318D">
      <w:pPr>
        <w:jc w:val="center"/>
        <w:rPr>
          <w:rFonts w:eastAsia="Calibri"/>
          <w:sz w:val="24"/>
          <w:szCs w:val="24"/>
        </w:rPr>
      </w:pPr>
    </w:p>
    <w:p w14:paraId="49D720EA" w14:textId="77777777" w:rsidR="00490259" w:rsidRPr="00D87590" w:rsidRDefault="00490259" w:rsidP="0045318D">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5D1685C0" w14:textId="77777777" w:rsidR="00490259" w:rsidRPr="00CC6100" w:rsidRDefault="00490259" w:rsidP="0045318D">
      <w:pPr>
        <w:jc w:val="center"/>
        <w:rPr>
          <w:rFonts w:eastAsia="Calibri"/>
          <w:sz w:val="22"/>
          <w:szCs w:val="22"/>
        </w:rPr>
      </w:pPr>
    </w:p>
    <w:p w14:paraId="4416014C" w14:textId="77777777" w:rsidR="00490259" w:rsidRPr="00CC6100" w:rsidRDefault="00490259" w:rsidP="0045318D">
      <w:pPr>
        <w:jc w:val="center"/>
        <w:rPr>
          <w:rFonts w:eastAsia="Calibri"/>
          <w:i/>
          <w:iCs/>
        </w:rPr>
      </w:pPr>
    </w:p>
    <w:p w14:paraId="1B3CA5B1" w14:textId="77777777" w:rsidR="00490259" w:rsidRPr="00CC6100" w:rsidRDefault="00490259" w:rsidP="0045318D">
      <w:pPr>
        <w:jc w:val="center"/>
        <w:rPr>
          <w:rFonts w:eastAsia="Calibri"/>
          <w:i/>
          <w:iCs/>
        </w:rPr>
      </w:pPr>
    </w:p>
    <w:p w14:paraId="00AD2C0E" w14:textId="77777777" w:rsidR="00490259" w:rsidRPr="00CC6100" w:rsidRDefault="00490259" w:rsidP="0045318D">
      <w:pPr>
        <w:jc w:val="center"/>
        <w:rPr>
          <w:rFonts w:eastAsia="Calibri"/>
          <w:b/>
          <w:bCs/>
          <w:sz w:val="24"/>
          <w:szCs w:val="24"/>
        </w:rPr>
      </w:pPr>
    </w:p>
    <w:p w14:paraId="0E7FC3C5" w14:textId="77777777" w:rsidR="00490259" w:rsidRDefault="00490259" w:rsidP="0045318D">
      <w:pPr>
        <w:ind w:hanging="426"/>
        <w:jc w:val="both"/>
        <w:rPr>
          <w:b/>
          <w:bCs/>
          <w:sz w:val="24"/>
          <w:szCs w:val="24"/>
        </w:rPr>
      </w:pPr>
    </w:p>
    <w:p w14:paraId="56861643" w14:textId="77777777" w:rsidR="00490259" w:rsidRDefault="00490259" w:rsidP="0045318D">
      <w:pPr>
        <w:ind w:hanging="426"/>
        <w:jc w:val="both"/>
        <w:rPr>
          <w:b/>
          <w:bCs/>
          <w:sz w:val="24"/>
          <w:szCs w:val="24"/>
        </w:rPr>
      </w:pPr>
    </w:p>
    <w:bookmarkEnd w:id="149"/>
    <w:p w14:paraId="7110E86F" w14:textId="77777777" w:rsidR="00490259" w:rsidRDefault="00490259" w:rsidP="0045318D">
      <w:pPr>
        <w:ind w:hanging="426"/>
        <w:jc w:val="both"/>
        <w:rPr>
          <w:b/>
          <w:bCs/>
          <w:sz w:val="24"/>
          <w:szCs w:val="24"/>
        </w:rPr>
      </w:pPr>
    </w:p>
    <w:p w14:paraId="30B1D59F" w14:textId="77777777" w:rsidR="00490259" w:rsidRDefault="00490259" w:rsidP="0045318D">
      <w:pPr>
        <w:ind w:hanging="426"/>
        <w:jc w:val="both"/>
        <w:rPr>
          <w:b/>
          <w:bCs/>
          <w:sz w:val="24"/>
          <w:szCs w:val="24"/>
        </w:rPr>
      </w:pPr>
    </w:p>
    <w:p w14:paraId="315D12CC" w14:textId="77777777" w:rsidR="00490259" w:rsidRDefault="00490259" w:rsidP="0045318D">
      <w:pPr>
        <w:ind w:hanging="426"/>
        <w:jc w:val="both"/>
        <w:rPr>
          <w:b/>
          <w:bCs/>
          <w:sz w:val="24"/>
          <w:szCs w:val="24"/>
        </w:rPr>
      </w:pPr>
    </w:p>
    <w:p w14:paraId="5AA6F460" w14:textId="77777777" w:rsidR="00490259" w:rsidRDefault="00490259" w:rsidP="0045318D">
      <w:pPr>
        <w:ind w:hanging="426"/>
        <w:jc w:val="both"/>
        <w:rPr>
          <w:b/>
          <w:bCs/>
          <w:sz w:val="24"/>
          <w:szCs w:val="24"/>
        </w:rPr>
      </w:pPr>
    </w:p>
    <w:p w14:paraId="51F9DFAA" w14:textId="77777777" w:rsidR="00C30D61" w:rsidRDefault="00C30D61" w:rsidP="0045318D">
      <w:pPr>
        <w:rPr>
          <w:b/>
          <w:bCs/>
          <w:sz w:val="24"/>
          <w:szCs w:val="24"/>
        </w:rPr>
      </w:pPr>
      <w:r>
        <w:rPr>
          <w:b/>
          <w:bCs/>
          <w:sz w:val="24"/>
          <w:szCs w:val="24"/>
        </w:rPr>
        <w:br w:type="page"/>
      </w:r>
    </w:p>
    <w:p w14:paraId="7A065FF6" w14:textId="77777777" w:rsidR="00490259" w:rsidRDefault="00490259" w:rsidP="0045318D">
      <w:pPr>
        <w:ind w:hanging="426"/>
        <w:jc w:val="both"/>
        <w:rPr>
          <w:b/>
          <w:bCs/>
          <w:sz w:val="24"/>
          <w:szCs w:val="24"/>
        </w:rPr>
      </w:pPr>
    </w:p>
    <w:p w14:paraId="619C4D16" w14:textId="77777777" w:rsidR="00490259" w:rsidRDefault="00490259" w:rsidP="0045318D">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44463469" w14:textId="77777777" w:rsidR="00490259" w:rsidRPr="000F6329" w:rsidRDefault="00490259" w:rsidP="0045318D">
      <w:pPr>
        <w:jc w:val="both"/>
        <w:rPr>
          <w:rFonts w:eastAsiaTheme="majorEastAsia"/>
          <w:b/>
          <w:bCs/>
          <w:color w:val="2F5496" w:themeColor="accent1" w:themeShade="BF"/>
          <w:spacing w:val="20"/>
          <w:sz w:val="28"/>
          <w:szCs w:val="28"/>
        </w:rPr>
      </w:pPr>
      <w:bookmarkStart w:id="150" w:name="_Hlk106045978"/>
    </w:p>
    <w:p w14:paraId="54557DCE" w14:textId="77777777" w:rsidR="00490259" w:rsidRPr="008057B2" w:rsidRDefault="00490259" w:rsidP="0045318D">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EC8239F" w14:textId="77777777" w:rsidR="00490259" w:rsidRPr="00CC1C75" w:rsidRDefault="00490259" w:rsidP="0045318D">
      <w:pPr>
        <w:tabs>
          <w:tab w:val="left" w:pos="0"/>
        </w:tabs>
        <w:rPr>
          <w:color w:val="FF0000"/>
          <w:sz w:val="22"/>
          <w:szCs w:val="22"/>
        </w:rPr>
      </w:pPr>
    </w:p>
    <w:p w14:paraId="0F0B7829" w14:textId="77777777" w:rsidR="00490259" w:rsidRPr="00E66F78" w:rsidRDefault="00490259" w:rsidP="0045318D">
      <w:pPr>
        <w:rPr>
          <w:b/>
          <w:sz w:val="22"/>
          <w:szCs w:val="22"/>
        </w:rPr>
      </w:pPr>
    </w:p>
    <w:p w14:paraId="460D77DD" w14:textId="77777777" w:rsidR="00490259" w:rsidRPr="00E66F78" w:rsidRDefault="00490259" w:rsidP="0045318D">
      <w:pPr>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0DBC3141" w14:textId="77777777" w:rsidR="00490259" w:rsidRPr="00E66F78" w:rsidRDefault="00490259" w:rsidP="0045318D">
      <w:pPr>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07BA4789" w14:textId="77777777" w:rsidR="00490259" w:rsidRPr="00E66F78" w:rsidRDefault="00490259" w:rsidP="0045318D">
      <w:pPr>
        <w:jc w:val="both"/>
        <w:rPr>
          <w:i/>
          <w:sz w:val="22"/>
          <w:szCs w:val="22"/>
        </w:rPr>
      </w:pPr>
      <w:r w:rsidRPr="00E66F78">
        <w:rPr>
          <w:sz w:val="22"/>
          <w:szCs w:val="22"/>
        </w:rPr>
        <w:t>………………….. (</w:t>
      </w:r>
      <w:r w:rsidRPr="00E66F78">
        <w:rPr>
          <w:i/>
          <w:sz w:val="22"/>
          <w:szCs w:val="22"/>
        </w:rPr>
        <w:t>imię i nazwisko osoby podpisującej)</w:t>
      </w:r>
    </w:p>
    <w:p w14:paraId="1056F9BC" w14:textId="77777777" w:rsidR="00490259" w:rsidRPr="00E66F78" w:rsidRDefault="008F2B27" w:rsidP="0045318D">
      <w:pPr>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73B76627" w14:textId="77777777" w:rsidR="00490259" w:rsidRPr="00E66F78" w:rsidRDefault="00490259" w:rsidP="0045318D">
      <w:pPr>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DD6E399" w14:textId="77777777" w:rsidR="00490259" w:rsidRPr="00E66F78" w:rsidRDefault="00490259" w:rsidP="0045318D">
      <w:pPr>
        <w:numPr>
          <w:ilvl w:val="0"/>
          <w:numId w:val="28"/>
        </w:numPr>
        <w:ind w:left="0"/>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17E6411F" w14:textId="77777777" w:rsidR="00490259" w:rsidRPr="00E66F78" w:rsidRDefault="00490259" w:rsidP="0045318D">
      <w:pPr>
        <w:numPr>
          <w:ilvl w:val="1"/>
          <w:numId w:val="28"/>
        </w:numPr>
        <w:ind w:left="0"/>
        <w:jc w:val="both"/>
        <w:rPr>
          <w:sz w:val="22"/>
          <w:szCs w:val="22"/>
        </w:rPr>
      </w:pPr>
      <w:r w:rsidRPr="00E66F78">
        <w:rPr>
          <w:sz w:val="22"/>
          <w:szCs w:val="22"/>
        </w:rPr>
        <w:t>…………………………………………………………………………………………………</w:t>
      </w:r>
    </w:p>
    <w:p w14:paraId="775D023F" w14:textId="77777777" w:rsidR="00490259" w:rsidRPr="00E66F78" w:rsidRDefault="00490259" w:rsidP="0045318D">
      <w:pPr>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462C2FBC" w14:textId="77777777" w:rsidR="00490259" w:rsidRPr="00E66F78" w:rsidRDefault="00490259" w:rsidP="0045318D">
      <w:pPr>
        <w:numPr>
          <w:ilvl w:val="1"/>
          <w:numId w:val="28"/>
        </w:numPr>
        <w:ind w:left="0"/>
        <w:jc w:val="both"/>
        <w:rPr>
          <w:sz w:val="22"/>
          <w:szCs w:val="22"/>
        </w:rPr>
      </w:pPr>
      <w:r w:rsidRPr="00E66F78">
        <w:rPr>
          <w:sz w:val="22"/>
          <w:szCs w:val="22"/>
        </w:rPr>
        <w:t>…………………………………………………………………………………………………</w:t>
      </w:r>
    </w:p>
    <w:p w14:paraId="28301B16" w14:textId="77777777" w:rsidR="00490259" w:rsidRPr="00ED3FC9" w:rsidRDefault="00490259" w:rsidP="0045318D">
      <w:pPr>
        <w:jc w:val="both"/>
        <w:rPr>
          <w:i/>
          <w:iCs/>
          <w:sz w:val="22"/>
          <w:szCs w:val="22"/>
        </w:rPr>
      </w:pPr>
      <w:r w:rsidRPr="00ED3FC9">
        <w:rPr>
          <w:i/>
          <w:iCs/>
          <w:sz w:val="22"/>
          <w:szCs w:val="22"/>
        </w:rPr>
        <w:t>(należy wyspecyfikować udostępniane zasoby)</w:t>
      </w:r>
    </w:p>
    <w:p w14:paraId="588BE206" w14:textId="77777777" w:rsidR="00490259" w:rsidRPr="00E66F78" w:rsidRDefault="00490259" w:rsidP="0045318D">
      <w:pPr>
        <w:numPr>
          <w:ilvl w:val="1"/>
          <w:numId w:val="28"/>
        </w:numPr>
        <w:ind w:left="0"/>
        <w:jc w:val="both"/>
        <w:rPr>
          <w:sz w:val="22"/>
          <w:szCs w:val="22"/>
        </w:rPr>
      </w:pPr>
      <w:r w:rsidRPr="00E66F78">
        <w:rPr>
          <w:sz w:val="22"/>
          <w:szCs w:val="22"/>
        </w:rPr>
        <w:t>…………………………………………………………………………………………………</w:t>
      </w:r>
    </w:p>
    <w:p w14:paraId="096AE184" w14:textId="77777777" w:rsidR="00490259" w:rsidRPr="00E66F78" w:rsidRDefault="00490259" w:rsidP="0045318D">
      <w:pPr>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645A368E" w14:textId="77777777" w:rsidR="00490259" w:rsidRPr="00E66F78" w:rsidRDefault="00490259" w:rsidP="0045318D">
      <w:pPr>
        <w:numPr>
          <w:ilvl w:val="0"/>
          <w:numId w:val="28"/>
        </w:numPr>
        <w:ind w:left="0"/>
        <w:jc w:val="both"/>
        <w:rPr>
          <w:sz w:val="22"/>
          <w:szCs w:val="22"/>
        </w:rPr>
      </w:pPr>
      <w:r w:rsidRPr="00E66F78">
        <w:rPr>
          <w:sz w:val="22"/>
          <w:szCs w:val="22"/>
        </w:rPr>
        <w:t>Sposób wykorzystania zasobów przy wykonywaniu zamówienia:</w:t>
      </w:r>
    </w:p>
    <w:p w14:paraId="73EBC8DD" w14:textId="77777777" w:rsidR="00490259" w:rsidRPr="00E66F78" w:rsidRDefault="00490259" w:rsidP="0045318D">
      <w:pPr>
        <w:jc w:val="both"/>
        <w:rPr>
          <w:sz w:val="22"/>
          <w:szCs w:val="22"/>
        </w:rPr>
      </w:pPr>
      <w:r w:rsidRPr="00E66F78">
        <w:rPr>
          <w:sz w:val="22"/>
          <w:szCs w:val="22"/>
        </w:rPr>
        <w:t>………………………………………………………………………………………………………………………………………………………………………………………………………………</w:t>
      </w:r>
    </w:p>
    <w:p w14:paraId="3785B9FA" w14:textId="77777777" w:rsidR="00490259" w:rsidRPr="00E66F78" w:rsidRDefault="00490259" w:rsidP="0045318D">
      <w:pPr>
        <w:numPr>
          <w:ilvl w:val="0"/>
          <w:numId w:val="28"/>
        </w:numPr>
        <w:ind w:left="0"/>
        <w:jc w:val="both"/>
        <w:rPr>
          <w:sz w:val="22"/>
          <w:szCs w:val="22"/>
        </w:rPr>
      </w:pPr>
      <w:r w:rsidRPr="00E66F78">
        <w:rPr>
          <w:sz w:val="22"/>
          <w:szCs w:val="22"/>
        </w:rPr>
        <w:t>Zakres i okres naszego udziału przy wykonywaniu zamówienia:</w:t>
      </w:r>
    </w:p>
    <w:p w14:paraId="203C70AF" w14:textId="77777777" w:rsidR="00555424" w:rsidRPr="00555424" w:rsidRDefault="00555424" w:rsidP="0045318D">
      <w:pPr>
        <w:pStyle w:val="Akapitzlist"/>
        <w:ind w:left="0"/>
        <w:jc w:val="both"/>
        <w:rPr>
          <w:sz w:val="22"/>
          <w:szCs w:val="22"/>
        </w:rPr>
      </w:pPr>
      <w:r w:rsidRPr="00555424">
        <w:rPr>
          <w:sz w:val="22"/>
          <w:szCs w:val="22"/>
        </w:rPr>
        <w:t>………………………………………………………………………………………………………………………………………………………………………………………………………………</w:t>
      </w:r>
    </w:p>
    <w:p w14:paraId="49BB9A47" w14:textId="77777777" w:rsidR="00490259" w:rsidRPr="00E66F78" w:rsidRDefault="00490259" w:rsidP="0045318D">
      <w:pPr>
        <w:jc w:val="both"/>
        <w:rPr>
          <w:sz w:val="22"/>
          <w:szCs w:val="22"/>
        </w:rPr>
      </w:pPr>
      <w:r w:rsidRPr="00E66F78">
        <w:rPr>
          <w:sz w:val="22"/>
          <w:szCs w:val="22"/>
        </w:rPr>
        <w:t>4) Zrealizujemy następujące usługi wchodzące z zakres przedmiotu zamówienia:</w:t>
      </w:r>
    </w:p>
    <w:p w14:paraId="3D1A722E" w14:textId="77777777" w:rsidR="00555424" w:rsidRPr="002B3992" w:rsidRDefault="00555424" w:rsidP="0045318D">
      <w:pPr>
        <w:jc w:val="both"/>
        <w:rPr>
          <w:sz w:val="22"/>
          <w:szCs w:val="22"/>
        </w:rPr>
      </w:pPr>
      <w:r w:rsidRPr="002B3992">
        <w:rPr>
          <w:sz w:val="22"/>
          <w:szCs w:val="22"/>
        </w:rPr>
        <w:t>………………………………………………………………………………………………………………………………………………………………………………………………………………</w:t>
      </w:r>
    </w:p>
    <w:p w14:paraId="3A9B2721" w14:textId="77777777" w:rsidR="00490259" w:rsidRPr="002B3992" w:rsidRDefault="00490259" w:rsidP="0045318D">
      <w:pPr>
        <w:jc w:val="both"/>
      </w:pPr>
    </w:p>
    <w:p w14:paraId="6D38DD59" w14:textId="77777777" w:rsidR="00490259" w:rsidRDefault="00490259" w:rsidP="0045318D">
      <w:pPr>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50"/>
      <w:r w:rsidR="007A2FCD" w:rsidRPr="002B3992">
        <w:rPr>
          <w:sz w:val="22"/>
          <w:szCs w:val="22"/>
        </w:rPr>
        <w:t>.</w:t>
      </w:r>
      <w:r>
        <w:br w:type="page"/>
      </w:r>
    </w:p>
    <w:p w14:paraId="3990A0A9" w14:textId="77777777" w:rsidR="00490259" w:rsidRPr="00E63E3D" w:rsidRDefault="00490259" w:rsidP="0045318D">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7C703AA6" w14:textId="77777777" w:rsidR="00490259" w:rsidRDefault="00490259" w:rsidP="0045318D">
      <w:pPr>
        <w:tabs>
          <w:tab w:val="left" w:pos="720"/>
        </w:tabs>
        <w:rPr>
          <w:b/>
          <w:sz w:val="22"/>
        </w:rPr>
      </w:pPr>
    </w:p>
    <w:p w14:paraId="7886E88A" w14:textId="77777777" w:rsidR="003761A2" w:rsidRDefault="003761A2" w:rsidP="0045318D">
      <w:pPr>
        <w:tabs>
          <w:tab w:val="left" w:pos="720"/>
        </w:tabs>
        <w:rPr>
          <w:b/>
          <w:sz w:val="22"/>
        </w:rPr>
      </w:pPr>
    </w:p>
    <w:p w14:paraId="6A93E83F" w14:textId="77777777" w:rsidR="003761A2" w:rsidRPr="008057B2" w:rsidRDefault="003761A2" w:rsidP="0045318D">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741AB4D" w14:textId="77777777" w:rsidR="003761A2" w:rsidRDefault="003761A2" w:rsidP="0045318D">
      <w:pPr>
        <w:tabs>
          <w:tab w:val="left" w:pos="720"/>
        </w:tabs>
        <w:rPr>
          <w:b/>
          <w:sz w:val="22"/>
        </w:rPr>
      </w:pPr>
    </w:p>
    <w:p w14:paraId="3D5590D3" w14:textId="77777777" w:rsidR="003761A2" w:rsidRDefault="003761A2" w:rsidP="0045318D">
      <w:pPr>
        <w:tabs>
          <w:tab w:val="left" w:pos="720"/>
        </w:tabs>
        <w:rPr>
          <w:b/>
          <w:sz w:val="22"/>
        </w:rPr>
      </w:pPr>
    </w:p>
    <w:p w14:paraId="16A1BF0E" w14:textId="77777777" w:rsidR="003761A2" w:rsidRPr="00E66F78" w:rsidRDefault="003761A2" w:rsidP="0045318D">
      <w:pPr>
        <w:tabs>
          <w:tab w:val="left" w:pos="720"/>
        </w:tabs>
        <w:rPr>
          <w:b/>
          <w:sz w:val="22"/>
        </w:rPr>
      </w:pPr>
    </w:p>
    <w:p w14:paraId="562B2BBD" w14:textId="77777777" w:rsidR="00490259" w:rsidRPr="00E66F78" w:rsidRDefault="00490259" w:rsidP="0045318D">
      <w:pPr>
        <w:tabs>
          <w:tab w:val="left" w:pos="720"/>
        </w:tabs>
        <w:ind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DA9AF13" w14:textId="77777777" w:rsidTr="002A0816">
        <w:trPr>
          <w:trHeight w:val="806"/>
        </w:trPr>
        <w:tc>
          <w:tcPr>
            <w:tcW w:w="1501" w:type="pct"/>
            <w:vAlign w:val="center"/>
          </w:tcPr>
          <w:p w14:paraId="5139DF94" w14:textId="77777777" w:rsidR="00490259" w:rsidRPr="00786E1D" w:rsidRDefault="00490259" w:rsidP="0045318D">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4431C83" w14:textId="77777777" w:rsidR="00490259" w:rsidRPr="00786E1D" w:rsidRDefault="00490259" w:rsidP="0045318D">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1D5D656F" w14:textId="77777777" w:rsidTr="002A0816">
        <w:trPr>
          <w:trHeight w:val="335"/>
        </w:trPr>
        <w:tc>
          <w:tcPr>
            <w:tcW w:w="1501" w:type="pct"/>
          </w:tcPr>
          <w:p w14:paraId="41AE2B71" w14:textId="77777777" w:rsidR="00490259" w:rsidRPr="00786E1D" w:rsidRDefault="00490259" w:rsidP="0045318D">
            <w:pPr>
              <w:tabs>
                <w:tab w:val="left" w:pos="720"/>
              </w:tabs>
              <w:snapToGrid w:val="0"/>
              <w:jc w:val="center"/>
              <w:rPr>
                <w:b/>
                <w:i/>
                <w:szCs w:val="18"/>
              </w:rPr>
            </w:pPr>
            <w:r w:rsidRPr="00786E1D">
              <w:rPr>
                <w:b/>
                <w:i/>
                <w:szCs w:val="18"/>
              </w:rPr>
              <w:t>1</w:t>
            </w:r>
          </w:p>
        </w:tc>
        <w:tc>
          <w:tcPr>
            <w:tcW w:w="3499" w:type="pct"/>
          </w:tcPr>
          <w:p w14:paraId="51C56917" w14:textId="77777777" w:rsidR="00490259" w:rsidRPr="00786E1D" w:rsidRDefault="00490259" w:rsidP="0045318D">
            <w:pPr>
              <w:tabs>
                <w:tab w:val="left" w:pos="720"/>
              </w:tabs>
              <w:snapToGrid w:val="0"/>
              <w:jc w:val="center"/>
              <w:rPr>
                <w:b/>
                <w:i/>
                <w:szCs w:val="18"/>
              </w:rPr>
            </w:pPr>
            <w:r w:rsidRPr="00786E1D">
              <w:rPr>
                <w:b/>
                <w:i/>
                <w:szCs w:val="18"/>
              </w:rPr>
              <w:t>2</w:t>
            </w:r>
          </w:p>
        </w:tc>
      </w:tr>
      <w:tr w:rsidR="00490259" w:rsidRPr="00E66F78" w14:paraId="07D851BF" w14:textId="77777777" w:rsidTr="002A0816">
        <w:trPr>
          <w:trHeight w:val="824"/>
        </w:trPr>
        <w:tc>
          <w:tcPr>
            <w:tcW w:w="1501" w:type="pct"/>
          </w:tcPr>
          <w:p w14:paraId="23091124" w14:textId="77777777" w:rsidR="00490259" w:rsidRPr="00E66F78" w:rsidRDefault="00490259" w:rsidP="0045318D">
            <w:pPr>
              <w:tabs>
                <w:tab w:val="left" w:pos="720"/>
              </w:tabs>
              <w:snapToGrid w:val="0"/>
              <w:rPr>
                <w:b/>
                <w:sz w:val="22"/>
              </w:rPr>
            </w:pPr>
          </w:p>
        </w:tc>
        <w:tc>
          <w:tcPr>
            <w:tcW w:w="3499" w:type="pct"/>
          </w:tcPr>
          <w:p w14:paraId="2DE3664D" w14:textId="77777777" w:rsidR="00490259" w:rsidRPr="00E66F78" w:rsidRDefault="00490259" w:rsidP="0045318D">
            <w:pPr>
              <w:tabs>
                <w:tab w:val="left" w:pos="720"/>
              </w:tabs>
              <w:snapToGrid w:val="0"/>
              <w:rPr>
                <w:b/>
                <w:sz w:val="22"/>
              </w:rPr>
            </w:pPr>
          </w:p>
        </w:tc>
      </w:tr>
      <w:tr w:rsidR="00490259" w:rsidRPr="00E66F78" w14:paraId="212BDDE1" w14:textId="77777777" w:rsidTr="002A0816">
        <w:trPr>
          <w:trHeight w:val="824"/>
        </w:trPr>
        <w:tc>
          <w:tcPr>
            <w:tcW w:w="1501" w:type="pct"/>
          </w:tcPr>
          <w:p w14:paraId="10C4C197" w14:textId="77777777" w:rsidR="00490259" w:rsidRPr="00E66F78" w:rsidRDefault="00490259" w:rsidP="0045318D">
            <w:pPr>
              <w:tabs>
                <w:tab w:val="left" w:pos="720"/>
              </w:tabs>
              <w:snapToGrid w:val="0"/>
              <w:rPr>
                <w:b/>
                <w:sz w:val="22"/>
              </w:rPr>
            </w:pPr>
          </w:p>
        </w:tc>
        <w:tc>
          <w:tcPr>
            <w:tcW w:w="3499" w:type="pct"/>
          </w:tcPr>
          <w:p w14:paraId="67436FFB" w14:textId="77777777" w:rsidR="00490259" w:rsidRPr="00E66F78" w:rsidRDefault="00490259" w:rsidP="0045318D">
            <w:pPr>
              <w:tabs>
                <w:tab w:val="left" w:pos="720"/>
              </w:tabs>
              <w:snapToGrid w:val="0"/>
              <w:rPr>
                <w:b/>
                <w:sz w:val="22"/>
              </w:rPr>
            </w:pPr>
          </w:p>
        </w:tc>
      </w:tr>
      <w:tr w:rsidR="00490259" w:rsidRPr="00E66F78" w14:paraId="66CDE373" w14:textId="77777777" w:rsidTr="002A0816">
        <w:trPr>
          <w:trHeight w:val="824"/>
        </w:trPr>
        <w:tc>
          <w:tcPr>
            <w:tcW w:w="1501" w:type="pct"/>
          </w:tcPr>
          <w:p w14:paraId="2AEBD795" w14:textId="77777777" w:rsidR="00490259" w:rsidRPr="00E66F78" w:rsidRDefault="00490259" w:rsidP="0045318D">
            <w:pPr>
              <w:tabs>
                <w:tab w:val="left" w:pos="720"/>
              </w:tabs>
              <w:snapToGrid w:val="0"/>
              <w:rPr>
                <w:b/>
                <w:sz w:val="22"/>
              </w:rPr>
            </w:pPr>
          </w:p>
        </w:tc>
        <w:tc>
          <w:tcPr>
            <w:tcW w:w="3499" w:type="pct"/>
          </w:tcPr>
          <w:p w14:paraId="34BA369D" w14:textId="77777777" w:rsidR="00490259" w:rsidRPr="00E66F78" w:rsidRDefault="00490259" w:rsidP="0045318D">
            <w:pPr>
              <w:tabs>
                <w:tab w:val="left" w:pos="720"/>
              </w:tabs>
              <w:snapToGrid w:val="0"/>
              <w:rPr>
                <w:b/>
                <w:sz w:val="22"/>
              </w:rPr>
            </w:pPr>
          </w:p>
        </w:tc>
      </w:tr>
    </w:tbl>
    <w:p w14:paraId="039B9862" w14:textId="77777777" w:rsidR="00490259" w:rsidRPr="00E66F78" w:rsidRDefault="00490259" w:rsidP="0045318D">
      <w:pPr>
        <w:tabs>
          <w:tab w:val="left" w:pos="720"/>
        </w:tabs>
        <w:ind w:firstLine="180"/>
        <w:rPr>
          <w:b/>
          <w:sz w:val="22"/>
        </w:rPr>
      </w:pPr>
    </w:p>
    <w:p w14:paraId="0331A6C5" w14:textId="77777777" w:rsidR="00490259" w:rsidRPr="00E66F78" w:rsidRDefault="00490259" w:rsidP="0045318D">
      <w:pPr>
        <w:tabs>
          <w:tab w:val="left" w:pos="720"/>
        </w:tabs>
        <w:jc w:val="both"/>
        <w:rPr>
          <w:sz w:val="22"/>
        </w:rPr>
      </w:pPr>
    </w:p>
    <w:p w14:paraId="22D78BC4" w14:textId="77777777" w:rsidR="00490259" w:rsidRPr="00E66F78" w:rsidRDefault="00490259" w:rsidP="0045318D">
      <w:pPr>
        <w:tabs>
          <w:tab w:val="left" w:pos="720"/>
        </w:tabs>
        <w:ind w:firstLine="180"/>
        <w:jc w:val="both"/>
        <w:rPr>
          <w:sz w:val="22"/>
        </w:rPr>
      </w:pPr>
    </w:p>
    <w:p w14:paraId="42199A86" w14:textId="77777777" w:rsidR="00490259" w:rsidRPr="00E66F78" w:rsidRDefault="00490259" w:rsidP="0045318D">
      <w:pPr>
        <w:tabs>
          <w:tab w:val="left" w:pos="720"/>
        </w:tabs>
        <w:ind w:firstLine="180"/>
        <w:jc w:val="both"/>
        <w:rPr>
          <w:sz w:val="22"/>
        </w:rPr>
      </w:pPr>
    </w:p>
    <w:p w14:paraId="6B49D99F" w14:textId="77777777" w:rsidR="00490259" w:rsidRPr="00E66F78" w:rsidRDefault="00490259" w:rsidP="0045318D">
      <w:pPr>
        <w:rPr>
          <w:i/>
          <w:sz w:val="18"/>
        </w:rPr>
      </w:pPr>
    </w:p>
    <w:p w14:paraId="0B2EABE4" w14:textId="77777777" w:rsidR="00490259" w:rsidRPr="00E66F78" w:rsidRDefault="00490259" w:rsidP="0045318D">
      <w:pPr>
        <w:tabs>
          <w:tab w:val="left" w:pos="851"/>
        </w:tabs>
        <w:rPr>
          <w:b/>
          <w:bCs/>
          <w:i/>
          <w:sz w:val="22"/>
          <w:szCs w:val="28"/>
        </w:rPr>
      </w:pPr>
    </w:p>
    <w:p w14:paraId="1884F883" w14:textId="77777777" w:rsidR="00490259" w:rsidRPr="00FA5A4E" w:rsidRDefault="00490259" w:rsidP="0045318D">
      <w:pPr>
        <w:tabs>
          <w:tab w:val="left" w:pos="851"/>
        </w:tabs>
        <w:rPr>
          <w:i/>
          <w:sz w:val="22"/>
          <w:szCs w:val="28"/>
        </w:rPr>
      </w:pPr>
    </w:p>
    <w:p w14:paraId="403E7349" w14:textId="77777777" w:rsidR="00490259" w:rsidRPr="00D87590" w:rsidRDefault="00490259" w:rsidP="0045318D">
      <w:pPr>
        <w:tabs>
          <w:tab w:val="left" w:pos="851"/>
        </w:tabs>
        <w:rPr>
          <w:b/>
          <w:bCs/>
          <w:i/>
          <w:sz w:val="22"/>
          <w:szCs w:val="22"/>
        </w:rPr>
      </w:pPr>
      <w:r w:rsidRPr="00D87590">
        <w:rPr>
          <w:b/>
          <w:bCs/>
          <w:i/>
          <w:sz w:val="22"/>
          <w:szCs w:val="22"/>
        </w:rPr>
        <w:t>Uwaga:</w:t>
      </w:r>
    </w:p>
    <w:p w14:paraId="36D98C1D" w14:textId="77777777" w:rsidR="00490259" w:rsidRPr="00786E1D" w:rsidRDefault="00490259" w:rsidP="0045318D">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2E11125" w14:textId="77777777" w:rsidR="00490259" w:rsidRPr="00786E1D" w:rsidRDefault="00490259" w:rsidP="0045318D">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1F5BA5C4" w14:textId="77777777" w:rsidR="00490259" w:rsidRPr="00E66F78" w:rsidRDefault="00490259" w:rsidP="0045318D">
      <w:pPr>
        <w:tabs>
          <w:tab w:val="left" w:pos="851"/>
        </w:tabs>
        <w:ind w:firstLine="142"/>
        <w:rPr>
          <w:sz w:val="22"/>
        </w:rPr>
      </w:pPr>
    </w:p>
    <w:p w14:paraId="19F30435" w14:textId="77777777" w:rsidR="00490259" w:rsidRPr="00E66F78" w:rsidRDefault="00490259" w:rsidP="0045318D">
      <w:pPr>
        <w:tabs>
          <w:tab w:val="left" w:pos="851"/>
        </w:tabs>
        <w:ind w:firstLine="142"/>
        <w:rPr>
          <w:sz w:val="22"/>
        </w:rPr>
      </w:pPr>
    </w:p>
    <w:p w14:paraId="1AF51AFB" w14:textId="77777777" w:rsidR="00555424" w:rsidRDefault="00555424" w:rsidP="0045318D">
      <w:pPr>
        <w:rPr>
          <w:sz w:val="22"/>
        </w:rPr>
      </w:pPr>
      <w:r>
        <w:rPr>
          <w:sz w:val="22"/>
        </w:rPr>
        <w:br w:type="page"/>
      </w:r>
    </w:p>
    <w:p w14:paraId="4818CBBA" w14:textId="77777777" w:rsidR="00490259" w:rsidRPr="008057B2" w:rsidRDefault="00490259" w:rsidP="0045318D">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A4C6F6A" w14:textId="77777777" w:rsidR="00490259" w:rsidRDefault="00490259" w:rsidP="0045318D">
      <w:pPr>
        <w:tabs>
          <w:tab w:val="left" w:pos="851"/>
        </w:tabs>
        <w:ind w:firstLine="142"/>
        <w:jc w:val="center"/>
        <w:rPr>
          <w:b/>
          <w:bCs/>
          <w:i/>
          <w:iCs/>
          <w:sz w:val="22"/>
          <w:szCs w:val="22"/>
        </w:rPr>
      </w:pPr>
    </w:p>
    <w:p w14:paraId="615B3555" w14:textId="77777777" w:rsidR="00490259" w:rsidRPr="0013238E" w:rsidRDefault="00490259" w:rsidP="0045318D">
      <w:pPr>
        <w:tabs>
          <w:tab w:val="left" w:pos="851"/>
        </w:tabs>
        <w:ind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0319F997" w14:textId="77777777" w:rsidR="00490259" w:rsidRPr="000F6329" w:rsidRDefault="00490259" w:rsidP="0045318D">
      <w:pPr>
        <w:jc w:val="both"/>
        <w:rPr>
          <w:rFonts w:eastAsiaTheme="majorEastAsia"/>
          <w:b/>
          <w:bCs/>
          <w:color w:val="2F5496" w:themeColor="accent1" w:themeShade="BF"/>
          <w:spacing w:val="20"/>
          <w:sz w:val="28"/>
          <w:szCs w:val="28"/>
        </w:rPr>
      </w:pPr>
    </w:p>
    <w:p w14:paraId="1688C510" w14:textId="77777777" w:rsidR="00490259" w:rsidRDefault="00490259" w:rsidP="0045318D">
      <w:pPr>
        <w:tabs>
          <w:tab w:val="left" w:pos="0"/>
        </w:tabs>
        <w:rPr>
          <w:color w:val="FF0000"/>
          <w:sz w:val="22"/>
          <w:szCs w:val="22"/>
        </w:rPr>
      </w:pPr>
    </w:p>
    <w:p w14:paraId="17FCBAED" w14:textId="77777777" w:rsidR="008A46E0" w:rsidRPr="000F6329" w:rsidRDefault="008A46E0" w:rsidP="0045318D">
      <w:pPr>
        <w:jc w:val="both"/>
        <w:rPr>
          <w:rFonts w:eastAsiaTheme="majorEastAsia"/>
          <w:b/>
          <w:bCs/>
          <w:color w:val="2F5496" w:themeColor="accent1" w:themeShade="BF"/>
          <w:spacing w:val="20"/>
          <w:sz w:val="28"/>
          <w:szCs w:val="28"/>
        </w:rPr>
      </w:pPr>
    </w:p>
    <w:p w14:paraId="559BE4D9" w14:textId="77777777" w:rsidR="008A46E0" w:rsidRPr="00C1155B" w:rsidRDefault="008A46E0" w:rsidP="0045318D">
      <w:pPr>
        <w:tabs>
          <w:tab w:val="left" w:pos="0"/>
        </w:tabs>
        <w:rPr>
          <w:sz w:val="22"/>
          <w:szCs w:val="22"/>
        </w:rPr>
      </w:pPr>
    </w:p>
    <w:p w14:paraId="58A72F00" w14:textId="77777777" w:rsidR="008A46E0" w:rsidRPr="00C1155B" w:rsidRDefault="008A46E0" w:rsidP="0045318D">
      <w:pPr>
        <w:tabs>
          <w:tab w:val="left" w:pos="0"/>
        </w:tabs>
        <w:rPr>
          <w:sz w:val="22"/>
          <w:szCs w:val="22"/>
        </w:rPr>
      </w:pPr>
      <w:r w:rsidRPr="00C1155B">
        <w:rPr>
          <w:sz w:val="22"/>
          <w:szCs w:val="22"/>
        </w:rPr>
        <w:t>Nazwa Wykonawcy: ...................................................................................................................</w:t>
      </w:r>
    </w:p>
    <w:p w14:paraId="20C2E87F" w14:textId="77777777" w:rsidR="008A46E0" w:rsidRPr="00C1155B" w:rsidRDefault="008A46E0" w:rsidP="0045318D">
      <w:pPr>
        <w:tabs>
          <w:tab w:val="left" w:pos="0"/>
        </w:tabs>
        <w:rPr>
          <w:sz w:val="22"/>
          <w:szCs w:val="22"/>
        </w:rPr>
      </w:pPr>
    </w:p>
    <w:p w14:paraId="705E0D47" w14:textId="77777777" w:rsidR="008A46E0" w:rsidRPr="00C1155B" w:rsidRDefault="008A46E0" w:rsidP="0045318D">
      <w:pPr>
        <w:jc w:val="both"/>
        <w:rPr>
          <w:sz w:val="24"/>
          <w:szCs w:val="24"/>
        </w:rPr>
      </w:pPr>
    </w:p>
    <w:p w14:paraId="63303F06" w14:textId="77777777" w:rsidR="008A46E0" w:rsidRPr="00C1155B" w:rsidRDefault="008A46E0" w:rsidP="0045318D">
      <w:pPr>
        <w:tabs>
          <w:tab w:val="left" w:pos="851"/>
        </w:tabs>
        <w:ind w:firstLine="142"/>
      </w:pPr>
    </w:p>
    <w:p w14:paraId="4CEEA81D" w14:textId="77777777" w:rsidR="008A46E0" w:rsidRPr="00C1155B" w:rsidRDefault="008A46E0" w:rsidP="0045318D">
      <w:pPr>
        <w:tabs>
          <w:tab w:val="left" w:pos="851"/>
        </w:tabs>
        <w:ind w:firstLine="142"/>
        <w:rPr>
          <w:sz w:val="22"/>
          <w:szCs w:val="22"/>
        </w:rPr>
      </w:pPr>
    </w:p>
    <w:p w14:paraId="7AB43FB1" w14:textId="77777777" w:rsidR="008A46E0" w:rsidRPr="00C1155B" w:rsidRDefault="008A46E0" w:rsidP="0045318D">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6FFC5D5D" w14:textId="77777777" w:rsidR="008A46E0" w:rsidRPr="00C1155B" w:rsidRDefault="008A46E0" w:rsidP="0045318D">
      <w:pPr>
        <w:tabs>
          <w:tab w:val="left" w:pos="851"/>
        </w:tabs>
        <w:ind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6443C854" w14:textId="77777777" w:rsidTr="002A0816">
        <w:tc>
          <w:tcPr>
            <w:tcW w:w="3594" w:type="dxa"/>
            <w:vAlign w:val="center"/>
          </w:tcPr>
          <w:p w14:paraId="3F96A090" w14:textId="77777777" w:rsidR="008A46E0" w:rsidRPr="00C1155B" w:rsidRDefault="008A46E0" w:rsidP="0045318D">
            <w:pPr>
              <w:tabs>
                <w:tab w:val="left" w:pos="851"/>
              </w:tabs>
              <w:ind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09A7DD2" w14:textId="77777777" w:rsidR="008A46E0" w:rsidRPr="00C1155B" w:rsidRDefault="008A46E0" w:rsidP="0045318D">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1D99C09" w14:textId="77777777" w:rsidR="008A46E0" w:rsidRPr="00C1155B" w:rsidRDefault="008A46E0" w:rsidP="0045318D">
            <w:pPr>
              <w:tabs>
                <w:tab w:val="left" w:pos="1523"/>
              </w:tabs>
              <w:jc w:val="center"/>
            </w:pPr>
            <w:r w:rsidRPr="00C1155B">
              <w:rPr>
                <w:sz w:val="22"/>
                <w:szCs w:val="22"/>
              </w:rPr>
              <w:t>Stawka podatku od towarów i usług, która zgodnie z wiedzą wykonawcy, będzie miała zastosowanie [%]</w:t>
            </w:r>
          </w:p>
        </w:tc>
      </w:tr>
      <w:tr w:rsidR="00C1155B" w:rsidRPr="00C1155B" w14:paraId="4FA29E5E" w14:textId="77777777" w:rsidTr="002A0816">
        <w:tc>
          <w:tcPr>
            <w:tcW w:w="3594" w:type="dxa"/>
          </w:tcPr>
          <w:p w14:paraId="17692E29" w14:textId="77777777" w:rsidR="008A46E0" w:rsidRPr="00C1155B" w:rsidRDefault="008A46E0" w:rsidP="0045318D">
            <w:pPr>
              <w:tabs>
                <w:tab w:val="left" w:pos="851"/>
              </w:tabs>
              <w:rPr>
                <w:sz w:val="22"/>
                <w:szCs w:val="22"/>
              </w:rPr>
            </w:pPr>
          </w:p>
          <w:p w14:paraId="391CA719" w14:textId="77777777" w:rsidR="008A46E0" w:rsidRPr="00C1155B" w:rsidRDefault="008A46E0" w:rsidP="0045318D">
            <w:pPr>
              <w:tabs>
                <w:tab w:val="left" w:pos="851"/>
              </w:tabs>
              <w:rPr>
                <w:sz w:val="22"/>
                <w:szCs w:val="22"/>
              </w:rPr>
            </w:pPr>
          </w:p>
        </w:tc>
        <w:tc>
          <w:tcPr>
            <w:tcW w:w="2255" w:type="dxa"/>
          </w:tcPr>
          <w:p w14:paraId="1B433982" w14:textId="77777777" w:rsidR="008A46E0" w:rsidRPr="00C1155B" w:rsidRDefault="008A46E0" w:rsidP="0045318D">
            <w:pPr>
              <w:tabs>
                <w:tab w:val="left" w:pos="851"/>
              </w:tabs>
              <w:rPr>
                <w:sz w:val="22"/>
                <w:szCs w:val="22"/>
              </w:rPr>
            </w:pPr>
          </w:p>
        </w:tc>
        <w:tc>
          <w:tcPr>
            <w:tcW w:w="2792" w:type="dxa"/>
          </w:tcPr>
          <w:p w14:paraId="7D01F861" w14:textId="77777777" w:rsidR="008A46E0" w:rsidRPr="00C1155B" w:rsidRDefault="008A46E0" w:rsidP="0045318D">
            <w:pPr>
              <w:tabs>
                <w:tab w:val="left" w:pos="851"/>
              </w:tabs>
              <w:rPr>
                <w:sz w:val="22"/>
                <w:szCs w:val="22"/>
              </w:rPr>
            </w:pPr>
          </w:p>
        </w:tc>
      </w:tr>
      <w:tr w:rsidR="00C1155B" w:rsidRPr="00C1155B" w14:paraId="662C3E0F" w14:textId="77777777" w:rsidTr="002A0816">
        <w:tc>
          <w:tcPr>
            <w:tcW w:w="3594" w:type="dxa"/>
          </w:tcPr>
          <w:p w14:paraId="2CA2632D" w14:textId="77777777" w:rsidR="008A46E0" w:rsidRPr="00C1155B" w:rsidRDefault="008A46E0" w:rsidP="0045318D">
            <w:pPr>
              <w:tabs>
                <w:tab w:val="left" w:pos="851"/>
              </w:tabs>
              <w:rPr>
                <w:sz w:val="22"/>
                <w:szCs w:val="22"/>
              </w:rPr>
            </w:pPr>
          </w:p>
          <w:p w14:paraId="6CC385D1" w14:textId="77777777" w:rsidR="008A46E0" w:rsidRPr="00C1155B" w:rsidRDefault="008A46E0" w:rsidP="0045318D">
            <w:pPr>
              <w:tabs>
                <w:tab w:val="left" w:pos="851"/>
              </w:tabs>
              <w:rPr>
                <w:sz w:val="22"/>
                <w:szCs w:val="22"/>
              </w:rPr>
            </w:pPr>
          </w:p>
        </w:tc>
        <w:tc>
          <w:tcPr>
            <w:tcW w:w="2255" w:type="dxa"/>
          </w:tcPr>
          <w:p w14:paraId="23F1A647" w14:textId="77777777" w:rsidR="008A46E0" w:rsidRPr="00C1155B" w:rsidRDefault="008A46E0" w:rsidP="0045318D">
            <w:pPr>
              <w:tabs>
                <w:tab w:val="left" w:pos="851"/>
              </w:tabs>
              <w:rPr>
                <w:sz w:val="22"/>
                <w:szCs w:val="22"/>
              </w:rPr>
            </w:pPr>
          </w:p>
        </w:tc>
        <w:tc>
          <w:tcPr>
            <w:tcW w:w="2792" w:type="dxa"/>
          </w:tcPr>
          <w:p w14:paraId="0884B54F" w14:textId="77777777" w:rsidR="008A46E0" w:rsidRPr="00C1155B" w:rsidRDefault="008A46E0" w:rsidP="0045318D">
            <w:pPr>
              <w:tabs>
                <w:tab w:val="left" w:pos="851"/>
              </w:tabs>
              <w:rPr>
                <w:sz w:val="22"/>
                <w:szCs w:val="22"/>
              </w:rPr>
            </w:pPr>
          </w:p>
        </w:tc>
      </w:tr>
      <w:tr w:rsidR="00C1155B" w:rsidRPr="00C1155B" w14:paraId="0340DD0B" w14:textId="77777777" w:rsidTr="002A0816">
        <w:tc>
          <w:tcPr>
            <w:tcW w:w="3594" w:type="dxa"/>
          </w:tcPr>
          <w:p w14:paraId="4A55C5A7" w14:textId="77777777" w:rsidR="008A46E0" w:rsidRPr="00C1155B" w:rsidRDefault="008A46E0" w:rsidP="0045318D">
            <w:pPr>
              <w:tabs>
                <w:tab w:val="left" w:pos="851"/>
              </w:tabs>
              <w:rPr>
                <w:sz w:val="22"/>
                <w:szCs w:val="22"/>
              </w:rPr>
            </w:pPr>
          </w:p>
          <w:p w14:paraId="578C6957" w14:textId="77777777" w:rsidR="008A46E0" w:rsidRPr="00C1155B" w:rsidRDefault="008A46E0" w:rsidP="0045318D">
            <w:pPr>
              <w:tabs>
                <w:tab w:val="left" w:pos="851"/>
              </w:tabs>
              <w:rPr>
                <w:sz w:val="22"/>
                <w:szCs w:val="22"/>
              </w:rPr>
            </w:pPr>
          </w:p>
        </w:tc>
        <w:tc>
          <w:tcPr>
            <w:tcW w:w="2255" w:type="dxa"/>
          </w:tcPr>
          <w:p w14:paraId="40B207FF" w14:textId="77777777" w:rsidR="008A46E0" w:rsidRPr="00C1155B" w:rsidRDefault="008A46E0" w:rsidP="0045318D">
            <w:pPr>
              <w:tabs>
                <w:tab w:val="left" w:pos="851"/>
              </w:tabs>
              <w:rPr>
                <w:sz w:val="22"/>
                <w:szCs w:val="22"/>
              </w:rPr>
            </w:pPr>
          </w:p>
        </w:tc>
        <w:tc>
          <w:tcPr>
            <w:tcW w:w="2792" w:type="dxa"/>
          </w:tcPr>
          <w:p w14:paraId="08E98FDE" w14:textId="77777777" w:rsidR="008A46E0" w:rsidRPr="00C1155B" w:rsidRDefault="008A46E0" w:rsidP="0045318D">
            <w:pPr>
              <w:tabs>
                <w:tab w:val="left" w:pos="851"/>
              </w:tabs>
              <w:rPr>
                <w:sz w:val="22"/>
                <w:szCs w:val="22"/>
              </w:rPr>
            </w:pPr>
          </w:p>
        </w:tc>
      </w:tr>
      <w:tr w:rsidR="00C1155B" w:rsidRPr="00C1155B" w14:paraId="1038FBCE" w14:textId="77777777" w:rsidTr="002A0816">
        <w:tc>
          <w:tcPr>
            <w:tcW w:w="3594" w:type="dxa"/>
          </w:tcPr>
          <w:p w14:paraId="6A6C949C" w14:textId="77777777" w:rsidR="008A46E0" w:rsidRPr="00C1155B" w:rsidRDefault="008A46E0" w:rsidP="0045318D">
            <w:pPr>
              <w:tabs>
                <w:tab w:val="left" w:pos="851"/>
              </w:tabs>
              <w:rPr>
                <w:sz w:val="22"/>
                <w:szCs w:val="22"/>
              </w:rPr>
            </w:pPr>
          </w:p>
          <w:p w14:paraId="628E058E" w14:textId="77777777" w:rsidR="008A46E0" w:rsidRPr="00C1155B" w:rsidRDefault="008A46E0" w:rsidP="0045318D">
            <w:pPr>
              <w:tabs>
                <w:tab w:val="left" w:pos="851"/>
              </w:tabs>
              <w:rPr>
                <w:sz w:val="22"/>
                <w:szCs w:val="22"/>
              </w:rPr>
            </w:pPr>
          </w:p>
        </w:tc>
        <w:tc>
          <w:tcPr>
            <w:tcW w:w="2255" w:type="dxa"/>
          </w:tcPr>
          <w:p w14:paraId="7D78041B" w14:textId="77777777" w:rsidR="008A46E0" w:rsidRPr="00C1155B" w:rsidRDefault="008A46E0" w:rsidP="0045318D">
            <w:pPr>
              <w:tabs>
                <w:tab w:val="left" w:pos="851"/>
              </w:tabs>
              <w:rPr>
                <w:sz w:val="22"/>
                <w:szCs w:val="22"/>
              </w:rPr>
            </w:pPr>
          </w:p>
        </w:tc>
        <w:tc>
          <w:tcPr>
            <w:tcW w:w="2792" w:type="dxa"/>
          </w:tcPr>
          <w:p w14:paraId="004272C1" w14:textId="77777777" w:rsidR="008A46E0" w:rsidRPr="00C1155B" w:rsidRDefault="008A46E0" w:rsidP="0045318D">
            <w:pPr>
              <w:tabs>
                <w:tab w:val="left" w:pos="851"/>
              </w:tabs>
              <w:rPr>
                <w:sz w:val="22"/>
                <w:szCs w:val="22"/>
              </w:rPr>
            </w:pPr>
          </w:p>
        </w:tc>
      </w:tr>
    </w:tbl>
    <w:p w14:paraId="7520CF52" w14:textId="77777777" w:rsidR="008A46E0" w:rsidRPr="00C1155B" w:rsidRDefault="008A46E0" w:rsidP="0045318D">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6BE81EC" w14:textId="77777777" w:rsidR="008A46E0" w:rsidRPr="00C1155B" w:rsidRDefault="008A46E0" w:rsidP="0045318D">
      <w:pPr>
        <w:tabs>
          <w:tab w:val="left" w:pos="851"/>
        </w:tabs>
        <w:ind w:firstLine="142"/>
        <w:rPr>
          <w:sz w:val="22"/>
          <w:szCs w:val="22"/>
        </w:rPr>
      </w:pPr>
    </w:p>
    <w:p w14:paraId="558AED76" w14:textId="77777777" w:rsidR="008A46E0" w:rsidRPr="00C1155B" w:rsidRDefault="008A46E0" w:rsidP="0045318D">
      <w:pPr>
        <w:tabs>
          <w:tab w:val="left" w:pos="851"/>
        </w:tabs>
        <w:ind w:firstLine="142"/>
        <w:rPr>
          <w:sz w:val="22"/>
          <w:szCs w:val="22"/>
        </w:rPr>
      </w:pPr>
    </w:p>
    <w:p w14:paraId="4DC4A095" w14:textId="77777777" w:rsidR="008A46E0" w:rsidRPr="00C1155B" w:rsidRDefault="008A46E0" w:rsidP="0045318D">
      <w:pPr>
        <w:tabs>
          <w:tab w:val="left" w:pos="851"/>
        </w:tabs>
        <w:ind w:firstLine="142"/>
        <w:rPr>
          <w:szCs w:val="18"/>
        </w:rPr>
      </w:pPr>
    </w:p>
    <w:p w14:paraId="0B51505F" w14:textId="77777777" w:rsidR="008A46E0" w:rsidRPr="00E66F78" w:rsidRDefault="00715D96" w:rsidP="0045318D">
      <w:pPr>
        <w:tabs>
          <w:tab w:val="left" w:pos="851"/>
        </w:tabs>
        <w:jc w:val="both"/>
        <w:rPr>
          <w:sz w:val="22"/>
        </w:rPr>
      </w:pPr>
      <w:bookmarkStart w:id="151"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4984F0A0" w14:textId="77777777" w:rsidR="008A46E0" w:rsidRPr="00E66F78" w:rsidRDefault="008A46E0" w:rsidP="0045318D">
      <w:pPr>
        <w:tabs>
          <w:tab w:val="left" w:pos="851"/>
        </w:tabs>
        <w:ind w:firstLine="142"/>
        <w:jc w:val="both"/>
        <w:rPr>
          <w:sz w:val="22"/>
        </w:rPr>
      </w:pPr>
    </w:p>
    <w:bookmarkEnd w:id="151"/>
    <w:p w14:paraId="0C101919" w14:textId="77777777" w:rsidR="008A46E0" w:rsidRPr="00E66F78" w:rsidRDefault="008A46E0" w:rsidP="0045318D">
      <w:pPr>
        <w:tabs>
          <w:tab w:val="left" w:pos="851"/>
        </w:tabs>
        <w:ind w:firstLine="142"/>
        <w:rPr>
          <w:sz w:val="22"/>
        </w:rPr>
      </w:pPr>
    </w:p>
    <w:p w14:paraId="609F87EE" w14:textId="77777777" w:rsidR="008A46E0" w:rsidRDefault="008A46E0" w:rsidP="0045318D"/>
    <w:p w14:paraId="632EA9F9" w14:textId="77777777" w:rsidR="00490259" w:rsidRPr="00E66F78" w:rsidRDefault="00490259" w:rsidP="0045318D">
      <w:pPr>
        <w:tabs>
          <w:tab w:val="left" w:pos="851"/>
        </w:tabs>
        <w:ind w:firstLine="142"/>
        <w:rPr>
          <w:sz w:val="22"/>
        </w:rPr>
      </w:pPr>
    </w:p>
    <w:p w14:paraId="103BA09C" w14:textId="77777777" w:rsidR="00490259" w:rsidRPr="00E66F78" w:rsidRDefault="00490259" w:rsidP="0045318D">
      <w:pPr>
        <w:tabs>
          <w:tab w:val="left" w:pos="851"/>
        </w:tabs>
        <w:ind w:firstLine="142"/>
        <w:rPr>
          <w:sz w:val="22"/>
        </w:rPr>
      </w:pPr>
    </w:p>
    <w:p w14:paraId="5A8D2A68" w14:textId="77777777" w:rsidR="00490259" w:rsidRPr="00E66F78" w:rsidRDefault="00490259" w:rsidP="0045318D">
      <w:pPr>
        <w:tabs>
          <w:tab w:val="left" w:pos="851"/>
        </w:tabs>
        <w:ind w:firstLine="142"/>
        <w:rPr>
          <w:sz w:val="22"/>
        </w:rPr>
      </w:pPr>
    </w:p>
    <w:p w14:paraId="74A0B849" w14:textId="77777777" w:rsidR="00490259" w:rsidRPr="00E66F78" w:rsidRDefault="00490259" w:rsidP="0045318D">
      <w:pPr>
        <w:tabs>
          <w:tab w:val="left" w:pos="851"/>
        </w:tabs>
        <w:ind w:firstLine="142"/>
        <w:rPr>
          <w:sz w:val="22"/>
        </w:rPr>
      </w:pPr>
    </w:p>
    <w:p w14:paraId="54CAC6EC" w14:textId="77777777" w:rsidR="00490259" w:rsidRPr="00E66F78" w:rsidRDefault="00490259" w:rsidP="0045318D">
      <w:pPr>
        <w:tabs>
          <w:tab w:val="left" w:pos="851"/>
        </w:tabs>
        <w:ind w:firstLine="142"/>
        <w:rPr>
          <w:sz w:val="22"/>
        </w:rPr>
      </w:pPr>
    </w:p>
    <w:p w14:paraId="023E3610" w14:textId="77777777" w:rsidR="00490259" w:rsidRPr="00E66F78" w:rsidRDefault="00490259" w:rsidP="0045318D">
      <w:pPr>
        <w:tabs>
          <w:tab w:val="left" w:pos="851"/>
        </w:tabs>
        <w:ind w:firstLine="142"/>
        <w:rPr>
          <w:sz w:val="22"/>
        </w:rPr>
      </w:pPr>
    </w:p>
    <w:p w14:paraId="27ACADA0" w14:textId="77777777" w:rsidR="00490259" w:rsidRPr="00E66F78" w:rsidRDefault="00490259" w:rsidP="0045318D">
      <w:pPr>
        <w:tabs>
          <w:tab w:val="left" w:pos="851"/>
        </w:tabs>
        <w:ind w:firstLine="142"/>
        <w:rPr>
          <w:sz w:val="22"/>
        </w:rPr>
      </w:pPr>
    </w:p>
    <w:p w14:paraId="268D943E" w14:textId="77777777" w:rsidR="00490259" w:rsidRPr="00E66F78" w:rsidRDefault="00490259" w:rsidP="0045318D">
      <w:pPr>
        <w:tabs>
          <w:tab w:val="left" w:pos="851"/>
        </w:tabs>
        <w:ind w:firstLine="142"/>
        <w:rPr>
          <w:sz w:val="22"/>
        </w:rPr>
      </w:pPr>
    </w:p>
    <w:p w14:paraId="207CD316" w14:textId="77777777" w:rsidR="00490259" w:rsidRPr="00E66F78" w:rsidRDefault="00490259" w:rsidP="0045318D">
      <w:pPr>
        <w:tabs>
          <w:tab w:val="left" w:pos="851"/>
        </w:tabs>
        <w:ind w:firstLine="142"/>
        <w:rPr>
          <w:sz w:val="22"/>
        </w:rPr>
      </w:pPr>
    </w:p>
    <w:p w14:paraId="6FBAAE2F" w14:textId="77777777" w:rsidR="00490259" w:rsidRPr="00E66F78" w:rsidRDefault="00490259" w:rsidP="0045318D">
      <w:pPr>
        <w:tabs>
          <w:tab w:val="left" w:pos="851"/>
        </w:tabs>
        <w:ind w:firstLine="142"/>
        <w:rPr>
          <w:sz w:val="22"/>
        </w:rPr>
      </w:pPr>
    </w:p>
    <w:p w14:paraId="67B92DF1" w14:textId="77777777" w:rsidR="00490259" w:rsidRPr="00E66F78" w:rsidRDefault="00490259" w:rsidP="0045318D">
      <w:pPr>
        <w:tabs>
          <w:tab w:val="left" w:pos="851"/>
        </w:tabs>
        <w:ind w:firstLine="142"/>
        <w:rPr>
          <w:sz w:val="22"/>
        </w:rPr>
      </w:pPr>
    </w:p>
    <w:p w14:paraId="462473E8" w14:textId="77777777" w:rsidR="00490259" w:rsidRPr="00E66F78" w:rsidRDefault="00490259" w:rsidP="0045318D">
      <w:pPr>
        <w:tabs>
          <w:tab w:val="left" w:pos="851"/>
        </w:tabs>
        <w:ind w:firstLine="142"/>
        <w:rPr>
          <w:sz w:val="22"/>
        </w:rPr>
      </w:pPr>
    </w:p>
    <w:p w14:paraId="7F7F60B2" w14:textId="77777777" w:rsidR="00490259" w:rsidRPr="00E66F78" w:rsidRDefault="00490259" w:rsidP="0045318D">
      <w:pPr>
        <w:tabs>
          <w:tab w:val="left" w:pos="851"/>
        </w:tabs>
        <w:rPr>
          <w:sz w:val="22"/>
        </w:rPr>
      </w:pPr>
    </w:p>
    <w:p w14:paraId="54AD8F90" w14:textId="77777777" w:rsidR="00490259" w:rsidRPr="008057B2" w:rsidRDefault="00490259" w:rsidP="0045318D">
      <w:pPr>
        <w:jc w:val="both"/>
        <w:rPr>
          <w:rFonts w:eastAsiaTheme="majorEastAsia"/>
          <w:b/>
          <w:bCs/>
          <w:color w:val="2F5496" w:themeColor="accent1" w:themeShade="BF"/>
          <w:spacing w:val="20"/>
          <w:sz w:val="28"/>
          <w:szCs w:val="28"/>
        </w:rPr>
      </w:pPr>
      <w:bookmarkStart w:id="152"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21696DBE" w14:textId="77777777" w:rsidR="00490259" w:rsidRPr="009C6458" w:rsidRDefault="00490259" w:rsidP="0045318D">
      <w:pPr>
        <w:keepNext/>
        <w:tabs>
          <w:tab w:val="left" w:pos="720"/>
        </w:tabs>
        <w:snapToGrid w:val="0"/>
        <w:jc w:val="right"/>
        <w:outlineLvl w:val="1"/>
        <w:rPr>
          <w:b/>
          <w:bCs/>
          <w:sz w:val="24"/>
          <w:szCs w:val="28"/>
        </w:rPr>
      </w:pPr>
    </w:p>
    <w:p w14:paraId="64A3D11C" w14:textId="77777777" w:rsidR="00490259" w:rsidRPr="00F6492E" w:rsidRDefault="00490259" w:rsidP="0045318D">
      <w:pPr>
        <w:keepNext/>
        <w:tabs>
          <w:tab w:val="left" w:pos="720"/>
        </w:tabs>
        <w:snapToGrid w:val="0"/>
        <w:jc w:val="right"/>
        <w:outlineLvl w:val="1"/>
        <w:rPr>
          <w:b/>
          <w:bCs/>
          <w:i/>
          <w:sz w:val="12"/>
          <w:szCs w:val="12"/>
        </w:rPr>
      </w:pPr>
    </w:p>
    <w:p w14:paraId="7B9A1D1F" w14:textId="77777777" w:rsidR="00541EE7" w:rsidRPr="008057B2" w:rsidRDefault="00541EE7" w:rsidP="0045318D">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25C3B6D" w14:textId="77777777" w:rsidR="00490259" w:rsidRDefault="00490259" w:rsidP="0045318D">
      <w:pPr>
        <w:keepNext/>
        <w:tabs>
          <w:tab w:val="left" w:pos="720"/>
        </w:tabs>
        <w:snapToGrid w:val="0"/>
        <w:jc w:val="right"/>
        <w:outlineLvl w:val="1"/>
        <w:rPr>
          <w:b/>
          <w:bCs/>
          <w:i/>
          <w:sz w:val="22"/>
          <w:szCs w:val="22"/>
        </w:rPr>
      </w:pPr>
    </w:p>
    <w:p w14:paraId="0760A688" w14:textId="77777777" w:rsidR="00490259" w:rsidRPr="00F6492E" w:rsidRDefault="00490259" w:rsidP="0045318D">
      <w:pPr>
        <w:rPr>
          <w:rFonts w:ascii="Arial" w:hAnsi="Arial"/>
          <w:sz w:val="2"/>
          <w:szCs w:val="6"/>
        </w:rPr>
      </w:pPr>
    </w:p>
    <w:p w14:paraId="21E17265" w14:textId="77777777" w:rsidR="00490259" w:rsidRPr="00786E1D" w:rsidRDefault="00490259" w:rsidP="0045318D">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0EE4F00" w14:textId="77777777" w:rsidR="0080151F" w:rsidRPr="0080151F" w:rsidRDefault="0080151F" w:rsidP="0045318D">
      <w:pPr>
        <w:widowControl w:val="0"/>
        <w:numPr>
          <w:ilvl w:val="7"/>
          <w:numId w:val="37"/>
        </w:numPr>
        <w:adjustRightInd w:val="0"/>
        <w:ind w:left="0" w:hanging="284"/>
        <w:contextualSpacing/>
        <w:jc w:val="both"/>
        <w:textAlignment w:val="baseline"/>
        <w:rPr>
          <w:sz w:val="22"/>
          <w:szCs w:val="22"/>
          <w:lang w:eastAsia="zh-CN"/>
        </w:rPr>
      </w:pPr>
      <w:bookmarkStart w:id="153"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w:t>
      </w:r>
      <w:r w:rsidR="00BB5E01">
        <w:rPr>
          <w:sz w:val="22"/>
          <w:szCs w:val="22"/>
          <w:lang w:eastAsia="zh-CN"/>
        </w:rPr>
        <w:t xml:space="preserve"> </w:t>
      </w:r>
      <w:r w:rsidRPr="0080151F">
        <w:rPr>
          <w:sz w:val="22"/>
          <w:szCs w:val="22"/>
        </w:rPr>
        <w:t>zwan</w:t>
      </w:r>
      <w:r w:rsidR="00F44DEE">
        <w:rPr>
          <w:sz w:val="22"/>
          <w:szCs w:val="22"/>
        </w:rPr>
        <w:t>ym</w:t>
      </w:r>
      <w:r w:rsidRPr="0080151F">
        <w:rPr>
          <w:sz w:val="22"/>
          <w:szCs w:val="22"/>
        </w:rPr>
        <w:t xml:space="preserve"> dalej ,,rozporządzeniem </w:t>
      </w:r>
      <w:hyperlink r:id="rId1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159A9B0" w14:textId="77777777" w:rsidR="0080151F" w:rsidRPr="0080151F" w:rsidRDefault="0080151F" w:rsidP="0045318D">
      <w:pPr>
        <w:widowControl w:val="0"/>
        <w:numPr>
          <w:ilvl w:val="7"/>
          <w:numId w:val="37"/>
        </w:numPr>
        <w:adjustRightInd w:val="0"/>
        <w:ind w:left="0"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57CF93FC" w14:textId="77777777" w:rsidR="0080151F" w:rsidRPr="0080151F" w:rsidRDefault="0080151F" w:rsidP="0045318D">
      <w:pPr>
        <w:widowControl w:val="0"/>
        <w:numPr>
          <w:ilvl w:val="7"/>
          <w:numId w:val="37"/>
        </w:numPr>
        <w:adjustRightInd w:val="0"/>
        <w:ind w:left="0" w:hanging="284"/>
        <w:contextualSpacing/>
        <w:jc w:val="both"/>
        <w:textAlignment w:val="baseline"/>
        <w:rPr>
          <w:sz w:val="22"/>
          <w:szCs w:val="22"/>
          <w:lang w:eastAsia="zh-CN"/>
        </w:rPr>
      </w:pPr>
      <w:r w:rsidRPr="0080151F">
        <w:rPr>
          <w:sz w:val="22"/>
          <w:szCs w:val="22"/>
          <w:lang w:eastAsia="zh-CN"/>
        </w:rPr>
        <w:t xml:space="preserve">którego </w:t>
      </w:r>
      <w:r w:rsidRPr="003C1F9F">
        <w:rPr>
          <w:sz w:val="22"/>
          <w:szCs w:val="22"/>
          <w:lang w:eastAsia="zh-CN"/>
        </w:rPr>
        <w:t xml:space="preserve">jednostką dominującą w rozumieniu art. 3 ust. 1 pkt 37 ustawy z dnia 29 września 1994 r. </w:t>
      </w:r>
      <w:r w:rsidR="00786E1D" w:rsidRPr="003C1F9F">
        <w:rPr>
          <w:sz w:val="22"/>
          <w:szCs w:val="22"/>
          <w:lang w:eastAsia="zh-CN"/>
        </w:rPr>
        <w:br/>
      </w:r>
      <w:r w:rsidRPr="003C1F9F">
        <w:rPr>
          <w:sz w:val="22"/>
          <w:szCs w:val="22"/>
          <w:lang w:eastAsia="zh-CN"/>
        </w:rPr>
        <w:t>o rachunkowości</w:t>
      </w:r>
      <w:r w:rsidR="003B54FC" w:rsidRPr="003C1F9F">
        <w:rPr>
          <w:sz w:val="22"/>
          <w:szCs w:val="22"/>
          <w:lang w:eastAsia="zh-CN"/>
        </w:rPr>
        <w:t>.</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53"/>
    <w:p w14:paraId="516D1C96" w14:textId="77777777" w:rsidR="00490259" w:rsidRPr="0080151F" w:rsidRDefault="00490259" w:rsidP="0045318D">
      <w:pPr>
        <w:pStyle w:val="Akapitzlist"/>
        <w:widowControl w:val="0"/>
        <w:numPr>
          <w:ilvl w:val="7"/>
          <w:numId w:val="37"/>
        </w:numPr>
        <w:adjustRightInd w:val="0"/>
        <w:ind w:left="0" w:hanging="283"/>
        <w:jc w:val="both"/>
        <w:textAlignment w:val="baseline"/>
        <w:rPr>
          <w:sz w:val="22"/>
          <w:szCs w:val="22"/>
        </w:rPr>
      </w:pPr>
      <w:r w:rsidRPr="0080151F">
        <w:rPr>
          <w:sz w:val="22"/>
          <w:szCs w:val="22"/>
        </w:rPr>
        <w:t>który realizować będzie zamówienie na rzecz lub z udziałem:</w:t>
      </w:r>
    </w:p>
    <w:p w14:paraId="61EE91DD" w14:textId="77777777" w:rsidR="00490259" w:rsidRPr="0080151F" w:rsidRDefault="00490259" w:rsidP="0045318D">
      <w:pPr>
        <w:pStyle w:val="Akapitzlist"/>
        <w:widowControl w:val="0"/>
        <w:numPr>
          <w:ilvl w:val="0"/>
          <w:numId w:val="38"/>
        </w:numPr>
        <w:adjustRightInd w:val="0"/>
        <w:ind w:left="0"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185EB04B" w14:textId="77777777" w:rsidR="00490259" w:rsidRPr="0080151F" w:rsidRDefault="00490259" w:rsidP="0045318D">
      <w:pPr>
        <w:pStyle w:val="Akapitzlist"/>
        <w:widowControl w:val="0"/>
        <w:numPr>
          <w:ilvl w:val="0"/>
          <w:numId w:val="38"/>
        </w:numPr>
        <w:adjustRightInd w:val="0"/>
        <w:ind w:left="0"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039DDB08" w14:textId="77777777" w:rsidR="00490259" w:rsidRPr="0080151F" w:rsidRDefault="00490259" w:rsidP="0045318D">
      <w:pPr>
        <w:pStyle w:val="Akapitzlist"/>
        <w:widowControl w:val="0"/>
        <w:numPr>
          <w:ilvl w:val="0"/>
          <w:numId w:val="38"/>
        </w:numPr>
        <w:adjustRightInd w:val="0"/>
        <w:ind w:left="0"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59E874B5" w14:textId="77777777" w:rsidR="00490259" w:rsidRPr="0080151F" w:rsidRDefault="00490259" w:rsidP="0045318D">
      <w:pPr>
        <w:pStyle w:val="Akapitzlist"/>
        <w:widowControl w:val="0"/>
        <w:numPr>
          <w:ilvl w:val="0"/>
          <w:numId w:val="38"/>
        </w:numPr>
        <w:adjustRightInd w:val="0"/>
        <w:ind w:left="0"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45D22370" w14:textId="77777777" w:rsidR="0080151F" w:rsidRPr="00F6492E" w:rsidRDefault="00490259" w:rsidP="0045318D">
      <w:pPr>
        <w:pStyle w:val="Akapitzlist"/>
        <w:widowControl w:val="0"/>
        <w:numPr>
          <w:ilvl w:val="7"/>
          <w:numId w:val="37"/>
        </w:numPr>
        <w:adjustRightInd w:val="0"/>
        <w:ind w:left="0"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9A657CE" w14:textId="77777777" w:rsidR="00F6492E" w:rsidRDefault="00F6492E" w:rsidP="0045318D">
      <w:pPr>
        <w:jc w:val="both"/>
        <w:rPr>
          <w:i/>
          <w:iCs/>
          <w:sz w:val="22"/>
          <w:szCs w:val="22"/>
        </w:rPr>
      </w:pPr>
    </w:p>
    <w:p w14:paraId="6D8344B0" w14:textId="77777777" w:rsidR="005D233E" w:rsidRDefault="005D233E" w:rsidP="0045318D">
      <w:pPr>
        <w:jc w:val="both"/>
        <w:rPr>
          <w:i/>
          <w:iCs/>
          <w:sz w:val="22"/>
          <w:szCs w:val="22"/>
        </w:rPr>
      </w:pPr>
    </w:p>
    <w:p w14:paraId="5FEEFF62" w14:textId="77777777" w:rsidR="00FE6881" w:rsidRPr="007F0707" w:rsidRDefault="00490259" w:rsidP="0045318D">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6EC83EB8" w14:textId="77777777" w:rsidR="00FE6881" w:rsidRDefault="00FE6881" w:rsidP="0045318D">
      <w:pPr>
        <w:rPr>
          <w:i/>
          <w:iCs/>
        </w:rPr>
      </w:pPr>
      <w:r>
        <w:rPr>
          <w:i/>
          <w:iCs/>
        </w:rPr>
        <w:br w:type="page"/>
      </w:r>
    </w:p>
    <w:p w14:paraId="131B1D2C" w14:textId="77777777" w:rsidR="00490259" w:rsidRPr="00DE0294" w:rsidRDefault="00490259" w:rsidP="0045318D">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123ACC12" w14:textId="77777777" w:rsidR="00A95C13" w:rsidRDefault="00A95C13" w:rsidP="0045318D">
      <w:pPr>
        <w:tabs>
          <w:tab w:val="left" w:pos="426"/>
        </w:tabs>
        <w:rPr>
          <w:b/>
          <w:sz w:val="24"/>
          <w:szCs w:val="22"/>
        </w:rPr>
      </w:pPr>
      <w:bookmarkStart w:id="154" w:name="_Hlk67825298"/>
    </w:p>
    <w:p w14:paraId="74B39305" w14:textId="77777777" w:rsidR="000C23F8" w:rsidRPr="00500E2A" w:rsidRDefault="000C23F8" w:rsidP="0045318D">
      <w:pPr>
        <w:tabs>
          <w:tab w:val="left" w:pos="426"/>
        </w:tabs>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281C27C5" w14:textId="77777777" w:rsidR="00A95C13" w:rsidRDefault="00A95C13" w:rsidP="0045318D">
      <w:pPr>
        <w:rPr>
          <w:b/>
          <w:bCs/>
          <w:sz w:val="32"/>
          <w:szCs w:val="32"/>
        </w:rPr>
      </w:pPr>
    </w:p>
    <w:p w14:paraId="5B2E7B45" w14:textId="77777777" w:rsidR="000C23F8" w:rsidRPr="00500E2A" w:rsidRDefault="000C23F8" w:rsidP="0045318D">
      <w:pPr>
        <w:jc w:val="center"/>
        <w:rPr>
          <w:b/>
          <w:bCs/>
          <w:sz w:val="32"/>
          <w:szCs w:val="32"/>
        </w:rPr>
      </w:pPr>
      <w:r w:rsidRPr="00500E2A">
        <w:rPr>
          <w:b/>
          <w:bCs/>
          <w:sz w:val="32"/>
          <w:szCs w:val="32"/>
        </w:rPr>
        <w:t>Istotne postanowienia umowy</w:t>
      </w:r>
    </w:p>
    <w:p w14:paraId="213BE394" w14:textId="77777777" w:rsidR="000C23F8" w:rsidRDefault="000C23F8" w:rsidP="0045318D">
      <w:pPr>
        <w:pStyle w:val="Zwykytekst"/>
        <w:jc w:val="both"/>
        <w:rPr>
          <w:rFonts w:ascii="Times New Roman" w:hAnsi="Times New Roman" w:cs="Times New Roman"/>
          <w:sz w:val="22"/>
          <w:szCs w:val="22"/>
        </w:rPr>
      </w:pPr>
    </w:p>
    <w:p w14:paraId="1196729F" w14:textId="77777777" w:rsidR="00A95C13" w:rsidRPr="00C1155B" w:rsidRDefault="00A95C13" w:rsidP="0045318D">
      <w:pPr>
        <w:pStyle w:val="Zwykytekst"/>
        <w:jc w:val="both"/>
        <w:rPr>
          <w:rFonts w:ascii="Times New Roman" w:hAnsi="Times New Roman" w:cs="Times New Roman"/>
          <w:sz w:val="22"/>
          <w:szCs w:val="22"/>
        </w:rPr>
      </w:pPr>
    </w:p>
    <w:p w14:paraId="53B7E6AC" w14:textId="77777777" w:rsidR="000C23F8" w:rsidRPr="00500E2A" w:rsidRDefault="000C23F8" w:rsidP="0045318D">
      <w:pPr>
        <w:pStyle w:val="Zwykytekst"/>
        <w:numPr>
          <w:ilvl w:val="0"/>
          <w:numId w:val="52"/>
        </w:numPr>
        <w:ind w:left="0"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55"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55"/>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51193511" w14:textId="77777777" w:rsidR="000C23F8" w:rsidRPr="00500E2A" w:rsidRDefault="000C23F8" w:rsidP="0045318D">
      <w:pPr>
        <w:pStyle w:val="Zwykytekst"/>
        <w:numPr>
          <w:ilvl w:val="0"/>
          <w:numId w:val="52"/>
        </w:numPr>
        <w:ind w:left="0"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4F15AC2F" w14:textId="77777777" w:rsidR="00A95C13" w:rsidRPr="00A95C13" w:rsidRDefault="00A95C13" w:rsidP="0045318D">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0D7B6D34" w14:textId="77777777" w:rsidR="00A95C13" w:rsidRDefault="00A95C13" w:rsidP="0045318D">
      <w:pPr>
        <w:jc w:val="both"/>
        <w:rPr>
          <w:b/>
          <w:bCs/>
          <w:color w:val="FF0000"/>
          <w:sz w:val="22"/>
          <w:szCs w:val="22"/>
        </w:rPr>
      </w:pPr>
    </w:p>
    <w:p w14:paraId="53192D78" w14:textId="77777777" w:rsidR="000C23F8" w:rsidRPr="00A95C13" w:rsidRDefault="00A95C13" w:rsidP="0045318D">
      <w:pPr>
        <w:jc w:val="both"/>
        <w:rPr>
          <w:b/>
          <w:bCs/>
          <w:color w:val="FF0000"/>
          <w:sz w:val="22"/>
          <w:szCs w:val="22"/>
        </w:rPr>
      </w:pPr>
      <w:r>
        <w:rPr>
          <w:b/>
          <w:bCs/>
          <w:color w:val="FF0000"/>
          <w:sz w:val="22"/>
          <w:szCs w:val="22"/>
        </w:rPr>
        <w:t>l</w:t>
      </w:r>
      <w:r w:rsidRPr="00A95C13">
        <w:rPr>
          <w:b/>
          <w:bCs/>
          <w:color w:val="FF0000"/>
          <w:sz w:val="22"/>
          <w:szCs w:val="22"/>
        </w:rPr>
        <w:t>ub</w:t>
      </w:r>
    </w:p>
    <w:p w14:paraId="07F23CAC" w14:textId="77777777" w:rsidR="00A95C13" w:rsidRDefault="00A95C13" w:rsidP="0045318D">
      <w:pPr>
        <w:jc w:val="both"/>
        <w:rPr>
          <w:b/>
          <w:bCs/>
          <w:sz w:val="22"/>
          <w:szCs w:val="22"/>
        </w:rPr>
      </w:pPr>
    </w:p>
    <w:p w14:paraId="730E516C" w14:textId="77777777" w:rsidR="00A95C13" w:rsidRPr="00A95C13" w:rsidRDefault="00A95C13" w:rsidP="0045318D">
      <w:pPr>
        <w:jc w:val="both"/>
        <w:rPr>
          <w:sz w:val="22"/>
          <w:szCs w:val="22"/>
        </w:rPr>
      </w:pPr>
      <w:r w:rsidRPr="00A95C13">
        <w:rPr>
          <w:sz w:val="22"/>
          <w:szCs w:val="22"/>
        </w:rPr>
        <w:t>Umowa została zawarta w dniu ……….  w ……………….</w:t>
      </w:r>
    </w:p>
    <w:p w14:paraId="07568C42" w14:textId="77777777" w:rsidR="00A95C13" w:rsidRPr="00A95C13" w:rsidRDefault="00A95C13" w:rsidP="0045318D">
      <w:pPr>
        <w:jc w:val="both"/>
        <w:rPr>
          <w:i/>
          <w:iCs/>
          <w:color w:val="0070C0"/>
          <w:sz w:val="22"/>
          <w:szCs w:val="22"/>
        </w:rPr>
      </w:pPr>
      <w:r w:rsidRPr="00A95C13">
        <w:rPr>
          <w:i/>
          <w:iCs/>
          <w:color w:val="0070C0"/>
          <w:sz w:val="22"/>
          <w:szCs w:val="22"/>
        </w:rPr>
        <w:t>(w przypadku wersji papierowej)</w:t>
      </w:r>
    </w:p>
    <w:p w14:paraId="1E4F625F" w14:textId="77777777" w:rsidR="00A95C13" w:rsidRDefault="00A95C13" w:rsidP="0045318D">
      <w:pPr>
        <w:jc w:val="both"/>
        <w:rPr>
          <w:b/>
          <w:bCs/>
          <w:sz w:val="22"/>
          <w:szCs w:val="22"/>
        </w:rPr>
      </w:pPr>
    </w:p>
    <w:p w14:paraId="667D984C" w14:textId="77777777" w:rsidR="00A95C13" w:rsidRPr="00500E2A" w:rsidRDefault="00A95C13" w:rsidP="0045318D">
      <w:pPr>
        <w:jc w:val="both"/>
        <w:rPr>
          <w:b/>
          <w:bCs/>
          <w:sz w:val="22"/>
          <w:szCs w:val="22"/>
        </w:rPr>
      </w:pPr>
    </w:p>
    <w:p w14:paraId="7B4887E1" w14:textId="77777777" w:rsidR="007B558F" w:rsidRPr="00895B8E" w:rsidRDefault="007B558F" w:rsidP="0045318D">
      <w:pPr>
        <w:jc w:val="both"/>
        <w:rPr>
          <w:b/>
          <w:bCs/>
          <w:sz w:val="22"/>
          <w:szCs w:val="22"/>
        </w:rPr>
      </w:pPr>
      <w:bookmarkStart w:id="156" w:name="_Hlk67825429"/>
      <w:bookmarkEnd w:id="154"/>
      <w:r w:rsidRPr="00895B8E">
        <w:rPr>
          <w:b/>
          <w:bCs/>
          <w:sz w:val="22"/>
          <w:szCs w:val="22"/>
        </w:rPr>
        <w:t xml:space="preserve">Strony </w:t>
      </w:r>
      <w:r w:rsidR="00F72076" w:rsidRPr="00895B8E">
        <w:rPr>
          <w:b/>
          <w:bCs/>
          <w:sz w:val="22"/>
          <w:szCs w:val="22"/>
        </w:rPr>
        <w:t>U</w:t>
      </w:r>
      <w:r w:rsidRPr="00895B8E">
        <w:rPr>
          <w:b/>
          <w:bCs/>
          <w:sz w:val="22"/>
          <w:szCs w:val="22"/>
        </w:rPr>
        <w:t>mowy:</w:t>
      </w:r>
    </w:p>
    <w:p w14:paraId="2891AEA3" w14:textId="77777777" w:rsidR="007B558F" w:rsidRPr="00C1155B" w:rsidRDefault="007B558F" w:rsidP="0045318D">
      <w:pPr>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377770BA" w14:textId="77777777" w:rsidTr="00C1155B">
        <w:trPr>
          <w:trHeight w:val="20"/>
        </w:trPr>
        <w:tc>
          <w:tcPr>
            <w:tcW w:w="5000" w:type="pct"/>
            <w:gridSpan w:val="4"/>
            <w:shd w:val="clear" w:color="auto" w:fill="BFBFBF" w:themeFill="background1" w:themeFillShade="BF"/>
            <w:vAlign w:val="center"/>
          </w:tcPr>
          <w:p w14:paraId="77E56C44" w14:textId="77777777" w:rsidR="00F62369" w:rsidRPr="00C1155B" w:rsidRDefault="00F62369" w:rsidP="0045318D">
            <w:pPr>
              <w:widowControl w:val="0"/>
              <w:tabs>
                <w:tab w:val="left" w:pos="284"/>
                <w:tab w:val="left" w:pos="851"/>
              </w:tabs>
              <w:ind w:hanging="284"/>
              <w:jc w:val="center"/>
              <w:rPr>
                <w:b/>
                <w:bCs/>
              </w:rPr>
            </w:pPr>
            <w:r w:rsidRPr="00C1155B">
              <w:rPr>
                <w:b/>
                <w:bCs/>
                <w:sz w:val="22"/>
                <w:szCs w:val="22"/>
              </w:rPr>
              <w:t>ZAMAWIAJĄCY</w:t>
            </w:r>
          </w:p>
        </w:tc>
      </w:tr>
      <w:tr w:rsidR="00C1155B" w:rsidRPr="00C1155B" w14:paraId="136E5933" w14:textId="77777777" w:rsidTr="00B71C92">
        <w:trPr>
          <w:trHeight w:val="1007"/>
        </w:trPr>
        <w:tc>
          <w:tcPr>
            <w:tcW w:w="2499" w:type="pct"/>
            <w:gridSpan w:val="2"/>
            <w:vAlign w:val="center"/>
          </w:tcPr>
          <w:p w14:paraId="7C2C6B81" w14:textId="77777777" w:rsidR="00F62369" w:rsidRPr="00C1155B" w:rsidRDefault="00F62369" w:rsidP="0045318D">
            <w:pPr>
              <w:widowControl w:val="0"/>
              <w:jc w:val="center"/>
              <w:rPr>
                <w:sz w:val="18"/>
                <w:szCs w:val="18"/>
              </w:rPr>
            </w:pPr>
          </w:p>
          <w:p w14:paraId="4F252F32" w14:textId="77777777" w:rsidR="00F62369" w:rsidRPr="00C1155B" w:rsidRDefault="00F62369" w:rsidP="0045318D">
            <w:pPr>
              <w:widowControl w:val="0"/>
              <w:jc w:val="center"/>
              <w:rPr>
                <w:sz w:val="18"/>
                <w:szCs w:val="18"/>
              </w:rPr>
            </w:pPr>
          </w:p>
          <w:p w14:paraId="60906A67" w14:textId="77777777" w:rsidR="00F62369" w:rsidRPr="00C1155B" w:rsidRDefault="00F62369" w:rsidP="0045318D">
            <w:pPr>
              <w:widowControl w:val="0"/>
              <w:jc w:val="center"/>
              <w:rPr>
                <w:sz w:val="18"/>
                <w:szCs w:val="18"/>
              </w:rPr>
            </w:pPr>
          </w:p>
          <w:p w14:paraId="1F4ED812" w14:textId="77777777" w:rsidR="00F62369" w:rsidRPr="00C1155B" w:rsidRDefault="00F62369" w:rsidP="0045318D">
            <w:pPr>
              <w:widowControl w:val="0"/>
              <w:jc w:val="center"/>
              <w:rPr>
                <w:sz w:val="18"/>
                <w:szCs w:val="18"/>
              </w:rPr>
            </w:pPr>
          </w:p>
          <w:p w14:paraId="2EC3FE89" w14:textId="77777777" w:rsidR="00F62369" w:rsidRPr="00C1155B" w:rsidRDefault="00F62369" w:rsidP="0045318D">
            <w:pPr>
              <w:widowControl w:val="0"/>
              <w:jc w:val="center"/>
              <w:rPr>
                <w:sz w:val="18"/>
                <w:szCs w:val="18"/>
              </w:rPr>
            </w:pPr>
          </w:p>
          <w:p w14:paraId="30089900" w14:textId="77777777" w:rsidR="00F62369" w:rsidRPr="00C1155B" w:rsidRDefault="00F62369" w:rsidP="0045318D">
            <w:pPr>
              <w:widowControl w:val="0"/>
              <w:tabs>
                <w:tab w:val="left" w:pos="284"/>
                <w:tab w:val="left" w:pos="851"/>
              </w:tabs>
              <w:ind w:hanging="284"/>
              <w:jc w:val="center"/>
              <w:rPr>
                <w:b/>
                <w:bCs/>
              </w:rPr>
            </w:pPr>
          </w:p>
        </w:tc>
        <w:tc>
          <w:tcPr>
            <w:tcW w:w="2501" w:type="pct"/>
            <w:gridSpan w:val="2"/>
            <w:vAlign w:val="center"/>
          </w:tcPr>
          <w:p w14:paraId="54E25690" w14:textId="77777777" w:rsidR="00F62369" w:rsidRPr="00C1155B" w:rsidRDefault="00F62369" w:rsidP="0045318D">
            <w:pPr>
              <w:widowControl w:val="0"/>
              <w:jc w:val="center"/>
              <w:rPr>
                <w:sz w:val="18"/>
                <w:szCs w:val="18"/>
              </w:rPr>
            </w:pPr>
          </w:p>
          <w:p w14:paraId="0A1FA9AF" w14:textId="77777777" w:rsidR="00F62369" w:rsidRPr="00C1155B" w:rsidRDefault="00F62369" w:rsidP="0045318D">
            <w:pPr>
              <w:widowControl w:val="0"/>
              <w:jc w:val="center"/>
              <w:rPr>
                <w:sz w:val="18"/>
                <w:szCs w:val="18"/>
              </w:rPr>
            </w:pPr>
          </w:p>
          <w:p w14:paraId="7BBD4A1B" w14:textId="77777777" w:rsidR="00F62369" w:rsidRPr="00C1155B" w:rsidRDefault="00F62369" w:rsidP="0045318D">
            <w:pPr>
              <w:widowControl w:val="0"/>
              <w:jc w:val="center"/>
              <w:rPr>
                <w:sz w:val="18"/>
                <w:szCs w:val="18"/>
              </w:rPr>
            </w:pPr>
          </w:p>
          <w:p w14:paraId="27D0DC1B" w14:textId="77777777" w:rsidR="00F62369" w:rsidRPr="00C1155B" w:rsidRDefault="00F62369" w:rsidP="0045318D">
            <w:pPr>
              <w:widowControl w:val="0"/>
              <w:jc w:val="center"/>
              <w:rPr>
                <w:sz w:val="18"/>
                <w:szCs w:val="18"/>
              </w:rPr>
            </w:pPr>
          </w:p>
          <w:p w14:paraId="1298B9AC" w14:textId="77777777" w:rsidR="00F62369" w:rsidRPr="00C1155B" w:rsidRDefault="00F62369" w:rsidP="0045318D">
            <w:pPr>
              <w:widowControl w:val="0"/>
              <w:jc w:val="center"/>
              <w:rPr>
                <w:sz w:val="18"/>
                <w:szCs w:val="18"/>
              </w:rPr>
            </w:pPr>
          </w:p>
          <w:p w14:paraId="0817C85D" w14:textId="77777777" w:rsidR="00F62369" w:rsidRPr="00C1155B" w:rsidRDefault="00F62369" w:rsidP="0045318D">
            <w:pPr>
              <w:widowControl w:val="0"/>
              <w:tabs>
                <w:tab w:val="left" w:pos="284"/>
                <w:tab w:val="left" w:pos="851"/>
              </w:tabs>
              <w:ind w:hanging="284"/>
              <w:jc w:val="center"/>
              <w:rPr>
                <w:b/>
                <w:bCs/>
              </w:rPr>
            </w:pPr>
          </w:p>
        </w:tc>
      </w:tr>
      <w:tr w:rsidR="00C1155B" w:rsidRPr="00C1155B" w14:paraId="19A44E64" w14:textId="77777777" w:rsidTr="00C1155B">
        <w:trPr>
          <w:trHeight w:val="564"/>
        </w:trPr>
        <w:tc>
          <w:tcPr>
            <w:tcW w:w="1250" w:type="pct"/>
            <w:shd w:val="clear" w:color="auto" w:fill="BFBFBF" w:themeFill="background1" w:themeFillShade="BF"/>
            <w:vAlign w:val="center"/>
          </w:tcPr>
          <w:p w14:paraId="0B60C2F6" w14:textId="77777777" w:rsidR="00F62369" w:rsidRPr="00C1155B" w:rsidRDefault="00F62369" w:rsidP="0045318D">
            <w:pPr>
              <w:jc w:val="center"/>
              <w:rPr>
                <w:sz w:val="18"/>
                <w:szCs w:val="18"/>
              </w:rPr>
            </w:pPr>
            <w:r w:rsidRPr="00C1155B">
              <w:rPr>
                <w:sz w:val="18"/>
                <w:szCs w:val="18"/>
              </w:rPr>
              <w:t>Sekretarz Komisji Przetargowej lub</w:t>
            </w:r>
          </w:p>
          <w:p w14:paraId="1A240B25" w14:textId="77777777" w:rsidR="00F62369" w:rsidRPr="00C1155B" w:rsidRDefault="00F62369" w:rsidP="0045318D">
            <w:pPr>
              <w:widowControl w:val="0"/>
              <w:tabs>
                <w:tab w:val="left" w:pos="284"/>
                <w:tab w:val="left" w:pos="851"/>
              </w:tabs>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73CC519F" w14:textId="77777777" w:rsidR="00F62369" w:rsidRPr="00C1155B" w:rsidRDefault="00F62369" w:rsidP="0045318D">
            <w:pPr>
              <w:widowControl w:val="0"/>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0643009" w14:textId="77777777" w:rsidR="00F62369" w:rsidRPr="00C1155B" w:rsidRDefault="00F62369" w:rsidP="0045318D">
            <w:pPr>
              <w:widowControl w:val="0"/>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1E9372B5" w14:textId="77777777" w:rsidR="00F62369" w:rsidRPr="00C1155B" w:rsidRDefault="00F62369" w:rsidP="0045318D">
            <w:pPr>
              <w:widowControl w:val="0"/>
              <w:jc w:val="center"/>
              <w:rPr>
                <w:b/>
                <w:bCs/>
                <w:sz w:val="18"/>
                <w:szCs w:val="18"/>
              </w:rPr>
            </w:pPr>
            <w:r w:rsidRPr="00C1155B">
              <w:rPr>
                <w:sz w:val="18"/>
                <w:szCs w:val="18"/>
              </w:rPr>
              <w:t>Osoba odpowiedzialna w zakresie RODO</w:t>
            </w:r>
          </w:p>
        </w:tc>
      </w:tr>
      <w:tr w:rsidR="00C1155B" w:rsidRPr="00C1155B" w14:paraId="472800FE" w14:textId="77777777" w:rsidTr="002A0816">
        <w:trPr>
          <w:trHeight w:val="564"/>
        </w:trPr>
        <w:tc>
          <w:tcPr>
            <w:tcW w:w="1250" w:type="pct"/>
            <w:vAlign w:val="center"/>
          </w:tcPr>
          <w:p w14:paraId="4F6022E0" w14:textId="77777777" w:rsidR="00F62369" w:rsidRPr="00C1155B" w:rsidRDefault="00F62369" w:rsidP="0045318D">
            <w:pPr>
              <w:widowControl w:val="0"/>
              <w:jc w:val="center"/>
              <w:rPr>
                <w:sz w:val="18"/>
                <w:szCs w:val="18"/>
              </w:rPr>
            </w:pPr>
          </w:p>
          <w:p w14:paraId="3626CF55" w14:textId="77777777" w:rsidR="00F62369" w:rsidRPr="00C1155B" w:rsidRDefault="00F62369" w:rsidP="0045318D">
            <w:pPr>
              <w:widowControl w:val="0"/>
              <w:jc w:val="center"/>
              <w:rPr>
                <w:sz w:val="18"/>
                <w:szCs w:val="18"/>
              </w:rPr>
            </w:pPr>
          </w:p>
          <w:p w14:paraId="09ECAF32" w14:textId="77777777" w:rsidR="00F62369" w:rsidRPr="00C1155B" w:rsidRDefault="00F62369" w:rsidP="0045318D">
            <w:pPr>
              <w:widowControl w:val="0"/>
              <w:jc w:val="center"/>
              <w:rPr>
                <w:sz w:val="18"/>
                <w:szCs w:val="18"/>
              </w:rPr>
            </w:pPr>
          </w:p>
          <w:p w14:paraId="5809D74C" w14:textId="77777777" w:rsidR="00F62369" w:rsidRPr="00C1155B" w:rsidRDefault="00F62369" w:rsidP="0045318D">
            <w:pPr>
              <w:widowControl w:val="0"/>
              <w:jc w:val="center"/>
              <w:rPr>
                <w:sz w:val="18"/>
                <w:szCs w:val="18"/>
              </w:rPr>
            </w:pPr>
          </w:p>
          <w:p w14:paraId="0C95590D" w14:textId="77777777" w:rsidR="00F62369" w:rsidRPr="00C1155B" w:rsidRDefault="00F62369" w:rsidP="0045318D">
            <w:pPr>
              <w:widowControl w:val="0"/>
              <w:jc w:val="center"/>
              <w:rPr>
                <w:sz w:val="18"/>
                <w:szCs w:val="18"/>
              </w:rPr>
            </w:pPr>
          </w:p>
          <w:p w14:paraId="5886046A" w14:textId="77777777" w:rsidR="00F62369" w:rsidRPr="00C1155B" w:rsidRDefault="00F62369" w:rsidP="0045318D">
            <w:pPr>
              <w:jc w:val="center"/>
              <w:rPr>
                <w:sz w:val="18"/>
                <w:szCs w:val="18"/>
              </w:rPr>
            </w:pPr>
          </w:p>
        </w:tc>
        <w:tc>
          <w:tcPr>
            <w:tcW w:w="1250" w:type="pct"/>
            <w:vAlign w:val="center"/>
          </w:tcPr>
          <w:p w14:paraId="2864354B" w14:textId="77777777" w:rsidR="00F62369" w:rsidRPr="00C1155B" w:rsidRDefault="00F62369" w:rsidP="0045318D">
            <w:pPr>
              <w:widowControl w:val="0"/>
              <w:jc w:val="center"/>
              <w:rPr>
                <w:sz w:val="18"/>
                <w:szCs w:val="18"/>
              </w:rPr>
            </w:pPr>
          </w:p>
          <w:p w14:paraId="275D4F78" w14:textId="77777777" w:rsidR="00F62369" w:rsidRPr="00C1155B" w:rsidRDefault="00F62369" w:rsidP="0045318D">
            <w:pPr>
              <w:widowControl w:val="0"/>
              <w:jc w:val="center"/>
              <w:rPr>
                <w:sz w:val="18"/>
                <w:szCs w:val="18"/>
              </w:rPr>
            </w:pPr>
          </w:p>
          <w:p w14:paraId="41BE8489" w14:textId="77777777" w:rsidR="00F62369" w:rsidRPr="00C1155B" w:rsidRDefault="00F62369" w:rsidP="0045318D">
            <w:pPr>
              <w:widowControl w:val="0"/>
              <w:jc w:val="center"/>
              <w:rPr>
                <w:sz w:val="18"/>
                <w:szCs w:val="18"/>
              </w:rPr>
            </w:pPr>
          </w:p>
          <w:p w14:paraId="44EF62B9" w14:textId="77777777" w:rsidR="00F62369" w:rsidRPr="00C1155B" w:rsidRDefault="00F62369" w:rsidP="0045318D">
            <w:pPr>
              <w:widowControl w:val="0"/>
              <w:jc w:val="center"/>
              <w:rPr>
                <w:sz w:val="18"/>
                <w:szCs w:val="18"/>
              </w:rPr>
            </w:pPr>
          </w:p>
          <w:p w14:paraId="2EAB1CB7" w14:textId="77777777" w:rsidR="00F62369" w:rsidRPr="00C1155B" w:rsidRDefault="00F62369" w:rsidP="0045318D">
            <w:pPr>
              <w:widowControl w:val="0"/>
              <w:jc w:val="center"/>
              <w:rPr>
                <w:sz w:val="18"/>
                <w:szCs w:val="18"/>
              </w:rPr>
            </w:pPr>
          </w:p>
          <w:p w14:paraId="75795339" w14:textId="77777777" w:rsidR="00F62369" w:rsidRPr="00C1155B" w:rsidRDefault="00F62369" w:rsidP="0045318D">
            <w:pPr>
              <w:widowControl w:val="0"/>
              <w:ind w:hanging="34"/>
              <w:jc w:val="center"/>
              <w:rPr>
                <w:sz w:val="18"/>
                <w:szCs w:val="18"/>
              </w:rPr>
            </w:pPr>
          </w:p>
        </w:tc>
        <w:tc>
          <w:tcPr>
            <w:tcW w:w="1250" w:type="pct"/>
            <w:vAlign w:val="center"/>
          </w:tcPr>
          <w:p w14:paraId="4A7A9B21" w14:textId="77777777" w:rsidR="00F62369" w:rsidRPr="00C1155B" w:rsidRDefault="00F62369" w:rsidP="0045318D">
            <w:pPr>
              <w:widowControl w:val="0"/>
              <w:jc w:val="center"/>
              <w:rPr>
                <w:sz w:val="18"/>
                <w:szCs w:val="18"/>
              </w:rPr>
            </w:pPr>
          </w:p>
          <w:p w14:paraId="5C9E30B4" w14:textId="77777777" w:rsidR="00F62369" w:rsidRPr="00C1155B" w:rsidRDefault="00F62369" w:rsidP="0045318D">
            <w:pPr>
              <w:widowControl w:val="0"/>
              <w:jc w:val="center"/>
              <w:rPr>
                <w:sz w:val="18"/>
                <w:szCs w:val="18"/>
              </w:rPr>
            </w:pPr>
          </w:p>
          <w:p w14:paraId="3BBF62ED" w14:textId="77777777" w:rsidR="00F62369" w:rsidRPr="00C1155B" w:rsidRDefault="00F62369" w:rsidP="0045318D">
            <w:pPr>
              <w:widowControl w:val="0"/>
              <w:jc w:val="center"/>
              <w:rPr>
                <w:sz w:val="18"/>
                <w:szCs w:val="18"/>
              </w:rPr>
            </w:pPr>
          </w:p>
          <w:p w14:paraId="3842E967" w14:textId="77777777" w:rsidR="00F62369" w:rsidRPr="00C1155B" w:rsidRDefault="00F62369" w:rsidP="0045318D">
            <w:pPr>
              <w:widowControl w:val="0"/>
              <w:jc w:val="center"/>
              <w:rPr>
                <w:sz w:val="18"/>
                <w:szCs w:val="18"/>
              </w:rPr>
            </w:pPr>
          </w:p>
          <w:p w14:paraId="7A00DCF2" w14:textId="77777777" w:rsidR="00F62369" w:rsidRPr="00C1155B" w:rsidRDefault="00F62369" w:rsidP="0045318D">
            <w:pPr>
              <w:widowControl w:val="0"/>
              <w:jc w:val="center"/>
              <w:rPr>
                <w:sz w:val="18"/>
                <w:szCs w:val="18"/>
              </w:rPr>
            </w:pPr>
          </w:p>
          <w:p w14:paraId="0E292987" w14:textId="77777777" w:rsidR="00F62369" w:rsidRPr="00C1155B" w:rsidRDefault="00F62369" w:rsidP="0045318D">
            <w:pPr>
              <w:widowControl w:val="0"/>
              <w:jc w:val="center"/>
              <w:rPr>
                <w:sz w:val="18"/>
                <w:szCs w:val="18"/>
              </w:rPr>
            </w:pPr>
          </w:p>
        </w:tc>
        <w:tc>
          <w:tcPr>
            <w:tcW w:w="1250" w:type="pct"/>
            <w:vAlign w:val="center"/>
          </w:tcPr>
          <w:p w14:paraId="5C2ACC06" w14:textId="77777777" w:rsidR="00F62369" w:rsidRPr="00C1155B" w:rsidRDefault="00F62369" w:rsidP="0045318D">
            <w:pPr>
              <w:widowControl w:val="0"/>
              <w:jc w:val="center"/>
              <w:rPr>
                <w:sz w:val="18"/>
                <w:szCs w:val="18"/>
              </w:rPr>
            </w:pPr>
          </w:p>
          <w:p w14:paraId="70E1F3EB" w14:textId="77777777" w:rsidR="00F62369" w:rsidRPr="00C1155B" w:rsidRDefault="00F62369" w:rsidP="0045318D">
            <w:pPr>
              <w:widowControl w:val="0"/>
              <w:jc w:val="center"/>
              <w:rPr>
                <w:sz w:val="18"/>
                <w:szCs w:val="18"/>
              </w:rPr>
            </w:pPr>
          </w:p>
          <w:p w14:paraId="2757743C" w14:textId="77777777" w:rsidR="00F62369" w:rsidRPr="00C1155B" w:rsidRDefault="00F62369" w:rsidP="0045318D">
            <w:pPr>
              <w:widowControl w:val="0"/>
              <w:jc w:val="center"/>
              <w:rPr>
                <w:sz w:val="18"/>
                <w:szCs w:val="18"/>
              </w:rPr>
            </w:pPr>
          </w:p>
          <w:p w14:paraId="6112F0FF" w14:textId="77777777" w:rsidR="00F62369" w:rsidRPr="00C1155B" w:rsidRDefault="00F62369" w:rsidP="0045318D">
            <w:pPr>
              <w:widowControl w:val="0"/>
              <w:jc w:val="center"/>
              <w:rPr>
                <w:sz w:val="18"/>
                <w:szCs w:val="18"/>
              </w:rPr>
            </w:pPr>
          </w:p>
          <w:p w14:paraId="2EB44041" w14:textId="77777777" w:rsidR="00F62369" w:rsidRPr="00C1155B" w:rsidRDefault="00F62369" w:rsidP="0045318D">
            <w:pPr>
              <w:widowControl w:val="0"/>
              <w:jc w:val="center"/>
              <w:rPr>
                <w:sz w:val="18"/>
                <w:szCs w:val="18"/>
              </w:rPr>
            </w:pPr>
          </w:p>
          <w:p w14:paraId="5411BA61" w14:textId="77777777" w:rsidR="00F62369" w:rsidRPr="00C1155B" w:rsidRDefault="00F62369" w:rsidP="0045318D">
            <w:pPr>
              <w:widowControl w:val="0"/>
              <w:jc w:val="center"/>
              <w:rPr>
                <w:sz w:val="18"/>
                <w:szCs w:val="18"/>
              </w:rPr>
            </w:pPr>
          </w:p>
        </w:tc>
      </w:tr>
    </w:tbl>
    <w:p w14:paraId="64BADD5F" w14:textId="77777777" w:rsidR="007B558F" w:rsidRPr="00895B8E" w:rsidRDefault="007B558F" w:rsidP="0045318D">
      <w:pPr>
        <w:jc w:val="both"/>
        <w:rPr>
          <w:sz w:val="22"/>
          <w:szCs w:val="22"/>
        </w:rPr>
      </w:pPr>
    </w:p>
    <w:p w14:paraId="6FCB8231" w14:textId="77777777" w:rsidR="007B558F" w:rsidRPr="00895B8E" w:rsidRDefault="007B558F" w:rsidP="0045318D">
      <w:pPr>
        <w:jc w:val="both"/>
        <w:rPr>
          <w:sz w:val="22"/>
          <w:szCs w:val="22"/>
        </w:rPr>
      </w:pPr>
      <w:r w:rsidRPr="00895B8E">
        <w:rPr>
          <w:sz w:val="22"/>
          <w:szCs w:val="22"/>
        </w:rPr>
        <w:t>i</w:t>
      </w:r>
    </w:p>
    <w:p w14:paraId="6D4E753A" w14:textId="77777777" w:rsidR="007B558F" w:rsidRPr="00895B8E" w:rsidRDefault="007B558F" w:rsidP="0045318D">
      <w:pPr>
        <w:jc w:val="both"/>
        <w:rPr>
          <w:sz w:val="8"/>
          <w:szCs w:val="8"/>
        </w:rPr>
      </w:pPr>
    </w:p>
    <w:p w14:paraId="75F433C5" w14:textId="77777777" w:rsidR="007B558F" w:rsidRPr="00895B8E" w:rsidRDefault="007B558F" w:rsidP="0045318D">
      <w:pPr>
        <w:rPr>
          <w:i/>
          <w:color w:val="FF0000"/>
          <w:sz w:val="22"/>
          <w:szCs w:val="22"/>
        </w:rPr>
      </w:pPr>
      <w:r w:rsidRPr="00895B8E">
        <w:rPr>
          <w:i/>
          <w:color w:val="FF0000"/>
          <w:sz w:val="22"/>
          <w:szCs w:val="22"/>
        </w:rPr>
        <w:t>(w przypadku działalności gospodarczej prowadzonej osobiście)</w:t>
      </w:r>
    </w:p>
    <w:p w14:paraId="3472F697" w14:textId="77777777" w:rsidR="007B558F" w:rsidRPr="00895B8E" w:rsidRDefault="007B558F" w:rsidP="0045318D">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396AD998" w14:textId="77777777" w:rsidR="007B558F" w:rsidRPr="00895B8E" w:rsidRDefault="007B558F" w:rsidP="0045318D">
      <w:pPr>
        <w:jc w:val="both"/>
        <w:rPr>
          <w:sz w:val="22"/>
          <w:szCs w:val="22"/>
        </w:rPr>
      </w:pPr>
    </w:p>
    <w:p w14:paraId="532A74C8" w14:textId="77777777" w:rsidR="007B558F" w:rsidRPr="00895B8E" w:rsidRDefault="007B558F" w:rsidP="0045318D">
      <w:pPr>
        <w:jc w:val="both"/>
        <w:rPr>
          <w:color w:val="FF0000"/>
          <w:sz w:val="22"/>
          <w:szCs w:val="22"/>
        </w:rPr>
      </w:pPr>
      <w:r w:rsidRPr="00895B8E">
        <w:rPr>
          <w:i/>
          <w:color w:val="FF0000"/>
          <w:sz w:val="22"/>
          <w:szCs w:val="22"/>
        </w:rPr>
        <w:lastRenderedPageBreak/>
        <w:t>(w przypadku spółki kapitałowej)</w:t>
      </w:r>
      <w:r w:rsidRPr="00895B8E">
        <w:rPr>
          <w:color w:val="FF0000"/>
          <w:sz w:val="22"/>
          <w:szCs w:val="22"/>
        </w:rPr>
        <w:t xml:space="preserve">  </w:t>
      </w:r>
    </w:p>
    <w:p w14:paraId="1ECF1152" w14:textId="77777777" w:rsidR="007B558F" w:rsidRPr="00895B8E" w:rsidRDefault="007B558F" w:rsidP="0045318D">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08D84983" w14:textId="77777777" w:rsidR="007B558F" w:rsidRPr="00895B8E" w:rsidRDefault="007B558F" w:rsidP="0045318D">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C88EE72" w14:textId="77777777" w:rsidR="007B558F" w:rsidRPr="00895B8E" w:rsidRDefault="007B558F" w:rsidP="0045318D">
      <w:pPr>
        <w:rPr>
          <w:sz w:val="10"/>
          <w:szCs w:val="10"/>
        </w:rPr>
      </w:pPr>
    </w:p>
    <w:p w14:paraId="5C306CAB" w14:textId="77777777" w:rsidR="007B558F" w:rsidRPr="00895B8E" w:rsidRDefault="007B558F" w:rsidP="0045318D">
      <w:pPr>
        <w:rPr>
          <w:color w:val="FF0000"/>
          <w:sz w:val="22"/>
          <w:szCs w:val="22"/>
        </w:rPr>
      </w:pPr>
      <w:r w:rsidRPr="00895B8E">
        <w:rPr>
          <w:i/>
          <w:color w:val="FF0000"/>
          <w:sz w:val="22"/>
          <w:szCs w:val="22"/>
        </w:rPr>
        <w:t>(w przypadku spółki cywilnej)</w:t>
      </w:r>
    </w:p>
    <w:p w14:paraId="48C5D3A2" w14:textId="77777777" w:rsidR="007B558F" w:rsidRPr="00895B8E" w:rsidRDefault="007B558F" w:rsidP="0045318D">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6854BCD3" w14:textId="77777777" w:rsidR="007B558F" w:rsidRPr="00895B8E" w:rsidRDefault="007B558F" w:rsidP="0045318D">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5DCD5BA" w14:textId="77777777" w:rsidR="007B558F" w:rsidRPr="00895B8E" w:rsidRDefault="007B558F" w:rsidP="0045318D">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540009B3" w14:textId="77777777" w:rsidR="007B558F" w:rsidRPr="00895B8E" w:rsidRDefault="007B558F" w:rsidP="0045318D">
      <w:pPr>
        <w:jc w:val="both"/>
        <w:rPr>
          <w:sz w:val="10"/>
          <w:szCs w:val="10"/>
        </w:rPr>
      </w:pPr>
    </w:p>
    <w:p w14:paraId="2080FCA9" w14:textId="77777777" w:rsidR="007B558F" w:rsidRPr="00895B8E" w:rsidRDefault="007B558F" w:rsidP="0045318D">
      <w:pPr>
        <w:rPr>
          <w:color w:val="FF0000"/>
          <w:sz w:val="22"/>
          <w:szCs w:val="22"/>
        </w:rPr>
      </w:pPr>
      <w:r w:rsidRPr="00895B8E">
        <w:rPr>
          <w:i/>
          <w:color w:val="FF0000"/>
          <w:sz w:val="22"/>
          <w:szCs w:val="22"/>
        </w:rPr>
        <w:t>(w przypadku Konsorcjum)</w:t>
      </w:r>
    </w:p>
    <w:p w14:paraId="0F6990B3" w14:textId="77777777" w:rsidR="007B558F" w:rsidRPr="00895B8E" w:rsidRDefault="007B558F" w:rsidP="0045318D">
      <w:pPr>
        <w:rPr>
          <w:sz w:val="22"/>
          <w:szCs w:val="22"/>
        </w:rPr>
      </w:pPr>
      <w:r w:rsidRPr="00895B8E">
        <w:rPr>
          <w:sz w:val="22"/>
          <w:szCs w:val="22"/>
        </w:rPr>
        <w:t>Konsorcjum firm:</w:t>
      </w:r>
    </w:p>
    <w:p w14:paraId="5FE0EA6F" w14:textId="77777777" w:rsidR="007B558F" w:rsidRPr="00895B8E" w:rsidRDefault="007B558F" w:rsidP="0045318D">
      <w:pPr>
        <w:numPr>
          <w:ilvl w:val="1"/>
          <w:numId w:val="51"/>
        </w:numPr>
        <w:tabs>
          <w:tab w:val="clear" w:pos="785"/>
        </w:tabs>
        <w:ind w:left="0"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528E8222" w14:textId="77777777" w:rsidR="007B558F" w:rsidRPr="00895B8E" w:rsidRDefault="007B558F" w:rsidP="0045318D">
      <w:pPr>
        <w:numPr>
          <w:ilvl w:val="1"/>
          <w:numId w:val="51"/>
        </w:numPr>
        <w:tabs>
          <w:tab w:val="clear" w:pos="785"/>
        </w:tabs>
        <w:ind w:left="0"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40233C13" w14:textId="77777777" w:rsidR="007B558F" w:rsidRDefault="007B558F" w:rsidP="0045318D">
      <w:pPr>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22C48A0F" w14:textId="77777777" w:rsidR="003B54FC" w:rsidRDefault="003B54FC" w:rsidP="0045318D">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015D428A" w14:textId="77777777" w:rsidTr="002A0816">
        <w:trPr>
          <w:trHeight w:val="20"/>
          <w:tblHeader/>
        </w:trPr>
        <w:tc>
          <w:tcPr>
            <w:tcW w:w="5000" w:type="pct"/>
            <w:shd w:val="clear" w:color="auto" w:fill="auto"/>
            <w:vAlign w:val="center"/>
          </w:tcPr>
          <w:p w14:paraId="68F11D2A" w14:textId="77777777" w:rsidR="003B54FC" w:rsidRPr="00B65952" w:rsidRDefault="003B54FC" w:rsidP="0045318D">
            <w:pPr>
              <w:widowControl w:val="0"/>
              <w:tabs>
                <w:tab w:val="left" w:pos="284"/>
                <w:tab w:val="left" w:pos="851"/>
              </w:tabs>
              <w:ind w:hanging="284"/>
              <w:jc w:val="center"/>
            </w:pPr>
            <w:bookmarkStart w:id="157" w:name="_Hlk163038647"/>
          </w:p>
          <w:p w14:paraId="04F8CB8C" w14:textId="77777777" w:rsidR="003B54FC" w:rsidRPr="00B65952" w:rsidRDefault="003B54FC" w:rsidP="0045318D">
            <w:pPr>
              <w:widowControl w:val="0"/>
              <w:tabs>
                <w:tab w:val="left" w:pos="851"/>
              </w:tabs>
              <w:ind w:hanging="26"/>
              <w:jc w:val="center"/>
            </w:pPr>
            <w:r w:rsidRPr="003C1F9F">
              <w:t>Oświadczam, że niniejsza Umowa jest dla mnie zrozumiała, jednoznaczna oraz żadne z postanowień nie budzi moich wątpliwości. W związku z powyższym oświadczam, że rozumiem i w pełni akceptuję jej treść.</w:t>
            </w:r>
          </w:p>
          <w:p w14:paraId="57A573ED" w14:textId="77777777" w:rsidR="003B54FC" w:rsidRPr="00B65952" w:rsidRDefault="003B54FC" w:rsidP="0045318D">
            <w:pPr>
              <w:widowControl w:val="0"/>
              <w:tabs>
                <w:tab w:val="left" w:pos="284"/>
                <w:tab w:val="left" w:pos="851"/>
              </w:tabs>
              <w:ind w:hanging="284"/>
              <w:jc w:val="center"/>
              <w:rPr>
                <w:b/>
                <w:bCs/>
                <w:sz w:val="22"/>
                <w:szCs w:val="22"/>
                <w:shd w:val="clear" w:color="auto" w:fill="F2F2F2" w:themeFill="background1" w:themeFillShade="F2"/>
              </w:rPr>
            </w:pPr>
          </w:p>
        </w:tc>
      </w:tr>
      <w:tr w:rsidR="003B54FC" w:rsidRPr="00F9365E" w14:paraId="11F12021" w14:textId="77777777" w:rsidTr="003B54FC">
        <w:trPr>
          <w:trHeight w:val="20"/>
          <w:tblHeader/>
        </w:trPr>
        <w:tc>
          <w:tcPr>
            <w:tcW w:w="5000" w:type="pct"/>
            <w:shd w:val="clear" w:color="auto" w:fill="D0CECE" w:themeFill="background2" w:themeFillShade="E6"/>
            <w:vAlign w:val="center"/>
          </w:tcPr>
          <w:p w14:paraId="71CE49C6" w14:textId="77777777" w:rsidR="003B54FC" w:rsidRPr="00F9365E" w:rsidRDefault="003B54FC" w:rsidP="0045318D">
            <w:pPr>
              <w:widowControl w:val="0"/>
              <w:tabs>
                <w:tab w:val="left" w:pos="284"/>
                <w:tab w:val="left" w:pos="851"/>
              </w:tabs>
              <w:ind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3F77F570" w14:textId="77777777" w:rsidTr="002A0816">
        <w:trPr>
          <w:trHeight w:val="1020"/>
        </w:trPr>
        <w:tc>
          <w:tcPr>
            <w:tcW w:w="5000" w:type="pct"/>
            <w:vAlign w:val="center"/>
          </w:tcPr>
          <w:p w14:paraId="6A6A3FEB" w14:textId="77777777" w:rsidR="003B54FC" w:rsidRPr="00F9365E" w:rsidRDefault="003B54FC" w:rsidP="0045318D">
            <w:pPr>
              <w:widowControl w:val="0"/>
              <w:jc w:val="center"/>
              <w:rPr>
                <w:color w:val="00B050"/>
                <w:sz w:val="18"/>
                <w:szCs w:val="18"/>
              </w:rPr>
            </w:pPr>
          </w:p>
          <w:p w14:paraId="0923017A" w14:textId="77777777" w:rsidR="003B54FC" w:rsidRPr="00F9365E" w:rsidRDefault="003B54FC" w:rsidP="0045318D">
            <w:pPr>
              <w:widowControl w:val="0"/>
              <w:jc w:val="center"/>
              <w:rPr>
                <w:color w:val="00B050"/>
                <w:sz w:val="18"/>
                <w:szCs w:val="18"/>
              </w:rPr>
            </w:pPr>
          </w:p>
          <w:p w14:paraId="1EFC5667" w14:textId="77777777" w:rsidR="003B54FC" w:rsidRPr="00F9365E" w:rsidRDefault="003B54FC" w:rsidP="0045318D">
            <w:pPr>
              <w:widowControl w:val="0"/>
              <w:jc w:val="center"/>
              <w:rPr>
                <w:color w:val="00B050"/>
                <w:sz w:val="18"/>
                <w:szCs w:val="18"/>
              </w:rPr>
            </w:pPr>
          </w:p>
          <w:p w14:paraId="518B5FEB" w14:textId="77777777" w:rsidR="003B54FC" w:rsidRPr="00F9365E" w:rsidRDefault="003B54FC" w:rsidP="0045318D">
            <w:pPr>
              <w:widowControl w:val="0"/>
              <w:jc w:val="center"/>
              <w:rPr>
                <w:color w:val="00B050"/>
                <w:sz w:val="18"/>
                <w:szCs w:val="18"/>
              </w:rPr>
            </w:pPr>
          </w:p>
          <w:p w14:paraId="6AEBA48B" w14:textId="77777777" w:rsidR="003B54FC" w:rsidRPr="00F9365E" w:rsidRDefault="003B54FC" w:rsidP="0045318D">
            <w:pPr>
              <w:widowControl w:val="0"/>
              <w:jc w:val="center"/>
              <w:rPr>
                <w:color w:val="00B050"/>
                <w:sz w:val="18"/>
                <w:szCs w:val="18"/>
              </w:rPr>
            </w:pPr>
          </w:p>
          <w:p w14:paraId="6D145118" w14:textId="77777777" w:rsidR="003B54FC" w:rsidRPr="00F9365E" w:rsidRDefault="003B54FC" w:rsidP="0045318D">
            <w:pPr>
              <w:widowControl w:val="0"/>
              <w:tabs>
                <w:tab w:val="left" w:pos="284"/>
                <w:tab w:val="left" w:pos="851"/>
              </w:tabs>
              <w:ind w:hanging="284"/>
              <w:jc w:val="center"/>
              <w:rPr>
                <w:b/>
                <w:bCs/>
                <w:color w:val="00B050"/>
                <w:lang w:val="en-US"/>
              </w:rPr>
            </w:pPr>
          </w:p>
        </w:tc>
      </w:tr>
      <w:bookmarkEnd w:id="157"/>
    </w:tbl>
    <w:p w14:paraId="780F9CEE" w14:textId="77777777" w:rsidR="003B54FC" w:rsidRDefault="003B54FC" w:rsidP="0045318D">
      <w:pPr>
        <w:jc w:val="both"/>
        <w:rPr>
          <w:sz w:val="22"/>
          <w:szCs w:val="22"/>
        </w:rPr>
      </w:pPr>
    </w:p>
    <w:p w14:paraId="0A044F19" w14:textId="77777777" w:rsidR="003B54FC" w:rsidRDefault="003B54FC" w:rsidP="0045318D">
      <w:pPr>
        <w:jc w:val="both"/>
        <w:rPr>
          <w:sz w:val="22"/>
          <w:szCs w:val="22"/>
        </w:rPr>
      </w:pPr>
    </w:p>
    <w:p w14:paraId="625B36A4" w14:textId="77777777" w:rsidR="003B54FC" w:rsidRDefault="003B54FC" w:rsidP="0045318D">
      <w:pPr>
        <w:jc w:val="both"/>
        <w:rPr>
          <w:sz w:val="22"/>
          <w:szCs w:val="22"/>
        </w:rPr>
      </w:pPr>
    </w:p>
    <w:p w14:paraId="604C1322" w14:textId="77777777" w:rsidR="007B558F" w:rsidRPr="00E66F78" w:rsidRDefault="007B558F" w:rsidP="0045318D">
      <w:pPr>
        <w:rPr>
          <w:sz w:val="22"/>
          <w:szCs w:val="22"/>
        </w:rPr>
      </w:pPr>
      <w:r w:rsidRPr="00E66F78">
        <w:br w:type="page"/>
      </w:r>
    </w:p>
    <w:sdt>
      <w:sdtPr>
        <w:id w:val="-1055619971"/>
        <w:docPartObj>
          <w:docPartGallery w:val="Table of Contents"/>
          <w:docPartUnique/>
        </w:docPartObj>
      </w:sdtPr>
      <w:sdtEndPr>
        <w:rPr>
          <w:b/>
          <w:bCs/>
        </w:rPr>
      </w:sdtEndPr>
      <w:sdtContent>
        <w:p w14:paraId="6186EC38" w14:textId="77777777" w:rsidR="00BB3697" w:rsidRPr="00052816" w:rsidRDefault="00BB3697" w:rsidP="0091539A">
          <w:pPr>
            <w:pStyle w:val="Spistreci1"/>
          </w:pPr>
          <w:r w:rsidRPr="00052816">
            <w:t>Spis treści:</w:t>
          </w:r>
        </w:p>
        <w:p w14:paraId="10211DA1" w14:textId="3F870B55" w:rsidR="00873E7F"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78232276" w:history="1">
            <w:r w:rsidR="00873E7F" w:rsidRPr="00AD6E67">
              <w:rPr>
                <w:rStyle w:val="Hipercze"/>
                <w:noProof/>
              </w:rPr>
              <w:t>§ 1. Podstawa zawarcia Umowy</w:t>
            </w:r>
            <w:r w:rsidR="00873E7F">
              <w:rPr>
                <w:noProof/>
                <w:webHidden/>
              </w:rPr>
              <w:tab/>
            </w:r>
            <w:r w:rsidR="00873E7F">
              <w:rPr>
                <w:noProof/>
                <w:webHidden/>
              </w:rPr>
              <w:fldChar w:fldCharType="begin"/>
            </w:r>
            <w:r w:rsidR="00873E7F">
              <w:rPr>
                <w:noProof/>
                <w:webHidden/>
              </w:rPr>
              <w:instrText xml:space="preserve"> PAGEREF _Toc178232276 \h </w:instrText>
            </w:r>
            <w:r w:rsidR="00873E7F">
              <w:rPr>
                <w:noProof/>
                <w:webHidden/>
              </w:rPr>
            </w:r>
            <w:r w:rsidR="00873E7F">
              <w:rPr>
                <w:noProof/>
                <w:webHidden/>
              </w:rPr>
              <w:fldChar w:fldCharType="separate"/>
            </w:r>
            <w:r w:rsidR="009408BE">
              <w:rPr>
                <w:noProof/>
                <w:webHidden/>
              </w:rPr>
              <w:t>36</w:t>
            </w:r>
            <w:r w:rsidR="00873E7F">
              <w:rPr>
                <w:noProof/>
                <w:webHidden/>
              </w:rPr>
              <w:fldChar w:fldCharType="end"/>
            </w:r>
          </w:hyperlink>
        </w:p>
        <w:p w14:paraId="617A5193" w14:textId="05C0AB70" w:rsidR="00873E7F" w:rsidRDefault="00000000">
          <w:pPr>
            <w:pStyle w:val="Spistreci1"/>
            <w:rPr>
              <w:rFonts w:asciiTheme="minorHAnsi" w:eastAsiaTheme="minorEastAsia" w:hAnsiTheme="minorHAnsi" w:cstheme="minorBidi"/>
              <w:noProof/>
              <w:sz w:val="22"/>
              <w:szCs w:val="22"/>
            </w:rPr>
          </w:pPr>
          <w:hyperlink w:anchor="_Toc178232277" w:history="1">
            <w:r w:rsidR="00873E7F" w:rsidRPr="00AD6E67">
              <w:rPr>
                <w:rStyle w:val="Hipercze"/>
                <w:noProof/>
              </w:rPr>
              <w:t>§ 2. Przedmiot Umowy</w:t>
            </w:r>
            <w:r w:rsidR="00873E7F">
              <w:rPr>
                <w:noProof/>
                <w:webHidden/>
              </w:rPr>
              <w:tab/>
            </w:r>
            <w:r w:rsidR="00873E7F">
              <w:rPr>
                <w:noProof/>
                <w:webHidden/>
              </w:rPr>
              <w:fldChar w:fldCharType="begin"/>
            </w:r>
            <w:r w:rsidR="00873E7F">
              <w:rPr>
                <w:noProof/>
                <w:webHidden/>
              </w:rPr>
              <w:instrText xml:space="preserve"> PAGEREF _Toc178232277 \h </w:instrText>
            </w:r>
            <w:r w:rsidR="00873E7F">
              <w:rPr>
                <w:noProof/>
                <w:webHidden/>
              </w:rPr>
            </w:r>
            <w:r w:rsidR="00873E7F">
              <w:rPr>
                <w:noProof/>
                <w:webHidden/>
              </w:rPr>
              <w:fldChar w:fldCharType="separate"/>
            </w:r>
            <w:r w:rsidR="009408BE">
              <w:rPr>
                <w:noProof/>
                <w:webHidden/>
              </w:rPr>
              <w:t>36</w:t>
            </w:r>
            <w:r w:rsidR="00873E7F">
              <w:rPr>
                <w:noProof/>
                <w:webHidden/>
              </w:rPr>
              <w:fldChar w:fldCharType="end"/>
            </w:r>
          </w:hyperlink>
        </w:p>
        <w:p w14:paraId="2C985510" w14:textId="2ECA3401" w:rsidR="00873E7F" w:rsidRDefault="00000000">
          <w:pPr>
            <w:pStyle w:val="Spistreci1"/>
            <w:rPr>
              <w:rFonts w:asciiTheme="minorHAnsi" w:eastAsiaTheme="minorEastAsia" w:hAnsiTheme="minorHAnsi" w:cstheme="minorBidi"/>
              <w:noProof/>
              <w:sz w:val="22"/>
              <w:szCs w:val="22"/>
            </w:rPr>
          </w:pPr>
          <w:hyperlink w:anchor="_Toc178232278" w:history="1">
            <w:r w:rsidR="00873E7F" w:rsidRPr="00AD6E67">
              <w:rPr>
                <w:rStyle w:val="Hipercze"/>
                <w:noProof/>
              </w:rPr>
              <w:t>§ 3. Cena i sposób rozliczeń</w:t>
            </w:r>
            <w:r w:rsidR="00873E7F">
              <w:rPr>
                <w:noProof/>
                <w:webHidden/>
              </w:rPr>
              <w:tab/>
            </w:r>
            <w:r w:rsidR="00873E7F">
              <w:rPr>
                <w:noProof/>
                <w:webHidden/>
              </w:rPr>
              <w:fldChar w:fldCharType="begin"/>
            </w:r>
            <w:r w:rsidR="00873E7F">
              <w:rPr>
                <w:noProof/>
                <w:webHidden/>
              </w:rPr>
              <w:instrText xml:space="preserve"> PAGEREF _Toc178232278 \h </w:instrText>
            </w:r>
            <w:r w:rsidR="00873E7F">
              <w:rPr>
                <w:noProof/>
                <w:webHidden/>
              </w:rPr>
            </w:r>
            <w:r w:rsidR="00873E7F">
              <w:rPr>
                <w:noProof/>
                <w:webHidden/>
              </w:rPr>
              <w:fldChar w:fldCharType="separate"/>
            </w:r>
            <w:r w:rsidR="009408BE">
              <w:rPr>
                <w:noProof/>
                <w:webHidden/>
              </w:rPr>
              <w:t>36</w:t>
            </w:r>
            <w:r w:rsidR="00873E7F">
              <w:rPr>
                <w:noProof/>
                <w:webHidden/>
              </w:rPr>
              <w:fldChar w:fldCharType="end"/>
            </w:r>
          </w:hyperlink>
        </w:p>
        <w:p w14:paraId="6B04066D" w14:textId="2E9E08EF" w:rsidR="00873E7F" w:rsidRDefault="00000000">
          <w:pPr>
            <w:pStyle w:val="Spistreci1"/>
            <w:rPr>
              <w:rFonts w:asciiTheme="minorHAnsi" w:eastAsiaTheme="minorEastAsia" w:hAnsiTheme="minorHAnsi" w:cstheme="minorBidi"/>
              <w:noProof/>
              <w:sz w:val="22"/>
              <w:szCs w:val="22"/>
            </w:rPr>
          </w:pPr>
          <w:hyperlink w:anchor="_Toc178232279" w:history="1">
            <w:r w:rsidR="00873E7F" w:rsidRPr="00AD6E67">
              <w:rPr>
                <w:rStyle w:val="Hipercze"/>
                <w:noProof/>
              </w:rPr>
              <w:t>§ 4. Fakturowanie i płatności</w:t>
            </w:r>
            <w:r w:rsidR="00873E7F">
              <w:rPr>
                <w:noProof/>
                <w:webHidden/>
              </w:rPr>
              <w:tab/>
            </w:r>
            <w:r w:rsidR="00873E7F">
              <w:rPr>
                <w:noProof/>
                <w:webHidden/>
              </w:rPr>
              <w:fldChar w:fldCharType="begin"/>
            </w:r>
            <w:r w:rsidR="00873E7F">
              <w:rPr>
                <w:noProof/>
                <w:webHidden/>
              </w:rPr>
              <w:instrText xml:space="preserve"> PAGEREF _Toc178232279 \h </w:instrText>
            </w:r>
            <w:r w:rsidR="00873E7F">
              <w:rPr>
                <w:noProof/>
                <w:webHidden/>
              </w:rPr>
            </w:r>
            <w:r w:rsidR="00873E7F">
              <w:rPr>
                <w:noProof/>
                <w:webHidden/>
              </w:rPr>
              <w:fldChar w:fldCharType="separate"/>
            </w:r>
            <w:r w:rsidR="009408BE">
              <w:rPr>
                <w:noProof/>
                <w:webHidden/>
              </w:rPr>
              <w:t>37</w:t>
            </w:r>
            <w:r w:rsidR="00873E7F">
              <w:rPr>
                <w:noProof/>
                <w:webHidden/>
              </w:rPr>
              <w:fldChar w:fldCharType="end"/>
            </w:r>
          </w:hyperlink>
        </w:p>
        <w:p w14:paraId="1477659B" w14:textId="7109CC94" w:rsidR="00873E7F" w:rsidRDefault="00000000">
          <w:pPr>
            <w:pStyle w:val="Spistreci1"/>
            <w:rPr>
              <w:rFonts w:asciiTheme="minorHAnsi" w:eastAsiaTheme="minorEastAsia" w:hAnsiTheme="minorHAnsi" w:cstheme="minorBidi"/>
              <w:noProof/>
              <w:sz w:val="22"/>
              <w:szCs w:val="22"/>
            </w:rPr>
          </w:pPr>
          <w:hyperlink w:anchor="_Toc178232280" w:history="1">
            <w:r w:rsidR="00873E7F" w:rsidRPr="00AD6E67">
              <w:rPr>
                <w:rStyle w:val="Hipercze"/>
                <w:noProof/>
              </w:rPr>
              <w:t>§ 5. Termin realizacji</w:t>
            </w:r>
            <w:r w:rsidR="00873E7F">
              <w:rPr>
                <w:noProof/>
                <w:webHidden/>
              </w:rPr>
              <w:tab/>
            </w:r>
            <w:r w:rsidR="00873E7F">
              <w:rPr>
                <w:noProof/>
                <w:webHidden/>
              </w:rPr>
              <w:tab/>
            </w:r>
            <w:r w:rsidR="00873E7F">
              <w:rPr>
                <w:noProof/>
                <w:webHidden/>
              </w:rPr>
              <w:fldChar w:fldCharType="begin"/>
            </w:r>
            <w:r w:rsidR="00873E7F">
              <w:rPr>
                <w:noProof/>
                <w:webHidden/>
              </w:rPr>
              <w:instrText xml:space="preserve"> PAGEREF _Toc178232280 \h </w:instrText>
            </w:r>
            <w:r w:rsidR="00873E7F">
              <w:rPr>
                <w:noProof/>
                <w:webHidden/>
              </w:rPr>
            </w:r>
            <w:r w:rsidR="00873E7F">
              <w:rPr>
                <w:noProof/>
                <w:webHidden/>
              </w:rPr>
              <w:fldChar w:fldCharType="separate"/>
            </w:r>
            <w:r w:rsidR="009408BE">
              <w:rPr>
                <w:noProof/>
                <w:webHidden/>
              </w:rPr>
              <w:t>38</w:t>
            </w:r>
            <w:r w:rsidR="00873E7F">
              <w:rPr>
                <w:noProof/>
                <w:webHidden/>
              </w:rPr>
              <w:fldChar w:fldCharType="end"/>
            </w:r>
          </w:hyperlink>
        </w:p>
        <w:p w14:paraId="4381B543" w14:textId="5B76B492" w:rsidR="00873E7F" w:rsidRDefault="00000000">
          <w:pPr>
            <w:pStyle w:val="Spistreci1"/>
            <w:rPr>
              <w:rFonts w:asciiTheme="minorHAnsi" w:eastAsiaTheme="minorEastAsia" w:hAnsiTheme="minorHAnsi" w:cstheme="minorBidi"/>
              <w:noProof/>
              <w:sz w:val="22"/>
              <w:szCs w:val="22"/>
            </w:rPr>
          </w:pPr>
          <w:hyperlink w:anchor="_Toc178232281" w:history="1">
            <w:r w:rsidR="00873E7F" w:rsidRPr="00AD6E67">
              <w:rPr>
                <w:rStyle w:val="Hipercze"/>
                <w:noProof/>
              </w:rPr>
              <w:t>§ 6. Gwarancja i postępowanie reklamacyjne</w:t>
            </w:r>
            <w:r w:rsidR="00873E7F">
              <w:rPr>
                <w:noProof/>
                <w:webHidden/>
              </w:rPr>
              <w:tab/>
            </w:r>
            <w:r w:rsidR="00873E7F">
              <w:rPr>
                <w:noProof/>
                <w:webHidden/>
              </w:rPr>
              <w:fldChar w:fldCharType="begin"/>
            </w:r>
            <w:r w:rsidR="00873E7F">
              <w:rPr>
                <w:noProof/>
                <w:webHidden/>
              </w:rPr>
              <w:instrText xml:space="preserve"> PAGEREF _Toc178232281 \h </w:instrText>
            </w:r>
            <w:r w:rsidR="00873E7F">
              <w:rPr>
                <w:noProof/>
                <w:webHidden/>
              </w:rPr>
            </w:r>
            <w:r w:rsidR="00873E7F">
              <w:rPr>
                <w:noProof/>
                <w:webHidden/>
              </w:rPr>
              <w:fldChar w:fldCharType="separate"/>
            </w:r>
            <w:r w:rsidR="009408BE">
              <w:rPr>
                <w:noProof/>
                <w:webHidden/>
              </w:rPr>
              <w:t>38</w:t>
            </w:r>
            <w:r w:rsidR="00873E7F">
              <w:rPr>
                <w:noProof/>
                <w:webHidden/>
              </w:rPr>
              <w:fldChar w:fldCharType="end"/>
            </w:r>
          </w:hyperlink>
        </w:p>
        <w:p w14:paraId="6213AFE4" w14:textId="5E4B863A" w:rsidR="00873E7F" w:rsidRDefault="00000000">
          <w:pPr>
            <w:pStyle w:val="Spistreci1"/>
            <w:rPr>
              <w:rFonts w:asciiTheme="minorHAnsi" w:eastAsiaTheme="minorEastAsia" w:hAnsiTheme="minorHAnsi" w:cstheme="minorBidi"/>
              <w:noProof/>
              <w:sz w:val="22"/>
              <w:szCs w:val="22"/>
            </w:rPr>
          </w:pPr>
          <w:hyperlink w:anchor="_Toc178232282" w:history="1">
            <w:r w:rsidR="00873E7F" w:rsidRPr="00AD6E67">
              <w:rPr>
                <w:rStyle w:val="Hipercze"/>
                <w:noProof/>
              </w:rPr>
              <w:t>§ 7. Szczególne obowiązki Wykonawcy</w:t>
            </w:r>
            <w:r w:rsidR="00873E7F">
              <w:rPr>
                <w:noProof/>
                <w:webHidden/>
              </w:rPr>
              <w:tab/>
            </w:r>
            <w:r w:rsidR="00873E7F">
              <w:rPr>
                <w:noProof/>
                <w:webHidden/>
              </w:rPr>
              <w:fldChar w:fldCharType="begin"/>
            </w:r>
            <w:r w:rsidR="00873E7F">
              <w:rPr>
                <w:noProof/>
                <w:webHidden/>
              </w:rPr>
              <w:instrText xml:space="preserve"> PAGEREF _Toc178232282 \h </w:instrText>
            </w:r>
            <w:r w:rsidR="00873E7F">
              <w:rPr>
                <w:noProof/>
                <w:webHidden/>
              </w:rPr>
            </w:r>
            <w:r w:rsidR="00873E7F">
              <w:rPr>
                <w:noProof/>
                <w:webHidden/>
              </w:rPr>
              <w:fldChar w:fldCharType="separate"/>
            </w:r>
            <w:r w:rsidR="009408BE">
              <w:rPr>
                <w:noProof/>
                <w:webHidden/>
              </w:rPr>
              <w:t>39</w:t>
            </w:r>
            <w:r w:rsidR="00873E7F">
              <w:rPr>
                <w:noProof/>
                <w:webHidden/>
              </w:rPr>
              <w:fldChar w:fldCharType="end"/>
            </w:r>
          </w:hyperlink>
        </w:p>
        <w:p w14:paraId="284FB4E4" w14:textId="6BCFBC42" w:rsidR="00873E7F" w:rsidRDefault="00000000">
          <w:pPr>
            <w:pStyle w:val="Spistreci1"/>
            <w:rPr>
              <w:rFonts w:asciiTheme="minorHAnsi" w:eastAsiaTheme="minorEastAsia" w:hAnsiTheme="minorHAnsi" w:cstheme="minorBidi"/>
              <w:noProof/>
              <w:sz w:val="22"/>
              <w:szCs w:val="22"/>
            </w:rPr>
          </w:pPr>
          <w:hyperlink w:anchor="_Toc178232283" w:history="1">
            <w:r w:rsidR="00873E7F" w:rsidRPr="00AD6E67">
              <w:rPr>
                <w:rStyle w:val="Hipercze"/>
                <w:noProof/>
              </w:rPr>
              <w:t xml:space="preserve">§ 8. Zabezpieczenie należytego wykonania Umowy- </w:t>
            </w:r>
            <w:r w:rsidR="00873E7F" w:rsidRPr="00AD6E67">
              <w:rPr>
                <w:rStyle w:val="Hipercze"/>
                <w:i/>
                <w:iCs/>
                <w:noProof/>
              </w:rPr>
              <w:t>nie dotyczy</w:t>
            </w:r>
            <w:r w:rsidR="00873E7F">
              <w:rPr>
                <w:noProof/>
                <w:webHidden/>
              </w:rPr>
              <w:tab/>
            </w:r>
            <w:r w:rsidR="00873E7F">
              <w:rPr>
                <w:noProof/>
                <w:webHidden/>
              </w:rPr>
              <w:fldChar w:fldCharType="begin"/>
            </w:r>
            <w:r w:rsidR="00873E7F">
              <w:rPr>
                <w:noProof/>
                <w:webHidden/>
              </w:rPr>
              <w:instrText xml:space="preserve"> PAGEREF _Toc178232283 \h </w:instrText>
            </w:r>
            <w:r w:rsidR="00873E7F">
              <w:rPr>
                <w:noProof/>
                <w:webHidden/>
              </w:rPr>
            </w:r>
            <w:r w:rsidR="00873E7F">
              <w:rPr>
                <w:noProof/>
                <w:webHidden/>
              </w:rPr>
              <w:fldChar w:fldCharType="separate"/>
            </w:r>
            <w:r w:rsidR="009408BE">
              <w:rPr>
                <w:noProof/>
                <w:webHidden/>
              </w:rPr>
              <w:t>39</w:t>
            </w:r>
            <w:r w:rsidR="00873E7F">
              <w:rPr>
                <w:noProof/>
                <w:webHidden/>
              </w:rPr>
              <w:fldChar w:fldCharType="end"/>
            </w:r>
          </w:hyperlink>
        </w:p>
        <w:p w14:paraId="14DB5A5C" w14:textId="202EA5F1" w:rsidR="00873E7F" w:rsidRDefault="00000000">
          <w:pPr>
            <w:pStyle w:val="Spistreci1"/>
            <w:rPr>
              <w:rFonts w:asciiTheme="minorHAnsi" w:eastAsiaTheme="minorEastAsia" w:hAnsiTheme="minorHAnsi" w:cstheme="minorBidi"/>
              <w:noProof/>
              <w:sz w:val="22"/>
              <w:szCs w:val="22"/>
            </w:rPr>
          </w:pPr>
          <w:hyperlink w:anchor="_Toc178232284" w:history="1">
            <w:r w:rsidR="00873E7F" w:rsidRPr="00AD6E67">
              <w:rPr>
                <w:rStyle w:val="Hipercze"/>
                <w:noProof/>
              </w:rPr>
              <w:t xml:space="preserve">§ 9. Wymagania dotyczące zatrudnienia </w:t>
            </w:r>
            <w:r w:rsidR="00873E7F" w:rsidRPr="00AD6E67">
              <w:rPr>
                <w:rStyle w:val="Hipercze"/>
                <w:i/>
                <w:iCs/>
                <w:noProof/>
              </w:rPr>
              <w:t>(nie usług)</w:t>
            </w:r>
            <w:r w:rsidR="00873E7F">
              <w:rPr>
                <w:noProof/>
                <w:webHidden/>
              </w:rPr>
              <w:tab/>
            </w:r>
            <w:r w:rsidR="00873E7F">
              <w:rPr>
                <w:noProof/>
                <w:webHidden/>
              </w:rPr>
              <w:fldChar w:fldCharType="begin"/>
            </w:r>
            <w:r w:rsidR="00873E7F">
              <w:rPr>
                <w:noProof/>
                <w:webHidden/>
              </w:rPr>
              <w:instrText xml:space="preserve"> PAGEREF _Toc178232284 \h </w:instrText>
            </w:r>
            <w:r w:rsidR="00873E7F">
              <w:rPr>
                <w:noProof/>
                <w:webHidden/>
              </w:rPr>
            </w:r>
            <w:r w:rsidR="00873E7F">
              <w:rPr>
                <w:noProof/>
                <w:webHidden/>
              </w:rPr>
              <w:fldChar w:fldCharType="separate"/>
            </w:r>
            <w:r w:rsidR="009408BE">
              <w:rPr>
                <w:noProof/>
                <w:webHidden/>
              </w:rPr>
              <w:t>39</w:t>
            </w:r>
            <w:r w:rsidR="00873E7F">
              <w:rPr>
                <w:noProof/>
                <w:webHidden/>
              </w:rPr>
              <w:fldChar w:fldCharType="end"/>
            </w:r>
          </w:hyperlink>
        </w:p>
        <w:p w14:paraId="3E26327F" w14:textId="0E81C734" w:rsidR="00873E7F" w:rsidRDefault="00000000">
          <w:pPr>
            <w:pStyle w:val="Spistreci1"/>
            <w:rPr>
              <w:rFonts w:asciiTheme="minorHAnsi" w:eastAsiaTheme="minorEastAsia" w:hAnsiTheme="minorHAnsi" w:cstheme="minorBidi"/>
              <w:noProof/>
              <w:sz w:val="22"/>
              <w:szCs w:val="22"/>
            </w:rPr>
          </w:pPr>
          <w:hyperlink w:anchor="_Toc178232285" w:history="1">
            <w:r w:rsidR="00873E7F" w:rsidRPr="00AD6E67">
              <w:rPr>
                <w:rStyle w:val="Hipercze"/>
                <w:noProof/>
              </w:rPr>
              <w:t>§ 10. Podwykonawstwo</w:t>
            </w:r>
            <w:r w:rsidR="00873E7F">
              <w:rPr>
                <w:noProof/>
                <w:webHidden/>
              </w:rPr>
              <w:tab/>
            </w:r>
            <w:r w:rsidR="00873E7F">
              <w:rPr>
                <w:noProof/>
                <w:webHidden/>
              </w:rPr>
              <w:fldChar w:fldCharType="begin"/>
            </w:r>
            <w:r w:rsidR="00873E7F">
              <w:rPr>
                <w:noProof/>
                <w:webHidden/>
              </w:rPr>
              <w:instrText xml:space="preserve"> PAGEREF _Toc178232285 \h </w:instrText>
            </w:r>
            <w:r w:rsidR="00873E7F">
              <w:rPr>
                <w:noProof/>
                <w:webHidden/>
              </w:rPr>
            </w:r>
            <w:r w:rsidR="00873E7F">
              <w:rPr>
                <w:noProof/>
                <w:webHidden/>
              </w:rPr>
              <w:fldChar w:fldCharType="separate"/>
            </w:r>
            <w:r w:rsidR="009408BE">
              <w:rPr>
                <w:noProof/>
                <w:webHidden/>
              </w:rPr>
              <w:t>39</w:t>
            </w:r>
            <w:r w:rsidR="00873E7F">
              <w:rPr>
                <w:noProof/>
                <w:webHidden/>
              </w:rPr>
              <w:fldChar w:fldCharType="end"/>
            </w:r>
          </w:hyperlink>
        </w:p>
        <w:p w14:paraId="5A6BF905" w14:textId="2AA63A96" w:rsidR="00873E7F" w:rsidRDefault="00000000">
          <w:pPr>
            <w:pStyle w:val="Spistreci1"/>
            <w:rPr>
              <w:rFonts w:asciiTheme="minorHAnsi" w:eastAsiaTheme="minorEastAsia" w:hAnsiTheme="minorHAnsi" w:cstheme="minorBidi"/>
              <w:noProof/>
              <w:sz w:val="22"/>
              <w:szCs w:val="22"/>
            </w:rPr>
          </w:pPr>
          <w:hyperlink w:anchor="_Toc178232286" w:history="1">
            <w:r w:rsidR="00873E7F" w:rsidRPr="00AD6E67">
              <w:rPr>
                <w:rStyle w:val="Hipercze"/>
                <w:noProof/>
              </w:rPr>
              <w:t>§ 11. Nadzór i koordynacja</w:t>
            </w:r>
            <w:r w:rsidR="00873E7F">
              <w:rPr>
                <w:noProof/>
                <w:webHidden/>
              </w:rPr>
              <w:tab/>
            </w:r>
            <w:r w:rsidR="00873E7F">
              <w:rPr>
                <w:noProof/>
                <w:webHidden/>
              </w:rPr>
              <w:fldChar w:fldCharType="begin"/>
            </w:r>
            <w:r w:rsidR="00873E7F">
              <w:rPr>
                <w:noProof/>
                <w:webHidden/>
              </w:rPr>
              <w:instrText xml:space="preserve"> PAGEREF _Toc178232286 \h </w:instrText>
            </w:r>
            <w:r w:rsidR="00873E7F">
              <w:rPr>
                <w:noProof/>
                <w:webHidden/>
              </w:rPr>
            </w:r>
            <w:r w:rsidR="00873E7F">
              <w:rPr>
                <w:noProof/>
                <w:webHidden/>
              </w:rPr>
              <w:fldChar w:fldCharType="separate"/>
            </w:r>
            <w:r w:rsidR="009408BE">
              <w:rPr>
                <w:noProof/>
                <w:webHidden/>
              </w:rPr>
              <w:t>40</w:t>
            </w:r>
            <w:r w:rsidR="00873E7F">
              <w:rPr>
                <w:noProof/>
                <w:webHidden/>
              </w:rPr>
              <w:fldChar w:fldCharType="end"/>
            </w:r>
          </w:hyperlink>
        </w:p>
        <w:p w14:paraId="7B3D0835" w14:textId="2FD3C707" w:rsidR="00873E7F" w:rsidRDefault="00000000">
          <w:pPr>
            <w:pStyle w:val="Spistreci1"/>
            <w:rPr>
              <w:rFonts w:asciiTheme="minorHAnsi" w:eastAsiaTheme="minorEastAsia" w:hAnsiTheme="minorHAnsi" w:cstheme="minorBidi"/>
              <w:noProof/>
              <w:sz w:val="22"/>
              <w:szCs w:val="22"/>
            </w:rPr>
          </w:pPr>
          <w:hyperlink w:anchor="_Toc178232287" w:history="1">
            <w:r w:rsidR="00873E7F" w:rsidRPr="00AD6E67">
              <w:rPr>
                <w:rStyle w:val="Hipercze"/>
                <w:noProof/>
              </w:rPr>
              <w:t>§ 12. Badania kontrolne (Audyt)</w:t>
            </w:r>
            <w:r w:rsidR="00873E7F">
              <w:rPr>
                <w:noProof/>
                <w:webHidden/>
              </w:rPr>
              <w:tab/>
            </w:r>
            <w:r w:rsidR="00873E7F">
              <w:rPr>
                <w:noProof/>
                <w:webHidden/>
              </w:rPr>
              <w:fldChar w:fldCharType="begin"/>
            </w:r>
            <w:r w:rsidR="00873E7F">
              <w:rPr>
                <w:noProof/>
                <w:webHidden/>
              </w:rPr>
              <w:instrText xml:space="preserve"> PAGEREF _Toc178232287 \h </w:instrText>
            </w:r>
            <w:r w:rsidR="00873E7F">
              <w:rPr>
                <w:noProof/>
                <w:webHidden/>
              </w:rPr>
            </w:r>
            <w:r w:rsidR="00873E7F">
              <w:rPr>
                <w:noProof/>
                <w:webHidden/>
              </w:rPr>
              <w:fldChar w:fldCharType="separate"/>
            </w:r>
            <w:r w:rsidR="009408BE">
              <w:rPr>
                <w:noProof/>
                <w:webHidden/>
              </w:rPr>
              <w:t>41</w:t>
            </w:r>
            <w:r w:rsidR="00873E7F">
              <w:rPr>
                <w:noProof/>
                <w:webHidden/>
              </w:rPr>
              <w:fldChar w:fldCharType="end"/>
            </w:r>
          </w:hyperlink>
        </w:p>
        <w:p w14:paraId="6F70DFD3" w14:textId="5DB542D6" w:rsidR="00873E7F" w:rsidRDefault="00000000">
          <w:pPr>
            <w:pStyle w:val="Spistreci1"/>
            <w:rPr>
              <w:rFonts w:asciiTheme="minorHAnsi" w:eastAsiaTheme="minorEastAsia" w:hAnsiTheme="minorHAnsi" w:cstheme="minorBidi"/>
              <w:noProof/>
              <w:sz w:val="22"/>
              <w:szCs w:val="22"/>
            </w:rPr>
          </w:pPr>
          <w:hyperlink w:anchor="_Toc178232288" w:history="1">
            <w:r w:rsidR="00873E7F" w:rsidRPr="00AD6E67">
              <w:rPr>
                <w:rStyle w:val="Hipercze"/>
                <w:noProof/>
              </w:rPr>
              <w:t>§ 13. Kary umowne i odpowiedzialność</w:t>
            </w:r>
            <w:r w:rsidR="00873E7F">
              <w:rPr>
                <w:noProof/>
                <w:webHidden/>
              </w:rPr>
              <w:tab/>
            </w:r>
            <w:r w:rsidR="00873E7F">
              <w:rPr>
                <w:noProof/>
                <w:webHidden/>
              </w:rPr>
              <w:fldChar w:fldCharType="begin"/>
            </w:r>
            <w:r w:rsidR="00873E7F">
              <w:rPr>
                <w:noProof/>
                <w:webHidden/>
              </w:rPr>
              <w:instrText xml:space="preserve"> PAGEREF _Toc178232288 \h </w:instrText>
            </w:r>
            <w:r w:rsidR="00873E7F">
              <w:rPr>
                <w:noProof/>
                <w:webHidden/>
              </w:rPr>
            </w:r>
            <w:r w:rsidR="00873E7F">
              <w:rPr>
                <w:noProof/>
                <w:webHidden/>
              </w:rPr>
              <w:fldChar w:fldCharType="separate"/>
            </w:r>
            <w:r w:rsidR="009408BE">
              <w:rPr>
                <w:noProof/>
                <w:webHidden/>
              </w:rPr>
              <w:t>42</w:t>
            </w:r>
            <w:r w:rsidR="00873E7F">
              <w:rPr>
                <w:noProof/>
                <w:webHidden/>
              </w:rPr>
              <w:fldChar w:fldCharType="end"/>
            </w:r>
          </w:hyperlink>
        </w:p>
        <w:p w14:paraId="5847842F" w14:textId="48C5F246" w:rsidR="00873E7F" w:rsidRDefault="00000000">
          <w:pPr>
            <w:pStyle w:val="Spistreci1"/>
            <w:rPr>
              <w:rFonts w:asciiTheme="minorHAnsi" w:eastAsiaTheme="minorEastAsia" w:hAnsiTheme="minorHAnsi" w:cstheme="minorBidi"/>
              <w:noProof/>
              <w:sz w:val="22"/>
              <w:szCs w:val="22"/>
            </w:rPr>
          </w:pPr>
          <w:hyperlink w:anchor="_Toc178232289" w:history="1">
            <w:r w:rsidR="00873E7F" w:rsidRPr="00AD6E67">
              <w:rPr>
                <w:rStyle w:val="Hipercze"/>
                <w:noProof/>
              </w:rPr>
              <w:t>§ 14. Rozwiązanie, odstąpienie lub wypowiedzenie Umowy</w:t>
            </w:r>
            <w:r w:rsidR="00873E7F">
              <w:rPr>
                <w:noProof/>
                <w:webHidden/>
              </w:rPr>
              <w:tab/>
            </w:r>
            <w:r w:rsidR="00873E7F">
              <w:rPr>
                <w:noProof/>
                <w:webHidden/>
              </w:rPr>
              <w:fldChar w:fldCharType="begin"/>
            </w:r>
            <w:r w:rsidR="00873E7F">
              <w:rPr>
                <w:noProof/>
                <w:webHidden/>
              </w:rPr>
              <w:instrText xml:space="preserve"> PAGEREF _Toc178232289 \h </w:instrText>
            </w:r>
            <w:r w:rsidR="00873E7F">
              <w:rPr>
                <w:noProof/>
                <w:webHidden/>
              </w:rPr>
            </w:r>
            <w:r w:rsidR="00873E7F">
              <w:rPr>
                <w:noProof/>
                <w:webHidden/>
              </w:rPr>
              <w:fldChar w:fldCharType="separate"/>
            </w:r>
            <w:r w:rsidR="009408BE">
              <w:rPr>
                <w:noProof/>
                <w:webHidden/>
              </w:rPr>
              <w:t>43</w:t>
            </w:r>
            <w:r w:rsidR="00873E7F">
              <w:rPr>
                <w:noProof/>
                <w:webHidden/>
              </w:rPr>
              <w:fldChar w:fldCharType="end"/>
            </w:r>
          </w:hyperlink>
        </w:p>
        <w:p w14:paraId="4AA6D385" w14:textId="3FE1169C" w:rsidR="00873E7F" w:rsidRDefault="00000000">
          <w:pPr>
            <w:pStyle w:val="Spistreci1"/>
            <w:rPr>
              <w:rFonts w:asciiTheme="minorHAnsi" w:eastAsiaTheme="minorEastAsia" w:hAnsiTheme="minorHAnsi" w:cstheme="minorBidi"/>
              <w:noProof/>
              <w:sz w:val="22"/>
              <w:szCs w:val="22"/>
            </w:rPr>
          </w:pPr>
          <w:hyperlink w:anchor="_Toc178232290" w:history="1">
            <w:r w:rsidR="00873E7F" w:rsidRPr="00AD6E67">
              <w:rPr>
                <w:rStyle w:val="Hipercze"/>
                <w:noProof/>
              </w:rPr>
              <w:t>§ 15. Zmiany Umowy</w:t>
            </w:r>
            <w:r w:rsidR="00873E7F">
              <w:rPr>
                <w:noProof/>
                <w:webHidden/>
              </w:rPr>
              <w:tab/>
            </w:r>
            <w:r w:rsidR="00873E7F">
              <w:rPr>
                <w:noProof/>
                <w:webHidden/>
              </w:rPr>
              <w:fldChar w:fldCharType="begin"/>
            </w:r>
            <w:r w:rsidR="00873E7F">
              <w:rPr>
                <w:noProof/>
                <w:webHidden/>
              </w:rPr>
              <w:instrText xml:space="preserve"> PAGEREF _Toc178232290 \h </w:instrText>
            </w:r>
            <w:r w:rsidR="00873E7F">
              <w:rPr>
                <w:noProof/>
                <w:webHidden/>
              </w:rPr>
            </w:r>
            <w:r w:rsidR="00873E7F">
              <w:rPr>
                <w:noProof/>
                <w:webHidden/>
              </w:rPr>
              <w:fldChar w:fldCharType="separate"/>
            </w:r>
            <w:r w:rsidR="009408BE">
              <w:rPr>
                <w:noProof/>
                <w:webHidden/>
              </w:rPr>
              <w:t>45</w:t>
            </w:r>
            <w:r w:rsidR="00873E7F">
              <w:rPr>
                <w:noProof/>
                <w:webHidden/>
              </w:rPr>
              <w:fldChar w:fldCharType="end"/>
            </w:r>
          </w:hyperlink>
        </w:p>
        <w:p w14:paraId="7D0D63FD" w14:textId="138AF18C" w:rsidR="00873E7F" w:rsidRDefault="00000000">
          <w:pPr>
            <w:pStyle w:val="Spistreci1"/>
            <w:rPr>
              <w:rFonts w:asciiTheme="minorHAnsi" w:eastAsiaTheme="minorEastAsia" w:hAnsiTheme="minorHAnsi" w:cstheme="minorBidi"/>
              <w:noProof/>
              <w:sz w:val="22"/>
              <w:szCs w:val="22"/>
            </w:rPr>
          </w:pPr>
          <w:hyperlink w:anchor="_Toc178232291" w:history="1">
            <w:r w:rsidR="00873E7F" w:rsidRPr="00AD6E67">
              <w:rPr>
                <w:rStyle w:val="Hipercze"/>
                <w:noProof/>
              </w:rPr>
              <w:t xml:space="preserve">§ 16. Waloryzacja </w:t>
            </w:r>
            <w:r w:rsidR="00873E7F" w:rsidRPr="00AD6E67">
              <w:rPr>
                <w:rStyle w:val="Hipercze"/>
                <w:i/>
                <w:iCs/>
                <w:noProof/>
              </w:rPr>
              <w:t>nie dotyczy</w:t>
            </w:r>
            <w:r w:rsidR="00873E7F">
              <w:rPr>
                <w:noProof/>
                <w:webHidden/>
              </w:rPr>
              <w:tab/>
            </w:r>
            <w:r w:rsidR="00873E7F">
              <w:rPr>
                <w:noProof/>
                <w:webHidden/>
              </w:rPr>
              <w:fldChar w:fldCharType="begin"/>
            </w:r>
            <w:r w:rsidR="00873E7F">
              <w:rPr>
                <w:noProof/>
                <w:webHidden/>
              </w:rPr>
              <w:instrText xml:space="preserve"> PAGEREF _Toc178232291 \h </w:instrText>
            </w:r>
            <w:r w:rsidR="00873E7F">
              <w:rPr>
                <w:noProof/>
                <w:webHidden/>
              </w:rPr>
            </w:r>
            <w:r w:rsidR="00873E7F">
              <w:rPr>
                <w:noProof/>
                <w:webHidden/>
              </w:rPr>
              <w:fldChar w:fldCharType="separate"/>
            </w:r>
            <w:r w:rsidR="009408BE">
              <w:rPr>
                <w:noProof/>
                <w:webHidden/>
              </w:rPr>
              <w:t>46</w:t>
            </w:r>
            <w:r w:rsidR="00873E7F">
              <w:rPr>
                <w:noProof/>
                <w:webHidden/>
              </w:rPr>
              <w:fldChar w:fldCharType="end"/>
            </w:r>
          </w:hyperlink>
        </w:p>
        <w:p w14:paraId="05C1D67A" w14:textId="2FF1F224" w:rsidR="00873E7F" w:rsidRDefault="00000000">
          <w:pPr>
            <w:pStyle w:val="Spistreci1"/>
            <w:rPr>
              <w:rFonts w:asciiTheme="minorHAnsi" w:eastAsiaTheme="minorEastAsia" w:hAnsiTheme="minorHAnsi" w:cstheme="minorBidi"/>
              <w:noProof/>
              <w:sz w:val="22"/>
              <w:szCs w:val="22"/>
            </w:rPr>
          </w:pPr>
          <w:hyperlink w:anchor="_Toc178232292" w:history="1">
            <w:r w:rsidR="00873E7F" w:rsidRPr="00AD6E67">
              <w:rPr>
                <w:rStyle w:val="Hipercze"/>
                <w:noProof/>
              </w:rPr>
              <w:t>§ 17. Ochrona danych osobowych</w:t>
            </w:r>
            <w:r w:rsidR="00873E7F">
              <w:rPr>
                <w:noProof/>
                <w:webHidden/>
              </w:rPr>
              <w:tab/>
            </w:r>
            <w:r w:rsidR="00873E7F">
              <w:rPr>
                <w:noProof/>
                <w:webHidden/>
              </w:rPr>
              <w:fldChar w:fldCharType="begin"/>
            </w:r>
            <w:r w:rsidR="00873E7F">
              <w:rPr>
                <w:noProof/>
                <w:webHidden/>
              </w:rPr>
              <w:instrText xml:space="preserve"> PAGEREF _Toc178232292 \h </w:instrText>
            </w:r>
            <w:r w:rsidR="00873E7F">
              <w:rPr>
                <w:noProof/>
                <w:webHidden/>
              </w:rPr>
            </w:r>
            <w:r w:rsidR="00873E7F">
              <w:rPr>
                <w:noProof/>
                <w:webHidden/>
              </w:rPr>
              <w:fldChar w:fldCharType="separate"/>
            </w:r>
            <w:r w:rsidR="009408BE">
              <w:rPr>
                <w:noProof/>
                <w:webHidden/>
              </w:rPr>
              <w:t>46</w:t>
            </w:r>
            <w:r w:rsidR="00873E7F">
              <w:rPr>
                <w:noProof/>
                <w:webHidden/>
              </w:rPr>
              <w:fldChar w:fldCharType="end"/>
            </w:r>
          </w:hyperlink>
        </w:p>
        <w:p w14:paraId="784DB9A5" w14:textId="77861DF9" w:rsidR="00873E7F" w:rsidRDefault="00000000">
          <w:pPr>
            <w:pStyle w:val="Spistreci1"/>
            <w:rPr>
              <w:rFonts w:asciiTheme="minorHAnsi" w:eastAsiaTheme="minorEastAsia" w:hAnsiTheme="minorHAnsi" w:cstheme="minorBidi"/>
              <w:noProof/>
              <w:sz w:val="22"/>
              <w:szCs w:val="22"/>
            </w:rPr>
          </w:pPr>
          <w:hyperlink w:anchor="_Toc178232293" w:history="1">
            <w:r w:rsidR="00873E7F" w:rsidRPr="00AD6E67">
              <w:rPr>
                <w:rStyle w:val="Hipercze"/>
                <w:noProof/>
              </w:rPr>
              <w:t>§ 18. Ochrona tajemnic przedsiębiorcy, zachowanie poufności</w:t>
            </w:r>
            <w:r w:rsidR="00873E7F">
              <w:rPr>
                <w:noProof/>
                <w:webHidden/>
              </w:rPr>
              <w:tab/>
            </w:r>
            <w:r w:rsidR="00873E7F">
              <w:rPr>
                <w:noProof/>
                <w:webHidden/>
              </w:rPr>
              <w:fldChar w:fldCharType="begin"/>
            </w:r>
            <w:r w:rsidR="00873E7F">
              <w:rPr>
                <w:noProof/>
                <w:webHidden/>
              </w:rPr>
              <w:instrText xml:space="preserve"> PAGEREF _Toc178232293 \h </w:instrText>
            </w:r>
            <w:r w:rsidR="00873E7F">
              <w:rPr>
                <w:noProof/>
                <w:webHidden/>
              </w:rPr>
            </w:r>
            <w:r w:rsidR="00873E7F">
              <w:rPr>
                <w:noProof/>
                <w:webHidden/>
              </w:rPr>
              <w:fldChar w:fldCharType="separate"/>
            </w:r>
            <w:r w:rsidR="009408BE">
              <w:rPr>
                <w:noProof/>
                <w:webHidden/>
              </w:rPr>
              <w:t>46</w:t>
            </w:r>
            <w:r w:rsidR="00873E7F">
              <w:rPr>
                <w:noProof/>
                <w:webHidden/>
              </w:rPr>
              <w:fldChar w:fldCharType="end"/>
            </w:r>
          </w:hyperlink>
        </w:p>
        <w:p w14:paraId="58D7D90A" w14:textId="717C0BBA" w:rsidR="00873E7F" w:rsidRDefault="00000000">
          <w:pPr>
            <w:pStyle w:val="Spistreci1"/>
            <w:rPr>
              <w:rFonts w:asciiTheme="minorHAnsi" w:eastAsiaTheme="minorEastAsia" w:hAnsiTheme="minorHAnsi" w:cstheme="minorBidi"/>
              <w:noProof/>
              <w:sz w:val="22"/>
              <w:szCs w:val="22"/>
            </w:rPr>
          </w:pPr>
          <w:hyperlink w:anchor="_Toc178232294" w:history="1">
            <w:r w:rsidR="00873E7F" w:rsidRPr="00AD6E67">
              <w:rPr>
                <w:rStyle w:val="Hipercze"/>
                <w:noProof/>
              </w:rPr>
              <w:t>§ 19. Zasady etyki</w:t>
            </w:r>
            <w:r w:rsidR="00873E7F">
              <w:rPr>
                <w:noProof/>
                <w:webHidden/>
              </w:rPr>
              <w:tab/>
            </w:r>
            <w:r w:rsidR="00873E7F">
              <w:rPr>
                <w:noProof/>
                <w:webHidden/>
              </w:rPr>
              <w:tab/>
            </w:r>
            <w:r w:rsidR="00873E7F">
              <w:rPr>
                <w:noProof/>
                <w:webHidden/>
              </w:rPr>
              <w:fldChar w:fldCharType="begin"/>
            </w:r>
            <w:r w:rsidR="00873E7F">
              <w:rPr>
                <w:noProof/>
                <w:webHidden/>
              </w:rPr>
              <w:instrText xml:space="preserve"> PAGEREF _Toc178232294 \h </w:instrText>
            </w:r>
            <w:r w:rsidR="00873E7F">
              <w:rPr>
                <w:noProof/>
                <w:webHidden/>
              </w:rPr>
            </w:r>
            <w:r w:rsidR="00873E7F">
              <w:rPr>
                <w:noProof/>
                <w:webHidden/>
              </w:rPr>
              <w:fldChar w:fldCharType="separate"/>
            </w:r>
            <w:r w:rsidR="009408BE">
              <w:rPr>
                <w:noProof/>
                <w:webHidden/>
              </w:rPr>
              <w:t>47</w:t>
            </w:r>
            <w:r w:rsidR="00873E7F">
              <w:rPr>
                <w:noProof/>
                <w:webHidden/>
              </w:rPr>
              <w:fldChar w:fldCharType="end"/>
            </w:r>
          </w:hyperlink>
        </w:p>
        <w:p w14:paraId="6BAE3643" w14:textId="6C5F3229" w:rsidR="00873E7F" w:rsidRDefault="00000000">
          <w:pPr>
            <w:pStyle w:val="Spistreci1"/>
            <w:rPr>
              <w:rFonts w:asciiTheme="minorHAnsi" w:eastAsiaTheme="minorEastAsia" w:hAnsiTheme="minorHAnsi" w:cstheme="minorBidi"/>
              <w:noProof/>
              <w:sz w:val="22"/>
              <w:szCs w:val="22"/>
            </w:rPr>
          </w:pPr>
          <w:hyperlink w:anchor="_Toc178232295" w:history="1">
            <w:r w:rsidR="00873E7F" w:rsidRPr="00AD6E67">
              <w:rPr>
                <w:rStyle w:val="Hipercze"/>
                <w:noProof/>
              </w:rPr>
              <w:t>§ 20. Nadzór wynikający z zarządzania środowiskowego</w:t>
            </w:r>
            <w:r w:rsidR="00873E7F">
              <w:rPr>
                <w:noProof/>
                <w:webHidden/>
              </w:rPr>
              <w:tab/>
            </w:r>
            <w:r w:rsidR="00873E7F">
              <w:rPr>
                <w:noProof/>
                <w:webHidden/>
              </w:rPr>
              <w:fldChar w:fldCharType="begin"/>
            </w:r>
            <w:r w:rsidR="00873E7F">
              <w:rPr>
                <w:noProof/>
                <w:webHidden/>
              </w:rPr>
              <w:instrText xml:space="preserve"> PAGEREF _Toc178232295 \h </w:instrText>
            </w:r>
            <w:r w:rsidR="00873E7F">
              <w:rPr>
                <w:noProof/>
                <w:webHidden/>
              </w:rPr>
            </w:r>
            <w:r w:rsidR="00873E7F">
              <w:rPr>
                <w:noProof/>
                <w:webHidden/>
              </w:rPr>
              <w:fldChar w:fldCharType="separate"/>
            </w:r>
            <w:r w:rsidR="009408BE">
              <w:rPr>
                <w:noProof/>
                <w:webHidden/>
              </w:rPr>
              <w:t>48</w:t>
            </w:r>
            <w:r w:rsidR="00873E7F">
              <w:rPr>
                <w:noProof/>
                <w:webHidden/>
              </w:rPr>
              <w:fldChar w:fldCharType="end"/>
            </w:r>
          </w:hyperlink>
        </w:p>
        <w:p w14:paraId="15649C2F" w14:textId="709398CC" w:rsidR="00873E7F" w:rsidRDefault="00000000">
          <w:pPr>
            <w:pStyle w:val="Spistreci1"/>
            <w:rPr>
              <w:rFonts w:asciiTheme="minorHAnsi" w:eastAsiaTheme="minorEastAsia" w:hAnsiTheme="minorHAnsi" w:cstheme="minorBidi"/>
              <w:noProof/>
              <w:sz w:val="22"/>
              <w:szCs w:val="22"/>
            </w:rPr>
          </w:pPr>
          <w:hyperlink w:anchor="_Toc178232296" w:history="1">
            <w:r w:rsidR="00873E7F" w:rsidRPr="00AD6E67">
              <w:rPr>
                <w:rStyle w:val="Hipercze"/>
                <w:noProof/>
              </w:rPr>
              <w:t>§ 21. Siła wyższa</w:t>
            </w:r>
            <w:r w:rsidR="00873E7F">
              <w:rPr>
                <w:noProof/>
                <w:webHidden/>
              </w:rPr>
              <w:tab/>
            </w:r>
            <w:r w:rsidR="00873E7F">
              <w:rPr>
                <w:noProof/>
                <w:webHidden/>
              </w:rPr>
              <w:tab/>
            </w:r>
            <w:r w:rsidR="00873E7F">
              <w:rPr>
                <w:noProof/>
                <w:webHidden/>
              </w:rPr>
              <w:fldChar w:fldCharType="begin"/>
            </w:r>
            <w:r w:rsidR="00873E7F">
              <w:rPr>
                <w:noProof/>
                <w:webHidden/>
              </w:rPr>
              <w:instrText xml:space="preserve"> PAGEREF _Toc178232296 \h </w:instrText>
            </w:r>
            <w:r w:rsidR="00873E7F">
              <w:rPr>
                <w:noProof/>
                <w:webHidden/>
              </w:rPr>
            </w:r>
            <w:r w:rsidR="00873E7F">
              <w:rPr>
                <w:noProof/>
                <w:webHidden/>
              </w:rPr>
              <w:fldChar w:fldCharType="separate"/>
            </w:r>
            <w:r w:rsidR="009408BE">
              <w:rPr>
                <w:noProof/>
                <w:webHidden/>
              </w:rPr>
              <w:t>48</w:t>
            </w:r>
            <w:r w:rsidR="00873E7F">
              <w:rPr>
                <w:noProof/>
                <w:webHidden/>
              </w:rPr>
              <w:fldChar w:fldCharType="end"/>
            </w:r>
          </w:hyperlink>
        </w:p>
        <w:p w14:paraId="4FC863A8" w14:textId="309A0017" w:rsidR="00873E7F" w:rsidRDefault="00000000">
          <w:pPr>
            <w:pStyle w:val="Spistreci1"/>
            <w:rPr>
              <w:rFonts w:asciiTheme="minorHAnsi" w:eastAsiaTheme="minorEastAsia" w:hAnsiTheme="minorHAnsi" w:cstheme="minorBidi"/>
              <w:noProof/>
              <w:sz w:val="22"/>
              <w:szCs w:val="22"/>
            </w:rPr>
          </w:pPr>
          <w:hyperlink w:anchor="_Toc178232297" w:history="1">
            <w:r w:rsidR="00873E7F" w:rsidRPr="00AD6E67">
              <w:rPr>
                <w:rStyle w:val="Hipercze"/>
                <w:noProof/>
              </w:rPr>
              <w:t>§ 22. Postanowienia końcowe</w:t>
            </w:r>
            <w:r w:rsidR="00873E7F">
              <w:rPr>
                <w:noProof/>
                <w:webHidden/>
              </w:rPr>
              <w:tab/>
            </w:r>
            <w:r w:rsidR="00873E7F">
              <w:rPr>
                <w:noProof/>
                <w:webHidden/>
              </w:rPr>
              <w:fldChar w:fldCharType="begin"/>
            </w:r>
            <w:r w:rsidR="00873E7F">
              <w:rPr>
                <w:noProof/>
                <w:webHidden/>
              </w:rPr>
              <w:instrText xml:space="preserve"> PAGEREF _Toc178232297 \h </w:instrText>
            </w:r>
            <w:r w:rsidR="00873E7F">
              <w:rPr>
                <w:noProof/>
                <w:webHidden/>
              </w:rPr>
            </w:r>
            <w:r w:rsidR="00873E7F">
              <w:rPr>
                <w:noProof/>
                <w:webHidden/>
              </w:rPr>
              <w:fldChar w:fldCharType="separate"/>
            </w:r>
            <w:r w:rsidR="009408BE">
              <w:rPr>
                <w:noProof/>
                <w:webHidden/>
              </w:rPr>
              <w:t>48</w:t>
            </w:r>
            <w:r w:rsidR="00873E7F">
              <w:rPr>
                <w:noProof/>
                <w:webHidden/>
              </w:rPr>
              <w:fldChar w:fldCharType="end"/>
            </w:r>
          </w:hyperlink>
        </w:p>
        <w:p w14:paraId="55A400CB" w14:textId="33AB28EF" w:rsidR="00873E7F" w:rsidRDefault="00000000">
          <w:pPr>
            <w:pStyle w:val="Spistreci1"/>
            <w:rPr>
              <w:rFonts w:asciiTheme="minorHAnsi" w:eastAsiaTheme="minorEastAsia" w:hAnsiTheme="minorHAnsi" w:cstheme="minorBidi"/>
              <w:noProof/>
              <w:sz w:val="22"/>
              <w:szCs w:val="22"/>
            </w:rPr>
          </w:pPr>
          <w:hyperlink w:anchor="_Toc178232298" w:history="1">
            <w:r w:rsidR="00873E7F" w:rsidRPr="00AD6E67">
              <w:rPr>
                <w:rStyle w:val="Hipercze"/>
                <w:noProof/>
              </w:rPr>
              <w:t>Załączniki do Umowy</w:t>
            </w:r>
            <w:r w:rsidR="00873E7F">
              <w:rPr>
                <w:noProof/>
                <w:webHidden/>
              </w:rPr>
              <w:tab/>
            </w:r>
            <w:r w:rsidR="00873E7F">
              <w:rPr>
                <w:noProof/>
                <w:webHidden/>
              </w:rPr>
              <w:fldChar w:fldCharType="begin"/>
            </w:r>
            <w:r w:rsidR="00873E7F">
              <w:rPr>
                <w:noProof/>
                <w:webHidden/>
              </w:rPr>
              <w:instrText xml:space="preserve"> PAGEREF _Toc178232298 \h </w:instrText>
            </w:r>
            <w:r w:rsidR="00873E7F">
              <w:rPr>
                <w:noProof/>
                <w:webHidden/>
              </w:rPr>
            </w:r>
            <w:r w:rsidR="00873E7F">
              <w:rPr>
                <w:noProof/>
                <w:webHidden/>
              </w:rPr>
              <w:fldChar w:fldCharType="separate"/>
            </w:r>
            <w:r w:rsidR="009408BE">
              <w:rPr>
                <w:noProof/>
                <w:webHidden/>
              </w:rPr>
              <w:t>49</w:t>
            </w:r>
            <w:r w:rsidR="00873E7F">
              <w:rPr>
                <w:noProof/>
                <w:webHidden/>
              </w:rPr>
              <w:fldChar w:fldCharType="end"/>
            </w:r>
          </w:hyperlink>
        </w:p>
        <w:p w14:paraId="0FBF40A5" w14:textId="77777777" w:rsidR="000C23F8" w:rsidRDefault="002354E3" w:rsidP="0045318D">
          <w:pPr>
            <w:keepNext/>
            <w:keepLines/>
            <w:rPr>
              <w:b/>
              <w:bCs/>
            </w:rPr>
          </w:pPr>
          <w:r>
            <w:rPr>
              <w:rFonts w:ascii="Calibri Light" w:hAnsi="Calibri Light"/>
              <w:color w:val="2F5496"/>
              <w:sz w:val="32"/>
              <w:szCs w:val="32"/>
            </w:rPr>
            <w:fldChar w:fldCharType="end"/>
          </w:r>
        </w:p>
      </w:sdtContent>
    </w:sdt>
    <w:bookmarkEnd w:id="156" w:displacedByCustomXml="prev"/>
    <w:p w14:paraId="371FA5B3" w14:textId="77777777" w:rsidR="000C23F8" w:rsidRDefault="000C23F8" w:rsidP="0045318D">
      <w:pPr>
        <w:rPr>
          <w:b/>
          <w:bCs/>
          <w:sz w:val="22"/>
          <w:szCs w:val="22"/>
        </w:rPr>
      </w:pPr>
      <w:r w:rsidRPr="008F2909">
        <w:rPr>
          <w:b/>
          <w:bCs/>
          <w:sz w:val="22"/>
          <w:szCs w:val="22"/>
        </w:rPr>
        <w:br w:type="page"/>
      </w:r>
    </w:p>
    <w:p w14:paraId="5424A0DD" w14:textId="77777777" w:rsidR="00BB3697" w:rsidRPr="008F2909" w:rsidRDefault="00BB3697" w:rsidP="0045318D"/>
    <w:p w14:paraId="1C3C1A26" w14:textId="77777777" w:rsidR="000C23F8" w:rsidRPr="000C23F8" w:rsidRDefault="000C23F8" w:rsidP="0045318D">
      <w:pPr>
        <w:pStyle w:val="Nagwek2"/>
        <w:spacing w:before="0"/>
      </w:pPr>
      <w:bookmarkStart w:id="158" w:name="_Toc64016200"/>
      <w:bookmarkStart w:id="159" w:name="_Toc106095860"/>
      <w:bookmarkStart w:id="160" w:name="_Toc106096300"/>
      <w:bookmarkStart w:id="161" w:name="_Toc106096404"/>
      <w:bookmarkStart w:id="162" w:name="_Toc178232276"/>
      <w:bookmarkStart w:id="163" w:name="_Hlk67825483"/>
      <w:r w:rsidRPr="000C23F8">
        <w:t>§ 1. Podstawa zawarcia Umowy</w:t>
      </w:r>
      <w:bookmarkEnd w:id="158"/>
      <w:bookmarkEnd w:id="159"/>
      <w:bookmarkEnd w:id="160"/>
      <w:bookmarkEnd w:id="161"/>
      <w:bookmarkEnd w:id="162"/>
    </w:p>
    <w:p w14:paraId="48C3F1CE" w14:textId="77777777" w:rsidR="000C23F8" w:rsidRDefault="000C23F8" w:rsidP="0045318D">
      <w:pPr>
        <w:numPr>
          <w:ilvl w:val="0"/>
          <w:numId w:val="39"/>
        </w:numPr>
        <w:ind w:left="0"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Pr>
          <w:sz w:val="22"/>
          <w:szCs w:val="22"/>
        </w:rPr>
        <w:t>………………………………..….</w:t>
      </w:r>
      <w:r w:rsidRPr="00E66F78">
        <w:rPr>
          <w:sz w:val="22"/>
          <w:szCs w:val="22"/>
        </w:rPr>
        <w:t xml:space="preserve"> </w:t>
      </w:r>
      <w:r>
        <w:rPr>
          <w:sz w:val="22"/>
          <w:szCs w:val="22"/>
        </w:rPr>
        <w:br/>
      </w:r>
      <w:r w:rsidRPr="00E66F78">
        <w:rPr>
          <w:sz w:val="22"/>
          <w:szCs w:val="22"/>
        </w:rPr>
        <w:t xml:space="preserve">(nr sprawy </w:t>
      </w:r>
      <w:r w:rsidRPr="00E92E2C">
        <w:rPr>
          <w:sz w:val="22"/>
          <w:szCs w:val="22"/>
        </w:rPr>
        <w:t>………………..)</w:t>
      </w:r>
    </w:p>
    <w:p w14:paraId="2020490D" w14:textId="77777777" w:rsidR="000C23F8" w:rsidRPr="000C0BCE" w:rsidRDefault="000C23F8" w:rsidP="0045318D">
      <w:pPr>
        <w:numPr>
          <w:ilvl w:val="0"/>
          <w:numId w:val="39"/>
        </w:numPr>
        <w:ind w:left="0"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119F29B4" w14:textId="77777777" w:rsidR="000C23F8" w:rsidRPr="00E66F78" w:rsidRDefault="000C23F8" w:rsidP="0045318D">
      <w:pPr>
        <w:jc w:val="both"/>
        <w:rPr>
          <w:sz w:val="22"/>
          <w:szCs w:val="22"/>
        </w:rPr>
      </w:pPr>
      <w:bookmarkStart w:id="164" w:name="_Hlk106017812"/>
      <w:bookmarkEnd w:id="163"/>
    </w:p>
    <w:p w14:paraId="220F97CA" w14:textId="77777777" w:rsidR="000C23F8" w:rsidRPr="00E66F78" w:rsidRDefault="000C23F8" w:rsidP="0045318D">
      <w:pPr>
        <w:pStyle w:val="Nagwek2"/>
        <w:spacing w:before="0"/>
      </w:pPr>
      <w:bookmarkStart w:id="165" w:name="_Toc64016201"/>
      <w:bookmarkStart w:id="166" w:name="_Toc106095861"/>
      <w:bookmarkStart w:id="167" w:name="_Toc106096301"/>
      <w:bookmarkStart w:id="168" w:name="_Toc106096405"/>
      <w:bookmarkStart w:id="169" w:name="_Toc178232277"/>
      <w:r w:rsidRPr="00E66F78">
        <w:t>§</w:t>
      </w:r>
      <w:r>
        <w:t xml:space="preserve"> </w:t>
      </w:r>
      <w:r w:rsidRPr="00E66F78">
        <w:t>2. Przedmiot Umowy</w:t>
      </w:r>
      <w:bookmarkEnd w:id="165"/>
      <w:bookmarkEnd w:id="166"/>
      <w:bookmarkEnd w:id="167"/>
      <w:bookmarkEnd w:id="168"/>
      <w:bookmarkEnd w:id="169"/>
    </w:p>
    <w:p w14:paraId="4B3ED91A" w14:textId="77777777" w:rsidR="000C23F8" w:rsidRPr="00F8529D" w:rsidRDefault="000C23F8" w:rsidP="0045318D">
      <w:pPr>
        <w:numPr>
          <w:ilvl w:val="0"/>
          <w:numId w:val="62"/>
        </w:numPr>
        <w:ind w:left="0"/>
        <w:jc w:val="both"/>
        <w:rPr>
          <w:sz w:val="22"/>
          <w:szCs w:val="22"/>
        </w:rPr>
      </w:pPr>
      <w:r w:rsidRPr="00E66F78">
        <w:rPr>
          <w:sz w:val="22"/>
          <w:szCs w:val="22"/>
        </w:rPr>
        <w:t xml:space="preserve">Przedmiotem </w:t>
      </w:r>
      <w:r w:rsidRPr="00F8529D">
        <w:rPr>
          <w:sz w:val="22"/>
          <w:szCs w:val="22"/>
        </w:rPr>
        <w:t>Umowy jest ………………………………………..</w:t>
      </w:r>
      <w:r w:rsidR="000E40FD" w:rsidRPr="00F8529D">
        <w:rPr>
          <w:sz w:val="22"/>
          <w:szCs w:val="22"/>
        </w:rPr>
        <w:t xml:space="preserve"> </w:t>
      </w:r>
      <w:bookmarkStart w:id="170"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451BA78A" w14:textId="77777777" w:rsidR="000C23F8" w:rsidRPr="00F8529D" w:rsidRDefault="000C23F8" w:rsidP="0045318D">
      <w:pPr>
        <w:numPr>
          <w:ilvl w:val="0"/>
          <w:numId w:val="62"/>
        </w:numPr>
        <w:ind w:left="0" w:hanging="357"/>
        <w:jc w:val="both"/>
        <w:rPr>
          <w:sz w:val="22"/>
          <w:szCs w:val="22"/>
        </w:rPr>
      </w:pPr>
      <w:bookmarkStart w:id="171" w:name="_Hlk67825626"/>
      <w:bookmarkEnd w:id="170"/>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50F744F4" w14:textId="77777777" w:rsidR="000C23F8" w:rsidRPr="00500E2A" w:rsidRDefault="000C23F8" w:rsidP="0045318D">
      <w:pPr>
        <w:numPr>
          <w:ilvl w:val="0"/>
          <w:numId w:val="62"/>
        </w:numPr>
        <w:ind w:left="0"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391D2D17" w14:textId="77777777" w:rsidR="000C23F8" w:rsidRPr="008B48AD" w:rsidRDefault="000C23F8" w:rsidP="0045318D">
      <w:pPr>
        <w:numPr>
          <w:ilvl w:val="0"/>
          <w:numId w:val="62"/>
        </w:numPr>
        <w:ind w:left="0"/>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r w:rsidRPr="008B48AD">
        <w:rPr>
          <w:i/>
          <w:iCs/>
          <w:color w:val="FF0000"/>
          <w:sz w:val="22"/>
          <w:szCs w:val="22"/>
        </w:rPr>
        <w:t>jeżeli dotyczy</w:t>
      </w:r>
    </w:p>
    <w:p w14:paraId="2F57AD23" w14:textId="77777777" w:rsidR="000C23F8" w:rsidRPr="00886D56" w:rsidRDefault="000C23F8" w:rsidP="0045318D">
      <w:pPr>
        <w:numPr>
          <w:ilvl w:val="0"/>
          <w:numId w:val="62"/>
        </w:numPr>
        <w:autoSpaceDE w:val="0"/>
        <w:autoSpaceDN w:val="0"/>
        <w:adjustRightInd w:val="0"/>
        <w:ind w:left="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r w:rsidRPr="00C95861">
        <w:rPr>
          <w:i/>
          <w:iCs/>
          <w:color w:val="FF0000"/>
          <w:sz w:val="22"/>
          <w:szCs w:val="22"/>
        </w:rPr>
        <w:t>jeżeli dotyczy</w:t>
      </w:r>
    </w:p>
    <w:p w14:paraId="5199F320" w14:textId="77777777" w:rsidR="000C23F8" w:rsidRPr="00F8529D" w:rsidRDefault="000C23F8" w:rsidP="0045318D">
      <w:pPr>
        <w:numPr>
          <w:ilvl w:val="0"/>
          <w:numId w:val="62"/>
        </w:numPr>
        <w:ind w:left="0"/>
        <w:jc w:val="both"/>
        <w:rPr>
          <w:sz w:val="22"/>
          <w:szCs w:val="22"/>
        </w:rPr>
      </w:pPr>
      <w:r w:rsidRPr="008953DB">
        <w:rPr>
          <w:sz w:val="22"/>
          <w:szCs w:val="22"/>
        </w:rPr>
        <w:t xml:space="preserve">Realizacja Umowy </w:t>
      </w:r>
      <w:r w:rsidRPr="00853323">
        <w:rPr>
          <w:i/>
          <w:iCs/>
          <w:color w:val="FF0000"/>
          <w:sz w:val="22"/>
          <w:szCs w:val="22"/>
        </w:rPr>
        <w:t>wymaga/nie wymaga</w:t>
      </w:r>
      <w:r w:rsidRPr="00C23858">
        <w:rPr>
          <w:color w:val="FF000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72"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72"/>
    </w:p>
    <w:p w14:paraId="1A11038B" w14:textId="77777777" w:rsidR="000C23F8" w:rsidRPr="008953DB" w:rsidRDefault="000C23F8" w:rsidP="0045318D">
      <w:pPr>
        <w:numPr>
          <w:ilvl w:val="0"/>
          <w:numId w:val="62"/>
        </w:numPr>
        <w:ind w:left="0"/>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64"/>
    <w:p w14:paraId="19C1BB13" w14:textId="77777777" w:rsidR="000C23F8" w:rsidRPr="001456AD" w:rsidRDefault="000C23F8" w:rsidP="0045318D">
      <w:pPr>
        <w:jc w:val="both"/>
        <w:rPr>
          <w:sz w:val="22"/>
          <w:szCs w:val="22"/>
        </w:rPr>
      </w:pPr>
    </w:p>
    <w:p w14:paraId="383277A2" w14:textId="77777777" w:rsidR="000C23F8" w:rsidRPr="001F65B3" w:rsidRDefault="000C23F8" w:rsidP="0045318D">
      <w:pPr>
        <w:pStyle w:val="Nagwek2"/>
        <w:spacing w:before="0"/>
      </w:pPr>
      <w:bookmarkStart w:id="173" w:name="_Toc64016202"/>
      <w:bookmarkStart w:id="174" w:name="_Toc106095862"/>
      <w:bookmarkStart w:id="175" w:name="_Toc106096302"/>
      <w:bookmarkStart w:id="176" w:name="_Toc106096406"/>
      <w:bookmarkStart w:id="177" w:name="_Toc178232278"/>
      <w:r w:rsidRPr="001F65B3">
        <w:t>§ 3. Cena i sposób rozliczeń</w:t>
      </w:r>
      <w:bookmarkEnd w:id="173"/>
      <w:bookmarkEnd w:id="174"/>
      <w:bookmarkEnd w:id="175"/>
      <w:bookmarkEnd w:id="176"/>
      <w:bookmarkEnd w:id="177"/>
    </w:p>
    <w:p w14:paraId="03245061" w14:textId="77777777" w:rsidR="00F5692A" w:rsidRPr="001F65B3" w:rsidRDefault="00F5692A" w:rsidP="0045318D">
      <w:pPr>
        <w:numPr>
          <w:ilvl w:val="0"/>
          <w:numId w:val="40"/>
        </w:numPr>
        <w:ind w:left="0" w:hanging="357"/>
        <w:jc w:val="both"/>
        <w:rPr>
          <w:sz w:val="22"/>
          <w:szCs w:val="22"/>
        </w:rPr>
      </w:pPr>
      <w:r w:rsidRPr="001F65B3">
        <w:rPr>
          <w:sz w:val="22"/>
          <w:szCs w:val="22"/>
        </w:rPr>
        <w:t>Wartość Umowy wynosi</w:t>
      </w:r>
      <w:r w:rsidRPr="001F65B3">
        <w:rPr>
          <w:strike/>
          <w:sz w:val="22"/>
          <w:szCs w:val="22"/>
        </w:rPr>
        <w:t>:</w:t>
      </w:r>
      <w:r w:rsidRPr="001F65B3">
        <w:rPr>
          <w:sz w:val="22"/>
          <w:szCs w:val="22"/>
        </w:rPr>
        <w:t xml:space="preserve">  ……………… zł netto.</w:t>
      </w:r>
    </w:p>
    <w:p w14:paraId="232C5A81" w14:textId="77777777" w:rsidR="00F5692A" w:rsidRPr="001F65B3" w:rsidRDefault="00F5692A" w:rsidP="0045318D">
      <w:pPr>
        <w:numPr>
          <w:ilvl w:val="0"/>
          <w:numId w:val="40"/>
        </w:numPr>
        <w:ind w:left="0" w:hanging="357"/>
        <w:jc w:val="both"/>
        <w:rPr>
          <w:sz w:val="22"/>
          <w:szCs w:val="22"/>
        </w:rPr>
      </w:pPr>
      <w:r w:rsidRPr="001F65B3">
        <w:rPr>
          <w:sz w:val="22"/>
          <w:szCs w:val="22"/>
        </w:rPr>
        <w:t xml:space="preserve">Wartość Umowy, o której mowa w ust. 1, została ustalona w oparciu o cenę netto podaną </w:t>
      </w:r>
      <w:r w:rsidRPr="001F65B3">
        <w:rPr>
          <w:sz w:val="22"/>
          <w:szCs w:val="22"/>
        </w:rPr>
        <w:br/>
        <w:t xml:space="preserve">w Ofercie Wykonawcy albo w oparciu o ceny jednostkowe netto podane w Ofercie Wykonawcy oraz szacunkową  liczbę jednostek podaną w Specyfikacji Warunków Zamówienia. </w:t>
      </w:r>
    </w:p>
    <w:p w14:paraId="7798C25B" w14:textId="77777777" w:rsidR="00F5692A" w:rsidRDefault="00C22DA9" w:rsidP="0045318D">
      <w:pPr>
        <w:numPr>
          <w:ilvl w:val="0"/>
          <w:numId w:val="40"/>
        </w:numPr>
        <w:ind w:left="0" w:hanging="357"/>
        <w:jc w:val="both"/>
        <w:rPr>
          <w:sz w:val="22"/>
          <w:szCs w:val="22"/>
        </w:rPr>
      </w:pPr>
      <w:r w:rsidRPr="001F65B3">
        <w:rPr>
          <w:sz w:val="22"/>
          <w:szCs w:val="22"/>
        </w:rPr>
        <w:t>Jednostkowe c</w:t>
      </w:r>
      <w:r w:rsidR="008409AD" w:rsidRPr="001F65B3">
        <w:rPr>
          <w:sz w:val="22"/>
          <w:szCs w:val="22"/>
        </w:rPr>
        <w:t xml:space="preserve">eny </w:t>
      </w:r>
      <w:r w:rsidR="00F5692A" w:rsidRPr="001F65B3">
        <w:rPr>
          <w:sz w:val="22"/>
          <w:szCs w:val="22"/>
        </w:rPr>
        <w:t xml:space="preserve">netto dostawy </w:t>
      </w:r>
      <w:r w:rsidR="00F5692A" w:rsidRPr="00F8529D">
        <w:rPr>
          <w:sz w:val="22"/>
          <w:szCs w:val="22"/>
        </w:rPr>
        <w:t>wynos</w:t>
      </w:r>
      <w:r w:rsidR="00EB389A">
        <w:rPr>
          <w:sz w:val="22"/>
          <w:szCs w:val="22"/>
        </w:rPr>
        <w:t>zą</w:t>
      </w:r>
      <w:r w:rsidR="00F5692A" w:rsidRPr="00F8529D">
        <w:rPr>
          <w:sz w:val="22"/>
          <w:szCs w:val="22"/>
        </w:rPr>
        <w:t xml:space="preserve">: ……… </w:t>
      </w:r>
    </w:p>
    <w:p w14:paraId="3A651671" w14:textId="77777777" w:rsidR="008409AD" w:rsidRPr="00C22DA9" w:rsidRDefault="008409AD" w:rsidP="0045318D">
      <w:pPr>
        <w:pStyle w:val="Akapitzlist"/>
        <w:numPr>
          <w:ilvl w:val="0"/>
          <w:numId w:val="70"/>
        </w:numPr>
        <w:ind w:left="0"/>
        <w:jc w:val="both"/>
        <w:rPr>
          <w:iCs/>
          <w:sz w:val="22"/>
          <w:szCs w:val="22"/>
        </w:rPr>
      </w:pPr>
      <w:r w:rsidRPr="00C22DA9">
        <w:rPr>
          <w:iCs/>
          <w:sz w:val="22"/>
          <w:szCs w:val="22"/>
        </w:rPr>
        <w:t>Piec laboratoryjny</w:t>
      </w:r>
      <w:r w:rsidR="00C22DA9" w:rsidRPr="00C22DA9">
        <w:rPr>
          <w:iCs/>
          <w:sz w:val="22"/>
          <w:szCs w:val="22"/>
        </w:rPr>
        <w:t>: ……………………;</w:t>
      </w:r>
    </w:p>
    <w:p w14:paraId="531AD0C8" w14:textId="77777777" w:rsidR="008409AD" w:rsidRPr="00C22DA9" w:rsidRDefault="008409AD" w:rsidP="0045318D">
      <w:pPr>
        <w:pStyle w:val="Akapitzlist"/>
        <w:numPr>
          <w:ilvl w:val="0"/>
          <w:numId w:val="70"/>
        </w:numPr>
        <w:ind w:left="0"/>
        <w:jc w:val="both"/>
        <w:rPr>
          <w:iCs/>
          <w:sz w:val="22"/>
          <w:szCs w:val="22"/>
        </w:rPr>
      </w:pPr>
      <w:r w:rsidRPr="00C22DA9">
        <w:rPr>
          <w:iCs/>
          <w:sz w:val="22"/>
          <w:szCs w:val="22"/>
        </w:rPr>
        <w:t>Tacka stalowa dopasowana do wymiarów pieca</w:t>
      </w:r>
      <w:r w:rsidR="00C22DA9" w:rsidRPr="00C22DA9">
        <w:rPr>
          <w:iCs/>
          <w:sz w:val="22"/>
          <w:szCs w:val="22"/>
        </w:rPr>
        <w:t>: ……………………;</w:t>
      </w:r>
    </w:p>
    <w:p w14:paraId="46C8596E" w14:textId="77777777" w:rsidR="008409AD" w:rsidRPr="00C22DA9" w:rsidRDefault="008409AD" w:rsidP="0045318D">
      <w:pPr>
        <w:pStyle w:val="Akapitzlist"/>
        <w:numPr>
          <w:ilvl w:val="0"/>
          <w:numId w:val="70"/>
        </w:numPr>
        <w:ind w:left="0"/>
        <w:jc w:val="both"/>
        <w:rPr>
          <w:iCs/>
          <w:sz w:val="22"/>
          <w:szCs w:val="22"/>
        </w:rPr>
      </w:pPr>
      <w:r w:rsidRPr="00C22DA9">
        <w:rPr>
          <w:iCs/>
          <w:sz w:val="22"/>
          <w:szCs w:val="22"/>
        </w:rPr>
        <w:t>Uchwyt tacki</w:t>
      </w:r>
      <w:r w:rsidR="00C22DA9" w:rsidRPr="00C22DA9">
        <w:rPr>
          <w:iCs/>
          <w:sz w:val="22"/>
          <w:szCs w:val="22"/>
        </w:rPr>
        <w:t>: ……………………;</w:t>
      </w:r>
    </w:p>
    <w:p w14:paraId="0F1BA376" w14:textId="77777777" w:rsidR="008409AD" w:rsidRPr="00C22DA9" w:rsidRDefault="008409AD" w:rsidP="0045318D">
      <w:pPr>
        <w:pStyle w:val="Akapitzlist"/>
        <w:numPr>
          <w:ilvl w:val="0"/>
          <w:numId w:val="70"/>
        </w:numPr>
        <w:ind w:left="0"/>
        <w:jc w:val="both"/>
        <w:rPr>
          <w:iCs/>
          <w:sz w:val="22"/>
          <w:szCs w:val="22"/>
        </w:rPr>
      </w:pPr>
      <w:r w:rsidRPr="00C22DA9">
        <w:rPr>
          <w:iCs/>
          <w:sz w:val="22"/>
          <w:szCs w:val="22"/>
        </w:rPr>
        <w:t>Tacka stalowa pod 6 tygli z otworami fi30</w:t>
      </w:r>
      <w:r w:rsidR="00C22DA9" w:rsidRPr="00C22DA9">
        <w:rPr>
          <w:iCs/>
          <w:sz w:val="22"/>
          <w:szCs w:val="22"/>
        </w:rPr>
        <w:t>: ……………………;</w:t>
      </w:r>
    </w:p>
    <w:p w14:paraId="325A98D2" w14:textId="77777777" w:rsidR="008409AD" w:rsidRPr="00C22DA9" w:rsidRDefault="008409AD" w:rsidP="0045318D">
      <w:pPr>
        <w:pStyle w:val="Akapitzlist"/>
        <w:numPr>
          <w:ilvl w:val="0"/>
          <w:numId w:val="70"/>
        </w:numPr>
        <w:ind w:left="0"/>
        <w:jc w:val="both"/>
        <w:rPr>
          <w:iCs/>
          <w:sz w:val="22"/>
          <w:szCs w:val="22"/>
        </w:rPr>
      </w:pPr>
      <w:r w:rsidRPr="00C22DA9">
        <w:rPr>
          <w:iCs/>
          <w:sz w:val="22"/>
          <w:szCs w:val="22"/>
        </w:rPr>
        <w:t>Szczypce do tygli 400 typ A</w:t>
      </w:r>
      <w:r w:rsidR="00C22DA9" w:rsidRPr="00C22DA9">
        <w:rPr>
          <w:iCs/>
          <w:sz w:val="22"/>
          <w:szCs w:val="22"/>
        </w:rPr>
        <w:t>: ……………………;</w:t>
      </w:r>
    </w:p>
    <w:p w14:paraId="58A5778B" w14:textId="77777777" w:rsidR="008409AD" w:rsidRPr="00C22DA9" w:rsidRDefault="008409AD" w:rsidP="0045318D">
      <w:pPr>
        <w:pStyle w:val="Akapitzlist"/>
        <w:numPr>
          <w:ilvl w:val="0"/>
          <w:numId w:val="70"/>
        </w:numPr>
        <w:ind w:left="0"/>
        <w:jc w:val="both"/>
        <w:rPr>
          <w:iCs/>
          <w:sz w:val="22"/>
          <w:szCs w:val="22"/>
        </w:rPr>
      </w:pPr>
      <w:r w:rsidRPr="00C22DA9">
        <w:rPr>
          <w:iCs/>
          <w:sz w:val="22"/>
          <w:szCs w:val="22"/>
        </w:rPr>
        <w:t>Bezpiecznik temperatury</w:t>
      </w:r>
      <w:r w:rsidR="00C22DA9" w:rsidRPr="00C22DA9">
        <w:rPr>
          <w:iCs/>
          <w:sz w:val="22"/>
          <w:szCs w:val="22"/>
        </w:rPr>
        <w:t>: ……………………</w:t>
      </w:r>
    </w:p>
    <w:p w14:paraId="5EE805BB" w14:textId="77777777" w:rsidR="008409AD" w:rsidRPr="00681415" w:rsidRDefault="008409AD" w:rsidP="0045318D">
      <w:pPr>
        <w:jc w:val="both"/>
        <w:rPr>
          <w:sz w:val="22"/>
          <w:szCs w:val="22"/>
        </w:rPr>
      </w:pPr>
    </w:p>
    <w:p w14:paraId="0630C8E7" w14:textId="77777777" w:rsidR="00F5692A" w:rsidRPr="00F8529D" w:rsidRDefault="00F5692A" w:rsidP="0045318D">
      <w:pPr>
        <w:numPr>
          <w:ilvl w:val="0"/>
          <w:numId w:val="40"/>
        </w:numPr>
        <w:ind w:left="0" w:hanging="357"/>
        <w:jc w:val="both"/>
        <w:rPr>
          <w:sz w:val="22"/>
          <w:szCs w:val="22"/>
        </w:rPr>
      </w:pPr>
      <w:r w:rsidRPr="00F8529D">
        <w:rPr>
          <w:sz w:val="22"/>
          <w:szCs w:val="22"/>
        </w:rPr>
        <w:t>Do cen jednostkowych netto zostanie doliczony podatek od towarów i usług w wysokości obowiązującej w okresie realizacji zamówienia.</w:t>
      </w:r>
    </w:p>
    <w:p w14:paraId="189803F6" w14:textId="77777777" w:rsidR="00F5692A" w:rsidRPr="00F8529D" w:rsidRDefault="00F5692A" w:rsidP="0045318D">
      <w:pPr>
        <w:pStyle w:val="bullet"/>
        <w:numPr>
          <w:ilvl w:val="0"/>
          <w:numId w:val="40"/>
        </w:numPr>
        <w:spacing w:before="0" w:after="0"/>
        <w:ind w:left="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1ADCB722" w14:textId="77777777" w:rsidR="00F5692A" w:rsidRPr="00F8529D" w:rsidRDefault="00CD2391" w:rsidP="0045318D">
      <w:pPr>
        <w:numPr>
          <w:ilvl w:val="0"/>
          <w:numId w:val="40"/>
        </w:numPr>
        <w:ind w:left="0" w:hanging="357"/>
        <w:jc w:val="both"/>
        <w:rPr>
          <w:sz w:val="22"/>
          <w:szCs w:val="22"/>
        </w:rPr>
      </w:pPr>
      <w:r>
        <w:rPr>
          <w:sz w:val="22"/>
          <w:szCs w:val="22"/>
        </w:rPr>
        <w:t>C</w:t>
      </w:r>
      <w:r w:rsidR="00F5692A" w:rsidRPr="00F8529D">
        <w:rPr>
          <w:sz w:val="22"/>
          <w:szCs w:val="22"/>
        </w:rPr>
        <w:t>eny jednostkowe netto zawierają wszelkie koszty Wykonawcy związane z realizacją Umowy, w</w:t>
      </w:r>
      <w:r w:rsidR="003C4254">
        <w:rPr>
          <w:sz w:val="22"/>
          <w:szCs w:val="22"/>
        </w:rPr>
        <w:t> </w:t>
      </w:r>
      <w:r w:rsidR="00F5692A" w:rsidRPr="00F8529D">
        <w:rPr>
          <w:sz w:val="22"/>
          <w:szCs w:val="22"/>
        </w:rPr>
        <w:t xml:space="preserve">tym w szczególności podatki, opłaty, cło, </w:t>
      </w:r>
      <w:r w:rsidR="003C4254">
        <w:rPr>
          <w:sz w:val="22"/>
          <w:szCs w:val="22"/>
        </w:rPr>
        <w:t>itd.</w:t>
      </w:r>
      <w:r w:rsidR="00F5692A" w:rsidRPr="00F8529D">
        <w:rPr>
          <w:sz w:val="22"/>
          <w:szCs w:val="22"/>
        </w:rPr>
        <w:t xml:space="preserve"> i nie będą podlegały zmianom, chyba że postanowienia Umowy wprost stanowią inaczej. </w:t>
      </w:r>
    </w:p>
    <w:p w14:paraId="206A40C3" w14:textId="77777777" w:rsidR="00F5692A" w:rsidRPr="00F8529D" w:rsidRDefault="00F5692A" w:rsidP="0045318D">
      <w:pPr>
        <w:pStyle w:val="Tekstpodstawowy"/>
        <w:numPr>
          <w:ilvl w:val="0"/>
          <w:numId w:val="40"/>
        </w:numPr>
        <w:tabs>
          <w:tab w:val="left" w:pos="851"/>
        </w:tabs>
        <w:spacing w:after="0"/>
        <w:ind w:left="0"/>
        <w:jc w:val="both"/>
        <w:rPr>
          <w:iCs/>
          <w:sz w:val="22"/>
          <w:szCs w:val="22"/>
        </w:rPr>
      </w:pPr>
      <w:bookmarkStart w:id="178" w:name="_Hlk148343732"/>
      <w:r w:rsidRPr="00F8529D">
        <w:rPr>
          <w:iCs/>
          <w:sz w:val="22"/>
          <w:szCs w:val="22"/>
        </w:rPr>
        <w:t>W przypadku, gdy Wykonawcą jest podmiot zagraniczny, zgodnie z ustawą o podatku od towarów i usług, Zamawiający jest zobowiązany rozliczyć podatek VAT.</w:t>
      </w:r>
    </w:p>
    <w:bookmarkEnd w:id="178"/>
    <w:p w14:paraId="27432F2A" w14:textId="77777777" w:rsidR="00F5692A" w:rsidRDefault="00F5692A" w:rsidP="0045318D">
      <w:pPr>
        <w:pStyle w:val="Tekstpodstawowy"/>
        <w:numPr>
          <w:ilvl w:val="0"/>
          <w:numId w:val="40"/>
        </w:numPr>
        <w:tabs>
          <w:tab w:val="left" w:pos="851"/>
        </w:tabs>
        <w:spacing w:after="0"/>
        <w:ind w:left="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7752C2F" w14:textId="77777777" w:rsidR="00F5692A" w:rsidRPr="00F8529D" w:rsidRDefault="00F5692A" w:rsidP="0045318D">
      <w:pPr>
        <w:numPr>
          <w:ilvl w:val="0"/>
          <w:numId w:val="40"/>
        </w:numPr>
        <w:ind w:left="0"/>
        <w:jc w:val="both"/>
        <w:rPr>
          <w:strike/>
          <w:sz w:val="22"/>
          <w:szCs w:val="22"/>
        </w:rPr>
      </w:pPr>
      <w:r w:rsidRPr="00AD47F9">
        <w:rPr>
          <w:sz w:val="22"/>
          <w:szCs w:val="22"/>
        </w:rPr>
        <w:lastRenderedPageBreak/>
        <w:t xml:space="preserve">Wykonawcy przysługuje wynagrodzenie za faktycznie </w:t>
      </w:r>
      <w:r w:rsidRPr="00AF51FE">
        <w:rPr>
          <w:sz w:val="22"/>
          <w:szCs w:val="22"/>
        </w:rPr>
        <w:t xml:space="preserve">świadczone </w:t>
      </w:r>
      <w:r w:rsidRPr="00AF51FE">
        <w:rPr>
          <w:i/>
          <w:iCs/>
          <w:sz w:val="22"/>
          <w:szCs w:val="22"/>
        </w:rPr>
        <w:t>dostawy</w:t>
      </w:r>
      <w:r w:rsidRPr="00AF51FE">
        <w:rPr>
          <w:sz w:val="22"/>
          <w:szCs w:val="22"/>
        </w:rPr>
        <w:t xml:space="preserve">, </w:t>
      </w:r>
      <w:r w:rsidRPr="00F8529D">
        <w:rPr>
          <w:sz w:val="22"/>
          <w:szCs w:val="22"/>
        </w:rPr>
        <w:t>które rozliczane będą w następujący sposób:</w:t>
      </w:r>
    </w:p>
    <w:p w14:paraId="452CDD51" w14:textId="77777777" w:rsidR="00F5692A" w:rsidRPr="00F8529D" w:rsidRDefault="00F5692A" w:rsidP="0045318D">
      <w:pPr>
        <w:pStyle w:val="Akapitzlist"/>
        <w:numPr>
          <w:ilvl w:val="3"/>
          <w:numId w:val="63"/>
        </w:numPr>
        <w:ind w:left="0" w:hanging="283"/>
        <w:jc w:val="both"/>
        <w:rPr>
          <w:sz w:val="22"/>
          <w:szCs w:val="22"/>
        </w:rPr>
      </w:pPr>
      <w:r w:rsidRPr="00F8529D">
        <w:rPr>
          <w:sz w:val="22"/>
          <w:szCs w:val="22"/>
        </w:rPr>
        <w:t>jednorazowo wed</w:t>
      </w:r>
      <w:r w:rsidR="00CD2391">
        <w:rPr>
          <w:sz w:val="22"/>
          <w:szCs w:val="22"/>
        </w:rPr>
        <w:t>ług</w:t>
      </w:r>
      <w:r w:rsidRPr="00F8529D">
        <w:rPr>
          <w:sz w:val="22"/>
          <w:szCs w:val="22"/>
        </w:rPr>
        <w:t xml:space="preserve"> cen netto, wskazan</w:t>
      </w:r>
      <w:r w:rsidR="00CD2391">
        <w:rPr>
          <w:sz w:val="22"/>
          <w:szCs w:val="22"/>
        </w:rPr>
        <w:t>ych</w:t>
      </w:r>
      <w:r w:rsidRPr="00F8529D">
        <w:rPr>
          <w:sz w:val="22"/>
          <w:szCs w:val="22"/>
        </w:rPr>
        <w:t xml:space="preserve"> w ust. 3 powyżej;</w:t>
      </w:r>
    </w:p>
    <w:p w14:paraId="653348E3" w14:textId="77777777" w:rsidR="000C23F8" w:rsidRPr="00AE1A7A" w:rsidRDefault="000C23F8" w:rsidP="0045318D">
      <w:pPr>
        <w:numPr>
          <w:ilvl w:val="0"/>
          <w:numId w:val="40"/>
        </w:numPr>
        <w:ind w:left="0"/>
        <w:jc w:val="both"/>
        <w:rPr>
          <w:sz w:val="22"/>
          <w:szCs w:val="22"/>
        </w:rPr>
      </w:pPr>
      <w:r w:rsidRPr="00AE1A7A">
        <w:rPr>
          <w:sz w:val="22"/>
          <w:szCs w:val="22"/>
        </w:rPr>
        <w:t>Wszelkie rozliczenia będą dokonywane w złotych polskich.</w:t>
      </w:r>
    </w:p>
    <w:p w14:paraId="7B800BD8" w14:textId="77777777" w:rsidR="000C23F8" w:rsidRPr="00C64A20" w:rsidRDefault="000C23F8" w:rsidP="0045318D">
      <w:pPr>
        <w:jc w:val="both"/>
        <w:rPr>
          <w:color w:val="FF0000"/>
          <w:sz w:val="22"/>
          <w:szCs w:val="22"/>
          <w:highlight w:val="cyan"/>
        </w:rPr>
      </w:pPr>
    </w:p>
    <w:p w14:paraId="7A53666F" w14:textId="77777777" w:rsidR="000C23F8" w:rsidRPr="00500E2A" w:rsidRDefault="000C23F8" w:rsidP="0045318D">
      <w:pPr>
        <w:pStyle w:val="Nagwek2"/>
        <w:spacing w:before="0"/>
      </w:pPr>
      <w:bookmarkStart w:id="179" w:name="_Toc106095863"/>
      <w:bookmarkStart w:id="180" w:name="_Toc106096303"/>
      <w:bookmarkStart w:id="181" w:name="_Toc106096407"/>
      <w:bookmarkStart w:id="182" w:name="_Toc178232279"/>
      <w:r w:rsidRPr="00500E2A">
        <w:t>§</w:t>
      </w:r>
      <w:r>
        <w:t xml:space="preserve"> </w:t>
      </w:r>
      <w:r w:rsidRPr="00500E2A">
        <w:t>4. Fakturowanie i płatności</w:t>
      </w:r>
      <w:bookmarkEnd w:id="179"/>
      <w:bookmarkEnd w:id="180"/>
      <w:bookmarkEnd w:id="181"/>
      <w:bookmarkEnd w:id="182"/>
    </w:p>
    <w:p w14:paraId="6C8DB206" w14:textId="77777777" w:rsidR="000C23F8" w:rsidRPr="00921060" w:rsidRDefault="000C23F8" w:rsidP="0045318D">
      <w:pPr>
        <w:numPr>
          <w:ilvl w:val="0"/>
          <w:numId w:val="55"/>
        </w:numPr>
        <w:ind w:left="0"/>
        <w:jc w:val="both"/>
        <w:rPr>
          <w:sz w:val="22"/>
          <w:szCs w:val="22"/>
        </w:rPr>
      </w:pPr>
      <w:bookmarkStart w:id="183" w:name="_Hlk83031827"/>
      <w:bookmarkStart w:id="184" w:name="_Hlk146741821"/>
      <w:r w:rsidRPr="00A27F69">
        <w:rPr>
          <w:sz w:val="22"/>
          <w:szCs w:val="22"/>
        </w:rPr>
        <w:t xml:space="preserve">Rozliczenie przedmiotu </w:t>
      </w:r>
      <w:r w:rsidR="006C04A7">
        <w:rPr>
          <w:sz w:val="22"/>
          <w:szCs w:val="22"/>
        </w:rPr>
        <w:t>U</w:t>
      </w:r>
      <w:r w:rsidRPr="00A27F69">
        <w:rPr>
          <w:sz w:val="22"/>
          <w:szCs w:val="22"/>
        </w:rPr>
        <w:t>mowy nastąpi na podstawie wystawion</w:t>
      </w:r>
      <w:r w:rsidR="00CD2391">
        <w:rPr>
          <w:sz w:val="22"/>
          <w:szCs w:val="22"/>
        </w:rPr>
        <w:t>ych</w:t>
      </w:r>
      <w:r w:rsidRPr="00A27F69">
        <w:rPr>
          <w:sz w:val="22"/>
          <w:szCs w:val="22"/>
        </w:rPr>
        <w:t xml:space="preserve"> faktur zgodnie </w:t>
      </w:r>
      <w:r>
        <w:rPr>
          <w:sz w:val="22"/>
          <w:szCs w:val="22"/>
        </w:rPr>
        <w:br/>
      </w:r>
      <w:r w:rsidRPr="00A27F69">
        <w:rPr>
          <w:sz w:val="22"/>
          <w:szCs w:val="22"/>
        </w:rPr>
        <w:t xml:space="preserve">z obowiązującymi przepisami prawa.  Do faktury Wykonawca zobowiązany jest dołączyć </w:t>
      </w:r>
      <w:r w:rsidRPr="00921060">
        <w:rPr>
          <w:color w:val="FF0000"/>
          <w:sz w:val="22"/>
          <w:szCs w:val="22"/>
        </w:rPr>
        <w:t>Protokół odbioru</w:t>
      </w:r>
      <w:r w:rsidR="006C04A7" w:rsidRPr="00F8529D">
        <w:rPr>
          <w:sz w:val="22"/>
          <w:szCs w:val="22"/>
        </w:rPr>
        <w:t xml:space="preserve"> podpisany </w:t>
      </w:r>
      <w:r w:rsidR="00C30D61" w:rsidRPr="00F8529D">
        <w:rPr>
          <w:sz w:val="22"/>
          <w:szCs w:val="22"/>
        </w:rPr>
        <w:t>zgodnie z ust. 3.</w:t>
      </w:r>
      <w:r w:rsidRPr="00F8529D">
        <w:rPr>
          <w:sz w:val="22"/>
          <w:szCs w:val="22"/>
        </w:rPr>
        <w:t xml:space="preserve"> </w:t>
      </w:r>
      <w:r w:rsidRPr="00543886">
        <w:rPr>
          <w:color w:val="FF0000"/>
          <w:sz w:val="22"/>
          <w:szCs w:val="22"/>
        </w:rPr>
        <w:t>(</w:t>
      </w:r>
      <w:r w:rsidRPr="00543886">
        <w:rPr>
          <w:i/>
          <w:iCs/>
          <w:color w:val="FF0000"/>
          <w:sz w:val="22"/>
          <w:szCs w:val="22"/>
        </w:rPr>
        <w:t>wzór stanowi Załącznik nr 1.1. do umowy - jeżeli dotyczy</w:t>
      </w:r>
      <w:r w:rsidRPr="00543886">
        <w:rPr>
          <w:color w:val="FF0000"/>
          <w:sz w:val="22"/>
          <w:szCs w:val="22"/>
        </w:rPr>
        <w:t xml:space="preserve">). </w:t>
      </w:r>
      <w:r w:rsidR="008409AD">
        <w:rPr>
          <w:color w:val="FF0000"/>
          <w:sz w:val="22"/>
          <w:szCs w:val="22"/>
        </w:rPr>
        <w:t>Faktury należy wystawić odrębnie dla każdego oddziału / ruchu Zamawiającego po wykonaniu całości dostaw dla danego oddziału / ruchu.</w:t>
      </w:r>
    </w:p>
    <w:p w14:paraId="12F37A35" w14:textId="77777777" w:rsidR="000C23F8" w:rsidRPr="00F8529D" w:rsidRDefault="000C23F8" w:rsidP="0045318D">
      <w:pPr>
        <w:numPr>
          <w:ilvl w:val="0"/>
          <w:numId w:val="55"/>
        </w:numPr>
        <w:ind w:left="0"/>
        <w:jc w:val="both"/>
        <w:rPr>
          <w:strike/>
          <w:sz w:val="24"/>
          <w:szCs w:val="24"/>
        </w:rPr>
      </w:pPr>
      <w:r w:rsidRPr="000E40FD">
        <w:rPr>
          <w:sz w:val="22"/>
          <w:szCs w:val="22"/>
        </w:rPr>
        <w:t xml:space="preserve">Gdy Wykonawcą umowy jest konsorcjum, w </w:t>
      </w:r>
      <w:r w:rsidRPr="00921060">
        <w:rPr>
          <w:color w:val="FF0000"/>
          <w:sz w:val="22"/>
          <w:szCs w:val="22"/>
        </w:rPr>
        <w:t xml:space="preserve">Protokole odbioru </w:t>
      </w:r>
      <w:r w:rsidRPr="000E40FD">
        <w:rPr>
          <w:sz w:val="22"/>
          <w:szCs w:val="22"/>
        </w:rPr>
        <w:t xml:space="preserve">wskazuje się członka konsorcjum który wystawi fakturę za objęty </w:t>
      </w:r>
      <w:r w:rsidR="000E40FD" w:rsidRPr="00396FD0">
        <w:rPr>
          <w:color w:val="FF0000"/>
          <w:sz w:val="22"/>
          <w:szCs w:val="22"/>
        </w:rPr>
        <w:t>P</w:t>
      </w:r>
      <w:r w:rsidRPr="00396FD0">
        <w:rPr>
          <w:color w:val="FF0000"/>
          <w:sz w:val="22"/>
          <w:szCs w:val="22"/>
        </w:rPr>
        <w:t xml:space="preserve">rotokołem </w:t>
      </w:r>
      <w:r w:rsidR="000E40FD" w:rsidRPr="00396FD0">
        <w:rPr>
          <w:color w:val="FF0000"/>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 przypadku gdy faktury za objęty </w:t>
      </w:r>
      <w:r w:rsidR="000E40FD" w:rsidRPr="00921060">
        <w:rPr>
          <w:color w:val="FF0000"/>
          <w:sz w:val="22"/>
          <w:szCs w:val="22"/>
        </w:rPr>
        <w:t>P</w:t>
      </w:r>
      <w:r w:rsidRPr="00921060">
        <w:rPr>
          <w:color w:val="FF0000"/>
          <w:sz w:val="22"/>
          <w:szCs w:val="22"/>
        </w:rPr>
        <w:t xml:space="preserve">rotokołem </w:t>
      </w:r>
      <w:r w:rsidR="000E40FD" w:rsidRPr="00921060">
        <w:rPr>
          <w:color w:val="FF0000"/>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wystawi dwóch lub więcej członków konsorcjum w </w:t>
      </w:r>
      <w:r w:rsidR="000E40FD">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ze wskazaniem zawartym w </w:t>
      </w:r>
      <w:r w:rsidR="000E40FD" w:rsidRPr="00921060">
        <w:rPr>
          <w:color w:val="FF0000"/>
          <w:sz w:val="22"/>
          <w:szCs w:val="22"/>
        </w:rPr>
        <w:t>P</w:t>
      </w:r>
      <w:r w:rsidRPr="00921060">
        <w:rPr>
          <w:color w:val="FF0000"/>
          <w:sz w:val="22"/>
          <w:szCs w:val="22"/>
        </w:rPr>
        <w:t xml:space="preserve">rotokole odbioru </w:t>
      </w:r>
      <w:r w:rsidRPr="00F8529D">
        <w:rPr>
          <w:sz w:val="22"/>
          <w:szCs w:val="22"/>
        </w:rPr>
        <w:t xml:space="preserve">jest równoznaczna ze spełnieniem świadczenia za objęty </w:t>
      </w:r>
      <w:r w:rsidR="000E40FD" w:rsidRPr="00921060">
        <w:rPr>
          <w:color w:val="FF0000"/>
          <w:sz w:val="22"/>
          <w:szCs w:val="22"/>
        </w:rPr>
        <w:t>P</w:t>
      </w:r>
      <w:r w:rsidRPr="00921060">
        <w:rPr>
          <w:color w:val="FF0000"/>
          <w:sz w:val="22"/>
          <w:szCs w:val="22"/>
        </w:rPr>
        <w:t xml:space="preserve">rotokołem </w:t>
      </w:r>
      <w:r w:rsidR="000E40FD" w:rsidRPr="00921060">
        <w:rPr>
          <w:color w:val="FF0000"/>
          <w:sz w:val="22"/>
          <w:szCs w:val="22"/>
        </w:rPr>
        <w:t xml:space="preserve">odbioru </w:t>
      </w:r>
      <w:r w:rsidRPr="00F8529D">
        <w:rPr>
          <w:sz w:val="22"/>
          <w:szCs w:val="22"/>
        </w:rPr>
        <w:t xml:space="preserve">przedmiot </w:t>
      </w:r>
      <w:r w:rsidR="006C04A7" w:rsidRPr="00F8529D">
        <w:rPr>
          <w:sz w:val="22"/>
          <w:szCs w:val="22"/>
        </w:rPr>
        <w:t>U</w:t>
      </w:r>
      <w:r w:rsidRPr="00F8529D">
        <w:rPr>
          <w:sz w:val="22"/>
          <w:szCs w:val="22"/>
        </w:rPr>
        <w:t xml:space="preserve">mowy wobec wszystkich wykonawców </w:t>
      </w:r>
      <w:r w:rsidR="006C04A7" w:rsidRPr="00F8529D">
        <w:rPr>
          <w:sz w:val="22"/>
          <w:szCs w:val="22"/>
        </w:rPr>
        <w:t>U</w:t>
      </w:r>
      <w:r w:rsidRPr="00F8529D">
        <w:rPr>
          <w:sz w:val="22"/>
          <w:szCs w:val="22"/>
        </w:rPr>
        <w:t xml:space="preserve">mowy. </w:t>
      </w:r>
    </w:p>
    <w:p w14:paraId="21A3F7A2" w14:textId="77777777" w:rsidR="000C23F8" w:rsidRPr="00F8529D" w:rsidRDefault="000C23F8" w:rsidP="0045318D">
      <w:pPr>
        <w:numPr>
          <w:ilvl w:val="0"/>
          <w:numId w:val="55"/>
        </w:numPr>
        <w:ind w:left="0"/>
        <w:jc w:val="both"/>
        <w:rPr>
          <w:sz w:val="24"/>
          <w:szCs w:val="24"/>
        </w:rPr>
      </w:pPr>
      <w:r w:rsidRPr="00AB41EE">
        <w:rPr>
          <w:color w:val="FF0000"/>
          <w:sz w:val="22"/>
          <w:szCs w:val="22"/>
        </w:rPr>
        <w:t xml:space="preserve">Protokół odbioru </w:t>
      </w:r>
      <w:r w:rsidRPr="00F8529D">
        <w:rPr>
          <w:sz w:val="22"/>
          <w:szCs w:val="22"/>
        </w:rPr>
        <w:t xml:space="preserve">podpisują upoważnieni przedstawiciele Stron wskazani w Umowie. </w:t>
      </w:r>
    </w:p>
    <w:bookmarkEnd w:id="183"/>
    <w:p w14:paraId="2A5FB40E" w14:textId="77777777" w:rsidR="000C23F8" w:rsidRPr="00F8529D" w:rsidRDefault="000C23F8" w:rsidP="0045318D">
      <w:pPr>
        <w:numPr>
          <w:ilvl w:val="0"/>
          <w:numId w:val="55"/>
        </w:numPr>
        <w:ind w:left="0"/>
        <w:jc w:val="both"/>
        <w:rPr>
          <w:sz w:val="22"/>
          <w:szCs w:val="22"/>
        </w:rPr>
      </w:pPr>
      <w:r w:rsidRPr="00F8529D">
        <w:rPr>
          <w:sz w:val="22"/>
          <w:szCs w:val="22"/>
        </w:rPr>
        <w:t>Faktury należy wystawiać zgodnie z obowiązującymi przepisami.</w:t>
      </w:r>
    </w:p>
    <w:p w14:paraId="348B4B63" w14:textId="77777777" w:rsidR="000E40FD" w:rsidRPr="00F8529D" w:rsidRDefault="000E40FD" w:rsidP="0045318D">
      <w:pPr>
        <w:numPr>
          <w:ilvl w:val="0"/>
          <w:numId w:val="55"/>
        </w:numPr>
        <w:ind w:left="0"/>
        <w:jc w:val="both"/>
        <w:rPr>
          <w:sz w:val="24"/>
          <w:szCs w:val="24"/>
        </w:rPr>
      </w:pPr>
      <w:r w:rsidRPr="00F8529D">
        <w:rPr>
          <w:sz w:val="22"/>
          <w:szCs w:val="22"/>
        </w:rPr>
        <w:t xml:space="preserve">Wykonawca zobowiązany jest wystawić jedną fakturę obejmującą całe wynagrodzenie Wykonawcy należne w związku z realizacją zakresu przedmiotu umowy objętego danym </w:t>
      </w:r>
      <w:r w:rsidRPr="00921060">
        <w:rPr>
          <w:color w:val="FF0000"/>
          <w:sz w:val="22"/>
          <w:szCs w:val="22"/>
        </w:rPr>
        <w:t>Protokołem odbioru</w:t>
      </w:r>
      <w:r w:rsidRPr="00F8529D">
        <w:rPr>
          <w:sz w:val="22"/>
          <w:szCs w:val="22"/>
        </w:rPr>
        <w:t>. W przypadku uchybienia obowiązkowi określonemu w zdaniu poprzednim, należnoś</w:t>
      </w:r>
      <w:r w:rsidR="003C4254">
        <w:rPr>
          <w:sz w:val="22"/>
          <w:szCs w:val="22"/>
        </w:rPr>
        <w:t>ci</w:t>
      </w:r>
      <w:r w:rsidRPr="00F8529D">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84"/>
    <w:p w14:paraId="5ED7E7AF" w14:textId="77777777" w:rsidR="000C23F8" w:rsidRPr="00F8529D" w:rsidRDefault="000C23F8" w:rsidP="0045318D">
      <w:pPr>
        <w:numPr>
          <w:ilvl w:val="0"/>
          <w:numId w:val="55"/>
        </w:numPr>
        <w:ind w:left="0"/>
        <w:jc w:val="both"/>
        <w:rPr>
          <w:sz w:val="22"/>
          <w:szCs w:val="22"/>
        </w:rPr>
      </w:pPr>
      <w:r w:rsidRPr="00F8529D">
        <w:rPr>
          <w:sz w:val="22"/>
          <w:szCs w:val="22"/>
        </w:rPr>
        <w:t>Fakturę należy wystawić na adres:</w:t>
      </w:r>
    </w:p>
    <w:p w14:paraId="1BE012CC" w14:textId="77777777" w:rsidR="000C23F8" w:rsidRDefault="000C23F8" w:rsidP="0045318D">
      <w:pPr>
        <w:jc w:val="center"/>
        <w:rPr>
          <w:b/>
          <w:sz w:val="22"/>
          <w:szCs w:val="22"/>
        </w:rPr>
      </w:pPr>
      <w:r w:rsidRPr="00F746F7">
        <w:rPr>
          <w:b/>
          <w:sz w:val="22"/>
          <w:szCs w:val="22"/>
        </w:rPr>
        <w:t xml:space="preserve">Polska Grupa Górnicza S.A, 40-039 Katowice, ul. Powstańców 30 </w:t>
      </w:r>
      <w:r w:rsidRPr="00853323">
        <w:rPr>
          <w:b/>
          <w:sz w:val="22"/>
          <w:szCs w:val="22"/>
        </w:rPr>
        <w:t>Oddział ………….</w:t>
      </w:r>
    </w:p>
    <w:p w14:paraId="7E3DD700" w14:textId="77777777" w:rsidR="00807BDE" w:rsidRPr="00F746F7" w:rsidRDefault="00807BDE" w:rsidP="0045318D">
      <w:pPr>
        <w:jc w:val="center"/>
        <w:rPr>
          <w:b/>
          <w:sz w:val="22"/>
          <w:szCs w:val="22"/>
        </w:rPr>
      </w:pPr>
      <w:r>
        <w:rPr>
          <w:b/>
          <w:sz w:val="22"/>
          <w:szCs w:val="22"/>
        </w:rPr>
        <w:t>( zgodnie z wystawionym zleceniem)</w:t>
      </w:r>
    </w:p>
    <w:p w14:paraId="256E125D" w14:textId="77777777" w:rsidR="000C23F8" w:rsidRPr="00F746F7" w:rsidRDefault="000C23F8" w:rsidP="0045318D">
      <w:pPr>
        <w:jc w:val="center"/>
        <w:rPr>
          <w:bCs/>
          <w:sz w:val="22"/>
          <w:szCs w:val="22"/>
        </w:rPr>
      </w:pPr>
      <w:r w:rsidRPr="00F746F7">
        <w:rPr>
          <w:bCs/>
          <w:sz w:val="22"/>
          <w:szCs w:val="22"/>
        </w:rPr>
        <w:t>oraz przekazać na adres:</w:t>
      </w:r>
    </w:p>
    <w:p w14:paraId="0AC33AE7" w14:textId="77777777" w:rsidR="00DB1BDC" w:rsidRDefault="000C23F8" w:rsidP="0045318D">
      <w:pPr>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7EB75D79" w14:textId="77777777" w:rsidR="000C23F8" w:rsidRPr="00DB1BDC" w:rsidRDefault="000C23F8" w:rsidP="0045318D">
      <w:pPr>
        <w:pStyle w:val="Akapitzlist"/>
        <w:numPr>
          <w:ilvl w:val="0"/>
          <w:numId w:val="55"/>
        </w:numPr>
        <w:ind w:left="0"/>
        <w:rPr>
          <w:sz w:val="22"/>
          <w:szCs w:val="22"/>
        </w:rPr>
      </w:pPr>
      <w:r w:rsidRPr="00DB1BDC">
        <w:rPr>
          <w:sz w:val="22"/>
          <w:szCs w:val="22"/>
        </w:rPr>
        <w:t xml:space="preserve">W przypadku gdy zostało podpisane Porozumienie o przesyłaniu faktur drogą elektroniczną, fakturę oraz </w:t>
      </w:r>
      <w:r w:rsidRPr="00921060">
        <w:rPr>
          <w:color w:val="FF0000"/>
          <w:sz w:val="22"/>
          <w:szCs w:val="22"/>
        </w:rPr>
        <w:t xml:space="preserve">Protokół odbioru </w:t>
      </w:r>
      <w:r w:rsidRPr="00DB1BDC">
        <w:rPr>
          <w:sz w:val="22"/>
          <w:szCs w:val="22"/>
        </w:rPr>
        <w:t xml:space="preserve">należy wysyłać na adres wskazany w porozumieniu. </w:t>
      </w:r>
    </w:p>
    <w:p w14:paraId="5B89D594" w14:textId="77777777" w:rsidR="000C23F8" w:rsidRPr="00F746F7" w:rsidRDefault="000C23F8" w:rsidP="0045318D">
      <w:pPr>
        <w:numPr>
          <w:ilvl w:val="0"/>
          <w:numId w:val="55"/>
        </w:numPr>
        <w:ind w:left="0"/>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51D37AE3" w14:textId="77777777" w:rsidR="000C23F8" w:rsidRPr="00AE1A7A" w:rsidRDefault="000C23F8" w:rsidP="0045318D">
      <w:pPr>
        <w:numPr>
          <w:ilvl w:val="0"/>
          <w:numId w:val="55"/>
        </w:numPr>
        <w:ind w:left="0"/>
        <w:jc w:val="both"/>
        <w:rPr>
          <w:sz w:val="22"/>
          <w:szCs w:val="22"/>
        </w:rPr>
      </w:pPr>
      <w:r w:rsidRPr="00AE1A7A">
        <w:rPr>
          <w:sz w:val="22"/>
          <w:szCs w:val="22"/>
        </w:rPr>
        <w:t>Faktury będą wystawiane w walucie polskiej. Wszelkie płatności dokonywane będą w walucie polskiej.</w:t>
      </w:r>
    </w:p>
    <w:p w14:paraId="391E346D" w14:textId="77777777" w:rsidR="000C23F8" w:rsidRPr="00853323" w:rsidRDefault="000C23F8" w:rsidP="0045318D">
      <w:pPr>
        <w:numPr>
          <w:ilvl w:val="0"/>
          <w:numId w:val="55"/>
        </w:numPr>
        <w:ind w:left="0"/>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56CE0AE5" w14:textId="77777777" w:rsidR="000C23F8" w:rsidRPr="00853323" w:rsidRDefault="000C23F8" w:rsidP="0045318D">
      <w:pPr>
        <w:numPr>
          <w:ilvl w:val="0"/>
          <w:numId w:val="55"/>
        </w:numPr>
        <w:ind w:left="0"/>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BB5E01">
        <w:rPr>
          <w:sz w:val="22"/>
          <w:szCs w:val="22"/>
        </w:rPr>
        <w:t>,</w:t>
      </w:r>
      <w:r w:rsidRPr="00853323">
        <w:rPr>
          <w:sz w:val="22"/>
          <w:szCs w:val="22"/>
        </w:rPr>
        <w:t xml:space="preserve">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FF13FB">
        <w:rPr>
          <w:sz w:val="22"/>
          <w:szCs w:val="22"/>
        </w:rPr>
        <w:t xml:space="preserve">handlowych </w:t>
      </w:r>
    </w:p>
    <w:p w14:paraId="3984D01A" w14:textId="77777777" w:rsidR="000C23F8" w:rsidRPr="007B4FE1" w:rsidRDefault="000C23F8" w:rsidP="0045318D">
      <w:pPr>
        <w:numPr>
          <w:ilvl w:val="0"/>
          <w:numId w:val="55"/>
        </w:numPr>
        <w:ind w:left="0"/>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37305847" w14:textId="77777777" w:rsidR="000C23F8" w:rsidRDefault="000C23F8" w:rsidP="0045318D">
      <w:pPr>
        <w:numPr>
          <w:ilvl w:val="0"/>
          <w:numId w:val="55"/>
        </w:numPr>
        <w:ind w:left="0"/>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54B765AC" w14:textId="77777777" w:rsidR="000C23F8" w:rsidRPr="00F8529D" w:rsidRDefault="000C23F8" w:rsidP="0045318D">
      <w:pPr>
        <w:numPr>
          <w:ilvl w:val="0"/>
          <w:numId w:val="55"/>
        </w:numPr>
        <w:ind w:left="0"/>
        <w:jc w:val="both"/>
        <w:rPr>
          <w:sz w:val="22"/>
          <w:szCs w:val="22"/>
        </w:rPr>
      </w:pPr>
      <w:r w:rsidRPr="00F8529D">
        <w:rPr>
          <w:sz w:val="22"/>
          <w:szCs w:val="22"/>
        </w:rPr>
        <w:lastRenderedPageBreak/>
        <w:t>Jako termin zapłaty przyjmuje się datę obciążenia rachunku bankowego Zamawiającego.</w:t>
      </w:r>
    </w:p>
    <w:p w14:paraId="1AC45513" w14:textId="77777777" w:rsidR="000C23F8" w:rsidRPr="00F8529D" w:rsidRDefault="000C23F8" w:rsidP="0045318D">
      <w:pPr>
        <w:pStyle w:val="Tekstpodstawowy"/>
        <w:numPr>
          <w:ilvl w:val="0"/>
          <w:numId w:val="55"/>
        </w:numPr>
        <w:spacing w:after="0"/>
        <w:ind w:left="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7900685B" w14:textId="77777777" w:rsidR="000C23F8" w:rsidRPr="00F8529D" w:rsidRDefault="000C23F8" w:rsidP="0045318D">
      <w:pPr>
        <w:numPr>
          <w:ilvl w:val="0"/>
          <w:numId w:val="55"/>
        </w:numPr>
        <w:ind w:left="0"/>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1FB05C94" w14:textId="77777777" w:rsidR="000C23F8" w:rsidRPr="00F746F7" w:rsidRDefault="000C23F8" w:rsidP="0045318D">
      <w:pPr>
        <w:numPr>
          <w:ilvl w:val="0"/>
          <w:numId w:val="55"/>
        </w:numPr>
        <w:ind w:left="0"/>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4BDC546F" w14:textId="77777777" w:rsidR="000C23F8" w:rsidRPr="003C4254" w:rsidRDefault="000C23F8" w:rsidP="0045318D">
      <w:pPr>
        <w:numPr>
          <w:ilvl w:val="0"/>
          <w:numId w:val="55"/>
        </w:numPr>
        <w:ind w:left="0"/>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5EA008C7" w14:textId="77777777" w:rsidR="002A3212" w:rsidRDefault="000C23F8" w:rsidP="0045318D">
      <w:pPr>
        <w:numPr>
          <w:ilvl w:val="0"/>
          <w:numId w:val="55"/>
        </w:numPr>
        <w:ind w:left="0"/>
        <w:jc w:val="both"/>
        <w:rPr>
          <w:sz w:val="22"/>
          <w:szCs w:val="22"/>
        </w:rPr>
      </w:pPr>
      <w:bookmarkStart w:id="185"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3C7DAE0F" w14:textId="77777777" w:rsidR="000C23F8" w:rsidRDefault="000C23F8" w:rsidP="0045318D">
      <w:pPr>
        <w:jc w:val="both"/>
        <w:rPr>
          <w:sz w:val="22"/>
          <w:szCs w:val="22"/>
        </w:rPr>
      </w:pPr>
      <w:bookmarkStart w:id="186" w:name="_Hlk155935130"/>
      <w:bookmarkEnd w:id="185"/>
    </w:p>
    <w:p w14:paraId="3C8B4147" w14:textId="77777777" w:rsidR="000C23F8" w:rsidRPr="00E66F78" w:rsidRDefault="000C23F8" w:rsidP="0045318D">
      <w:pPr>
        <w:pStyle w:val="Nagwek2"/>
        <w:spacing w:before="0"/>
      </w:pPr>
      <w:bookmarkStart w:id="187" w:name="_Toc64016203"/>
      <w:bookmarkStart w:id="188" w:name="_Toc106095864"/>
      <w:bookmarkStart w:id="189" w:name="_Toc106096304"/>
      <w:bookmarkStart w:id="190" w:name="_Toc106096408"/>
      <w:bookmarkStart w:id="191" w:name="_Toc178232280"/>
      <w:r w:rsidRPr="00E66F78">
        <w:t>§ 5. Termin realizacji</w:t>
      </w:r>
      <w:bookmarkEnd w:id="187"/>
      <w:bookmarkEnd w:id="188"/>
      <w:bookmarkEnd w:id="189"/>
      <w:bookmarkEnd w:id="190"/>
      <w:bookmarkEnd w:id="191"/>
    </w:p>
    <w:p w14:paraId="455413BD" w14:textId="77777777" w:rsidR="000C23F8" w:rsidRPr="00A767D0" w:rsidRDefault="000C23F8" w:rsidP="0045318D">
      <w:pPr>
        <w:numPr>
          <w:ilvl w:val="0"/>
          <w:numId w:val="41"/>
        </w:numPr>
        <w:ind w:left="0"/>
        <w:contextualSpacing/>
        <w:jc w:val="both"/>
        <w:rPr>
          <w:i/>
          <w:iCs/>
          <w:color w:val="FF0000"/>
          <w:sz w:val="22"/>
          <w:szCs w:val="22"/>
        </w:rPr>
      </w:pPr>
      <w:r w:rsidRPr="00E66F78">
        <w:rPr>
          <w:sz w:val="22"/>
          <w:szCs w:val="22"/>
        </w:rPr>
        <w:t>Termi</w:t>
      </w:r>
      <w:r w:rsidRPr="00AF51FE">
        <w:rPr>
          <w:sz w:val="22"/>
          <w:szCs w:val="22"/>
        </w:rPr>
        <w:t xml:space="preserve">n </w:t>
      </w:r>
      <w:r w:rsidR="00597893" w:rsidRPr="00AF51FE">
        <w:rPr>
          <w:sz w:val="22"/>
          <w:szCs w:val="22"/>
        </w:rPr>
        <w:t>realizacji</w:t>
      </w:r>
      <w:r w:rsidRPr="00AF51FE">
        <w:rPr>
          <w:sz w:val="22"/>
          <w:szCs w:val="22"/>
        </w:rPr>
        <w:t xml:space="preserve"> </w:t>
      </w:r>
      <w:r w:rsidRPr="00E66F78">
        <w:rPr>
          <w:sz w:val="22"/>
          <w:szCs w:val="22"/>
        </w:rPr>
        <w:t xml:space="preserve">Umowy wynosi </w:t>
      </w:r>
      <w:r w:rsidR="0064310C" w:rsidRPr="0064310C">
        <w:rPr>
          <w:sz w:val="22"/>
          <w:szCs w:val="22"/>
        </w:rPr>
        <w:t>: 1</w:t>
      </w:r>
      <w:r w:rsidR="0064310C">
        <w:rPr>
          <w:sz w:val="22"/>
          <w:szCs w:val="22"/>
        </w:rPr>
        <w:t>1</w:t>
      </w:r>
      <w:r w:rsidR="0064310C" w:rsidRPr="0064310C">
        <w:rPr>
          <w:sz w:val="22"/>
          <w:szCs w:val="22"/>
        </w:rPr>
        <w:t xml:space="preserve"> </w:t>
      </w:r>
      <w:r w:rsidR="0064310C">
        <w:rPr>
          <w:sz w:val="22"/>
          <w:szCs w:val="22"/>
        </w:rPr>
        <w:t xml:space="preserve">tygodni </w:t>
      </w:r>
      <w:r w:rsidR="0064310C" w:rsidRPr="0064310C">
        <w:rPr>
          <w:sz w:val="22"/>
          <w:szCs w:val="22"/>
        </w:rPr>
        <w:t>od daty zawarcia umowy.</w:t>
      </w:r>
    </w:p>
    <w:bookmarkEnd w:id="171"/>
    <w:bookmarkEnd w:id="186"/>
    <w:p w14:paraId="4586166C" w14:textId="77777777" w:rsidR="000C23F8" w:rsidRPr="00910C40" w:rsidRDefault="000C23F8" w:rsidP="0045318D">
      <w:pPr>
        <w:jc w:val="both"/>
        <w:rPr>
          <w:sz w:val="22"/>
          <w:szCs w:val="22"/>
        </w:rPr>
      </w:pPr>
    </w:p>
    <w:p w14:paraId="44170221" w14:textId="77777777" w:rsidR="000C23F8" w:rsidRDefault="000C23F8" w:rsidP="0045318D">
      <w:pPr>
        <w:pStyle w:val="Nagwek2"/>
        <w:spacing w:before="0"/>
      </w:pPr>
      <w:bookmarkStart w:id="192" w:name="_Toc76637427"/>
      <w:bookmarkStart w:id="193" w:name="_Toc77251958"/>
      <w:bookmarkStart w:id="194" w:name="_Toc83291677"/>
      <w:bookmarkStart w:id="195" w:name="_Toc106095865"/>
      <w:bookmarkStart w:id="196" w:name="_Toc106096305"/>
      <w:bookmarkStart w:id="197" w:name="_Toc106096409"/>
      <w:bookmarkStart w:id="198" w:name="_Toc178232281"/>
      <w:r>
        <w:t>§ 6. Gwarancja i postępowanie reklamacyjne</w:t>
      </w:r>
      <w:bookmarkEnd w:id="192"/>
      <w:bookmarkEnd w:id="193"/>
      <w:bookmarkEnd w:id="194"/>
      <w:bookmarkEnd w:id="195"/>
      <w:bookmarkEnd w:id="196"/>
      <w:bookmarkEnd w:id="197"/>
      <w:bookmarkEnd w:id="198"/>
    </w:p>
    <w:p w14:paraId="41B97E1C" w14:textId="77777777" w:rsidR="00C30D61" w:rsidRPr="00F8529D" w:rsidRDefault="000C23F8" w:rsidP="0045318D">
      <w:pPr>
        <w:numPr>
          <w:ilvl w:val="0"/>
          <w:numId w:val="56"/>
        </w:numPr>
        <w:tabs>
          <w:tab w:val="clear" w:pos="426"/>
        </w:tabs>
        <w:ind w:left="0" w:hanging="426"/>
        <w:jc w:val="both"/>
        <w:rPr>
          <w:b/>
          <w:bCs/>
          <w:sz w:val="22"/>
          <w:szCs w:val="22"/>
        </w:rPr>
      </w:pPr>
      <w:r w:rsidRPr="00367E8F">
        <w:rPr>
          <w:sz w:val="22"/>
          <w:szCs w:val="22"/>
        </w:rPr>
        <w:t xml:space="preserve">Wykonawca </w:t>
      </w:r>
      <w:r w:rsidRPr="00F8529D">
        <w:rPr>
          <w:sz w:val="22"/>
          <w:szCs w:val="22"/>
        </w:rPr>
        <w:t xml:space="preserve">udziela </w:t>
      </w:r>
      <w:r w:rsidR="0064310C">
        <w:rPr>
          <w:sz w:val="22"/>
          <w:szCs w:val="22"/>
        </w:rPr>
        <w:t>24</w:t>
      </w:r>
      <w:r w:rsidRPr="00F8529D">
        <w:rPr>
          <w:sz w:val="22"/>
          <w:szCs w:val="22"/>
        </w:rPr>
        <w:t xml:space="preserve"> miesięcy gwarancji na przedmiot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 xml:space="preserve">upoważnionych przedstawicieli Stron wskazanych w Umowie. </w:t>
      </w:r>
      <w:r w:rsidR="007F2F1D">
        <w:rPr>
          <w:sz w:val="22"/>
          <w:szCs w:val="22"/>
        </w:rPr>
        <w:t>Gwarancja nie może być uzależniona od wykonania jakichkolwiek odpłatnych przeglądów, konserwacji itp.</w:t>
      </w:r>
    </w:p>
    <w:p w14:paraId="0427D503" w14:textId="77777777" w:rsidR="007F2F1D" w:rsidRDefault="007F2F1D" w:rsidP="0045318D">
      <w:pPr>
        <w:numPr>
          <w:ilvl w:val="0"/>
          <w:numId w:val="56"/>
        </w:numPr>
        <w:tabs>
          <w:tab w:val="clear" w:pos="426"/>
        </w:tabs>
        <w:ind w:left="0" w:hanging="426"/>
        <w:jc w:val="both"/>
        <w:rPr>
          <w:sz w:val="22"/>
          <w:szCs w:val="22"/>
        </w:rPr>
      </w:pPr>
      <w:r w:rsidRPr="007F2F1D">
        <w:rPr>
          <w:sz w:val="22"/>
          <w:szCs w:val="22"/>
        </w:rPr>
        <w:t>Wykonawca zobowiązany jest zapewnić  zgłoszenie się serwisu gwarancyjnego w siedzibie Zamawiającego celem dokonania naprawy w czasie dłuższym niż 48 godzin od chwili powiadomienia</w:t>
      </w:r>
    </w:p>
    <w:p w14:paraId="07238998" w14:textId="77777777" w:rsidR="007F2F1D" w:rsidRPr="007F2F1D" w:rsidRDefault="007F2F1D" w:rsidP="0045318D">
      <w:pPr>
        <w:numPr>
          <w:ilvl w:val="0"/>
          <w:numId w:val="56"/>
        </w:numPr>
        <w:tabs>
          <w:tab w:val="clear" w:pos="426"/>
        </w:tabs>
        <w:ind w:left="0" w:hanging="426"/>
        <w:jc w:val="both"/>
        <w:rPr>
          <w:sz w:val="22"/>
          <w:szCs w:val="22"/>
        </w:rPr>
      </w:pPr>
      <w:r w:rsidRPr="007F2F1D">
        <w:rPr>
          <w:sz w:val="22"/>
          <w:szCs w:val="22"/>
        </w:rPr>
        <w:t>Wykonawca zobowiązany jest</w:t>
      </w:r>
      <w:r>
        <w:rPr>
          <w:sz w:val="22"/>
          <w:szCs w:val="22"/>
        </w:rPr>
        <w:t xml:space="preserve"> usunąć zgłoszoną awarię w czasie nie dłuższym niż </w:t>
      </w:r>
      <w:r w:rsidRPr="007F2F1D">
        <w:rPr>
          <w:sz w:val="22"/>
          <w:szCs w:val="22"/>
        </w:rPr>
        <w:t>24 godzin</w:t>
      </w:r>
      <w:r>
        <w:rPr>
          <w:sz w:val="22"/>
          <w:szCs w:val="22"/>
        </w:rPr>
        <w:t>y</w:t>
      </w:r>
      <w:r w:rsidRPr="007F2F1D">
        <w:rPr>
          <w:sz w:val="22"/>
          <w:szCs w:val="22"/>
        </w:rPr>
        <w:t xml:space="preserve"> od</w:t>
      </w:r>
      <w:r>
        <w:rPr>
          <w:sz w:val="22"/>
          <w:szCs w:val="22"/>
        </w:rPr>
        <w:t> </w:t>
      </w:r>
      <w:r w:rsidRPr="007F2F1D">
        <w:rPr>
          <w:sz w:val="22"/>
          <w:szCs w:val="22"/>
        </w:rPr>
        <w:t xml:space="preserve">przystąpienia ekipy serwisowej </w:t>
      </w:r>
      <w:r>
        <w:rPr>
          <w:sz w:val="22"/>
          <w:szCs w:val="22"/>
        </w:rPr>
        <w:t>Wykonawcy do naprawy.</w:t>
      </w:r>
    </w:p>
    <w:p w14:paraId="796233DA" w14:textId="77777777" w:rsidR="000C23F8" w:rsidRPr="00F8529D" w:rsidRDefault="000C23F8" w:rsidP="0045318D">
      <w:pPr>
        <w:numPr>
          <w:ilvl w:val="0"/>
          <w:numId w:val="56"/>
        </w:numPr>
        <w:tabs>
          <w:tab w:val="clear" w:pos="426"/>
        </w:tabs>
        <w:ind w:left="0"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476C35C5" w14:textId="77777777" w:rsidR="000C23F8" w:rsidRPr="00F8529D" w:rsidRDefault="000C23F8" w:rsidP="0045318D">
      <w:pPr>
        <w:numPr>
          <w:ilvl w:val="0"/>
          <w:numId w:val="56"/>
        </w:numPr>
        <w:ind w:left="0" w:hanging="426"/>
        <w:jc w:val="both"/>
        <w:rPr>
          <w:sz w:val="22"/>
          <w:szCs w:val="22"/>
        </w:rPr>
      </w:pPr>
      <w:r w:rsidRPr="00F8529D">
        <w:rPr>
          <w:sz w:val="22"/>
          <w:szCs w:val="22"/>
        </w:rPr>
        <w:t>Wykonawca gwarantuje, że przedmiot Umowy:</w:t>
      </w:r>
    </w:p>
    <w:p w14:paraId="1D579EE9" w14:textId="77777777" w:rsidR="000C23F8" w:rsidRPr="00367E8F" w:rsidRDefault="000C23F8" w:rsidP="0045318D">
      <w:pPr>
        <w:numPr>
          <w:ilvl w:val="0"/>
          <w:numId w:val="57"/>
        </w:numPr>
        <w:tabs>
          <w:tab w:val="left" w:pos="851"/>
        </w:tabs>
        <w:ind w:left="0"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45780A0A" w14:textId="77777777" w:rsidR="000C23F8" w:rsidRPr="00367E8F" w:rsidRDefault="000C23F8" w:rsidP="0045318D">
      <w:pPr>
        <w:numPr>
          <w:ilvl w:val="0"/>
          <w:numId w:val="57"/>
        </w:numPr>
        <w:tabs>
          <w:tab w:val="left" w:pos="851"/>
        </w:tabs>
        <w:ind w:left="0"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292600B8" w14:textId="77777777" w:rsidR="000C23F8" w:rsidRPr="00367E8F" w:rsidRDefault="000C23F8" w:rsidP="0045318D">
      <w:pPr>
        <w:numPr>
          <w:ilvl w:val="0"/>
          <w:numId w:val="57"/>
        </w:numPr>
        <w:tabs>
          <w:tab w:val="left" w:pos="851"/>
        </w:tabs>
        <w:ind w:left="0"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31F65994" w14:textId="77777777" w:rsidR="000C23F8" w:rsidRPr="00367E8F" w:rsidRDefault="000C23F8" w:rsidP="0045318D">
      <w:pPr>
        <w:numPr>
          <w:ilvl w:val="0"/>
          <w:numId w:val="56"/>
        </w:numPr>
        <w:ind w:left="0"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52D74839" w14:textId="77777777" w:rsidR="000C23F8" w:rsidRPr="00367E8F" w:rsidRDefault="000C23F8" w:rsidP="0045318D">
      <w:pPr>
        <w:numPr>
          <w:ilvl w:val="0"/>
          <w:numId w:val="56"/>
        </w:numPr>
        <w:ind w:left="0"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27FA9B29" w14:textId="77777777" w:rsidR="000C23F8" w:rsidRPr="00367E8F" w:rsidRDefault="000C23F8" w:rsidP="0045318D">
      <w:pPr>
        <w:numPr>
          <w:ilvl w:val="0"/>
          <w:numId w:val="56"/>
        </w:numPr>
        <w:ind w:left="0"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t>
      </w:r>
      <w:r w:rsidRPr="00367E8F">
        <w:rPr>
          <w:sz w:val="22"/>
          <w:szCs w:val="22"/>
        </w:rPr>
        <w:lastRenderedPageBreak/>
        <w:t>Wykonawcy</w:t>
      </w:r>
      <w:r w:rsidRPr="00D30168">
        <w:rPr>
          <w:sz w:val="22"/>
          <w:szCs w:val="22"/>
        </w:rPr>
        <w:t xml:space="preserve">, </w:t>
      </w:r>
      <w:r w:rsidR="00587243" w:rsidRPr="00D30168">
        <w:rPr>
          <w:sz w:val="22"/>
          <w:szCs w:val="22"/>
        </w:rPr>
        <w:t xml:space="preserve">bez upoważnienia Sądu (wykonanie zastępcze), </w:t>
      </w:r>
      <w:r w:rsidRPr="00367E8F">
        <w:rPr>
          <w:sz w:val="22"/>
          <w:szCs w:val="22"/>
        </w:rPr>
        <w:t>zachowując przy tym inne upr</w:t>
      </w:r>
      <w:r>
        <w:rPr>
          <w:sz w:val="22"/>
          <w:szCs w:val="22"/>
        </w:rPr>
        <w:t>awnienia wynikające zarówno z S</w:t>
      </w:r>
      <w:r w:rsidRPr="00367E8F">
        <w:rPr>
          <w:sz w:val="22"/>
          <w:szCs w:val="22"/>
        </w:rPr>
        <w:t>WZ, Umowy jak i rękojmi.</w:t>
      </w:r>
    </w:p>
    <w:p w14:paraId="541F2F50" w14:textId="77777777" w:rsidR="000C23F8" w:rsidRPr="00367E8F" w:rsidRDefault="000C23F8" w:rsidP="0045318D">
      <w:pPr>
        <w:numPr>
          <w:ilvl w:val="0"/>
          <w:numId w:val="56"/>
        </w:numPr>
        <w:ind w:left="0"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4B66EB7A" w14:textId="77777777" w:rsidR="000C23F8" w:rsidRPr="00367E8F" w:rsidRDefault="000C23F8" w:rsidP="0045318D">
      <w:pPr>
        <w:numPr>
          <w:ilvl w:val="0"/>
          <w:numId w:val="56"/>
        </w:numPr>
        <w:ind w:left="0"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466471E0" w14:textId="77777777" w:rsidR="000C23F8" w:rsidRPr="00367E8F" w:rsidRDefault="000C23F8" w:rsidP="0045318D">
      <w:pPr>
        <w:numPr>
          <w:ilvl w:val="0"/>
          <w:numId w:val="56"/>
        </w:numPr>
        <w:ind w:left="0"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16716DF4" w14:textId="77777777" w:rsidR="000C23F8" w:rsidRPr="00367E8F" w:rsidRDefault="000C23F8" w:rsidP="0045318D">
      <w:pPr>
        <w:numPr>
          <w:ilvl w:val="0"/>
          <w:numId w:val="56"/>
        </w:numPr>
        <w:ind w:left="0"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893D95F" w14:textId="77777777" w:rsidR="000C23F8" w:rsidRPr="009D238E" w:rsidRDefault="000C23F8" w:rsidP="0045318D">
      <w:pPr>
        <w:numPr>
          <w:ilvl w:val="0"/>
          <w:numId w:val="56"/>
        </w:numPr>
        <w:ind w:left="0"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7B06E009" w14:textId="77777777" w:rsidR="000C23F8" w:rsidRPr="00AF51FE" w:rsidRDefault="000C23F8" w:rsidP="0045318D">
      <w:pPr>
        <w:pStyle w:val="Nagwek2"/>
        <w:spacing w:before="0"/>
      </w:pPr>
      <w:bookmarkStart w:id="199" w:name="_Toc64016204"/>
      <w:bookmarkStart w:id="200" w:name="_Toc106095866"/>
      <w:bookmarkStart w:id="201" w:name="_Toc106096306"/>
      <w:bookmarkStart w:id="202" w:name="_Toc106096410"/>
      <w:bookmarkStart w:id="203" w:name="_Toc178232282"/>
      <w:r w:rsidRPr="00E66F78">
        <w:t xml:space="preserve">§ </w:t>
      </w:r>
      <w:r>
        <w:t>7</w:t>
      </w:r>
      <w:r w:rsidRPr="00E66F78">
        <w:t>. Szczególne obowiązki Wykonawcy</w:t>
      </w:r>
      <w:bookmarkStart w:id="204" w:name="_Hlk67826176"/>
      <w:bookmarkEnd w:id="199"/>
      <w:bookmarkEnd w:id="200"/>
      <w:bookmarkEnd w:id="201"/>
      <w:bookmarkEnd w:id="202"/>
      <w:bookmarkEnd w:id="203"/>
      <w:r w:rsidRPr="006E34D6">
        <w:rPr>
          <w:strike/>
          <w:sz w:val="22"/>
          <w:szCs w:val="22"/>
        </w:rPr>
        <w:br/>
      </w:r>
    </w:p>
    <w:p w14:paraId="51CDA0E5" w14:textId="77777777" w:rsidR="000C23F8" w:rsidRPr="006E34D6" w:rsidRDefault="000C23F8" w:rsidP="0045318D">
      <w:pPr>
        <w:numPr>
          <w:ilvl w:val="0"/>
          <w:numId w:val="42"/>
        </w:numPr>
        <w:ind w:left="0"/>
        <w:jc w:val="both"/>
        <w:rPr>
          <w:sz w:val="22"/>
          <w:szCs w:val="22"/>
        </w:rPr>
      </w:pPr>
      <w:r w:rsidRPr="006E34D6">
        <w:rPr>
          <w:sz w:val="22"/>
          <w:szCs w:val="22"/>
        </w:rPr>
        <w:t>Wykonawca ponosi pełną odpowiedzialność odszkodowawczą za wszelkie szkody powstałe z jego winy w związku z realizacją Umowy, w tym w stosunku do własnych pracowników, Podwykonawców oraz osób trzecich.</w:t>
      </w:r>
    </w:p>
    <w:p w14:paraId="58A2531F" w14:textId="77777777" w:rsidR="00AD48CF" w:rsidRPr="00F8529D" w:rsidRDefault="00AD48CF" w:rsidP="0045318D">
      <w:pPr>
        <w:numPr>
          <w:ilvl w:val="0"/>
          <w:numId w:val="42"/>
        </w:numPr>
        <w:ind w:left="0"/>
        <w:jc w:val="both"/>
        <w:rPr>
          <w:sz w:val="22"/>
          <w:szCs w:val="22"/>
        </w:rPr>
      </w:pPr>
      <w:r w:rsidRPr="00F8529D">
        <w:rPr>
          <w:sz w:val="22"/>
          <w:szCs w:val="22"/>
        </w:rPr>
        <w:t>Wykonawcy, którzy złożyli ofertę wspólną odpowiadają solidarnie za realizację zamówienia.</w:t>
      </w:r>
    </w:p>
    <w:p w14:paraId="665BB59C" w14:textId="77777777" w:rsidR="000C23F8" w:rsidRPr="00C30D61" w:rsidRDefault="000C23F8" w:rsidP="0045318D">
      <w:pPr>
        <w:jc w:val="both"/>
        <w:rPr>
          <w:sz w:val="22"/>
          <w:szCs w:val="22"/>
        </w:rPr>
      </w:pPr>
    </w:p>
    <w:p w14:paraId="67530A58" w14:textId="77777777" w:rsidR="0064310C" w:rsidRPr="00C30D61" w:rsidRDefault="000C23F8" w:rsidP="0045318D">
      <w:pPr>
        <w:pStyle w:val="Nagwek2"/>
        <w:spacing w:before="0"/>
      </w:pPr>
      <w:bookmarkStart w:id="205" w:name="_Toc106095867"/>
      <w:bookmarkStart w:id="206" w:name="_Toc106096307"/>
      <w:bookmarkStart w:id="207" w:name="_Toc106096411"/>
      <w:bookmarkStart w:id="208" w:name="_Toc178232283"/>
      <w:bookmarkEnd w:id="204"/>
      <w:r w:rsidRPr="00C30D61">
        <w:t>§ 8. Zabezpieczenie należytego wykonania Umowy</w:t>
      </w:r>
      <w:bookmarkEnd w:id="205"/>
      <w:bookmarkEnd w:id="206"/>
      <w:bookmarkEnd w:id="207"/>
      <w:r w:rsidR="0064310C">
        <w:t xml:space="preserve">- </w:t>
      </w:r>
      <w:r w:rsidR="0064310C" w:rsidRPr="00023C56">
        <w:rPr>
          <w:i/>
          <w:iCs/>
        </w:rPr>
        <w:t>nie dotyczy</w:t>
      </w:r>
      <w:bookmarkEnd w:id="208"/>
    </w:p>
    <w:p w14:paraId="77C0C8A7" w14:textId="77777777" w:rsidR="000C23F8" w:rsidRPr="00E66F78" w:rsidRDefault="000C23F8" w:rsidP="0045318D">
      <w:pPr>
        <w:jc w:val="both"/>
        <w:rPr>
          <w:sz w:val="22"/>
          <w:szCs w:val="22"/>
        </w:rPr>
      </w:pPr>
    </w:p>
    <w:p w14:paraId="39DEA415" w14:textId="77777777" w:rsidR="000C23F8" w:rsidRPr="00DF1FE2" w:rsidRDefault="000C23F8" w:rsidP="0045318D">
      <w:pPr>
        <w:pStyle w:val="Nagwek2"/>
        <w:spacing w:before="0"/>
      </w:pPr>
      <w:bookmarkStart w:id="209" w:name="_Toc64016205"/>
      <w:bookmarkStart w:id="210" w:name="_Toc106095868"/>
      <w:bookmarkStart w:id="211" w:name="_Toc106096308"/>
      <w:bookmarkStart w:id="212" w:name="_Toc106096412"/>
      <w:bookmarkStart w:id="213" w:name="_Toc178232284"/>
      <w:r w:rsidRPr="00DF1FE2">
        <w:t>§ 9. Wymagania dotyczące zatrudnienia</w:t>
      </w:r>
      <w:bookmarkEnd w:id="209"/>
      <w:r>
        <w:t xml:space="preserve"> </w:t>
      </w:r>
      <w:r w:rsidRPr="00823387">
        <w:rPr>
          <w:i/>
          <w:iCs/>
          <w:color w:val="FF0000"/>
        </w:rPr>
        <w:t>(</w:t>
      </w:r>
      <w:r w:rsidR="00CD2391">
        <w:rPr>
          <w:i/>
          <w:iCs/>
          <w:color w:val="FF0000"/>
        </w:rPr>
        <w:t>nie</w:t>
      </w:r>
      <w:r w:rsidRPr="00823387">
        <w:rPr>
          <w:i/>
          <w:iCs/>
          <w:color w:val="FF0000"/>
        </w:rPr>
        <w:t xml:space="preserve"> usług)</w:t>
      </w:r>
      <w:bookmarkEnd w:id="210"/>
      <w:bookmarkEnd w:id="211"/>
      <w:bookmarkEnd w:id="212"/>
      <w:bookmarkEnd w:id="213"/>
    </w:p>
    <w:p w14:paraId="2D498562" w14:textId="77777777" w:rsidR="000C23F8" w:rsidRPr="00B84609" w:rsidRDefault="000C23F8" w:rsidP="0045318D">
      <w:pPr>
        <w:pStyle w:val="Akapitzlist"/>
        <w:ind w:left="0"/>
        <w:jc w:val="both"/>
        <w:rPr>
          <w:sz w:val="8"/>
          <w:szCs w:val="8"/>
        </w:rPr>
      </w:pPr>
      <w:bookmarkStart w:id="214" w:name="_Hlk67826210"/>
    </w:p>
    <w:p w14:paraId="788ECC93" w14:textId="77777777" w:rsidR="000C23F8" w:rsidRPr="00F8529D" w:rsidRDefault="000C23F8" w:rsidP="0045318D">
      <w:pPr>
        <w:jc w:val="both"/>
        <w:rPr>
          <w:sz w:val="22"/>
          <w:szCs w:val="22"/>
        </w:rPr>
      </w:pPr>
      <w:bookmarkStart w:id="215" w:name="_Hlk147301573"/>
    </w:p>
    <w:p w14:paraId="194B2AA7" w14:textId="77777777" w:rsidR="000C23F8" w:rsidRPr="001F65B3" w:rsidRDefault="000C23F8" w:rsidP="0045318D">
      <w:pPr>
        <w:pStyle w:val="Nagwek2"/>
        <w:spacing w:before="0"/>
      </w:pPr>
      <w:bookmarkStart w:id="216" w:name="_Toc64016206"/>
      <w:bookmarkStart w:id="217" w:name="_Toc106095869"/>
      <w:bookmarkStart w:id="218" w:name="_Toc106096309"/>
      <w:bookmarkStart w:id="219" w:name="_Toc106096413"/>
      <w:bookmarkStart w:id="220" w:name="_Toc178232285"/>
      <w:bookmarkEnd w:id="214"/>
      <w:r w:rsidRPr="001F65B3">
        <w:t>§ 10. Podwykonawstwo</w:t>
      </w:r>
      <w:bookmarkEnd w:id="216"/>
      <w:bookmarkEnd w:id="217"/>
      <w:bookmarkEnd w:id="218"/>
      <w:bookmarkEnd w:id="219"/>
      <w:bookmarkEnd w:id="220"/>
    </w:p>
    <w:p w14:paraId="73AFF6E5" w14:textId="77777777" w:rsidR="00430097" w:rsidRPr="001F65B3" w:rsidRDefault="00430097" w:rsidP="0045318D">
      <w:pPr>
        <w:numPr>
          <w:ilvl w:val="0"/>
          <w:numId w:val="53"/>
        </w:numPr>
        <w:ind w:left="0" w:hanging="284"/>
        <w:jc w:val="both"/>
        <w:rPr>
          <w:sz w:val="22"/>
          <w:szCs w:val="22"/>
        </w:rPr>
      </w:pPr>
      <w:bookmarkStart w:id="221" w:name="_Hlk68846287"/>
      <w:bookmarkEnd w:id="215"/>
      <w:r w:rsidRPr="001F65B3">
        <w:rPr>
          <w:sz w:val="22"/>
          <w:szCs w:val="22"/>
        </w:rPr>
        <w:t>Wykonawca może powierzyć wykonanie części Umowy Podwykonawcy po uzyskaniu uprzedniej pisemnej pod rygorem nieważności zgody Zamawiającego na taką czynność, z zastrzeżeniem ust.</w:t>
      </w:r>
      <w:r w:rsidR="00F66B98" w:rsidRPr="001F65B3">
        <w:rPr>
          <w:sz w:val="22"/>
          <w:szCs w:val="22"/>
        </w:rPr>
        <w:t xml:space="preserve"> </w:t>
      </w:r>
      <w:r w:rsidR="007F2F1D" w:rsidRPr="001F65B3">
        <w:rPr>
          <w:sz w:val="22"/>
          <w:szCs w:val="22"/>
        </w:rPr>
        <w:t xml:space="preserve">5 </w:t>
      </w:r>
      <w:r w:rsidR="006C6619" w:rsidRPr="001F65B3">
        <w:rPr>
          <w:sz w:val="22"/>
          <w:szCs w:val="22"/>
        </w:rPr>
        <w:t xml:space="preserve">i </w:t>
      </w:r>
      <w:r w:rsidR="007F2F1D" w:rsidRPr="001F65B3">
        <w:rPr>
          <w:sz w:val="22"/>
          <w:szCs w:val="22"/>
        </w:rPr>
        <w:t>8</w:t>
      </w:r>
      <w:r w:rsidRPr="001F65B3">
        <w:rPr>
          <w:sz w:val="22"/>
          <w:szCs w:val="22"/>
        </w:rPr>
        <w:t>.</w:t>
      </w:r>
    </w:p>
    <w:p w14:paraId="409FB22B" w14:textId="77777777" w:rsidR="00430097" w:rsidRPr="00F8529D" w:rsidRDefault="00430097" w:rsidP="0045318D">
      <w:pPr>
        <w:numPr>
          <w:ilvl w:val="0"/>
          <w:numId w:val="53"/>
        </w:numPr>
        <w:ind w:left="0" w:hanging="284"/>
        <w:jc w:val="both"/>
        <w:rPr>
          <w:sz w:val="22"/>
          <w:szCs w:val="22"/>
        </w:rPr>
      </w:pPr>
      <w:r w:rsidRPr="001F65B3">
        <w:rPr>
          <w:sz w:val="22"/>
          <w:szCs w:val="22"/>
        </w:rPr>
        <w:t>Podwykonawcą</w:t>
      </w:r>
      <w:r w:rsidRPr="00F8529D">
        <w:rPr>
          <w:sz w:val="22"/>
          <w:szCs w:val="22"/>
        </w:rPr>
        <w:t>, który udostępnił zasoby na zasadach określonych w SWZ w celu wykazania spełniania warunków udziału w postępowaniu jest ………………….</w:t>
      </w:r>
    </w:p>
    <w:p w14:paraId="4982E294" w14:textId="77777777" w:rsidR="00430097" w:rsidRPr="00F8529D" w:rsidRDefault="00430097" w:rsidP="0045318D">
      <w:pPr>
        <w:numPr>
          <w:ilvl w:val="0"/>
          <w:numId w:val="53"/>
        </w:numPr>
        <w:ind w:left="0"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3D3B2221" w14:textId="77777777" w:rsidR="00430097" w:rsidRPr="00F8529D" w:rsidRDefault="00430097" w:rsidP="0045318D">
      <w:pPr>
        <w:numPr>
          <w:ilvl w:val="0"/>
          <w:numId w:val="53"/>
        </w:numPr>
        <w:ind w:left="0" w:hanging="284"/>
        <w:jc w:val="both"/>
        <w:rPr>
          <w:sz w:val="22"/>
          <w:szCs w:val="22"/>
        </w:rPr>
      </w:pPr>
      <w:r w:rsidRPr="00F8529D">
        <w:rPr>
          <w:sz w:val="22"/>
          <w:szCs w:val="22"/>
        </w:rPr>
        <w:t>Wniosek powinien w szczególności zawierać:</w:t>
      </w:r>
    </w:p>
    <w:p w14:paraId="20992814" w14:textId="77777777" w:rsidR="00430097" w:rsidRPr="00F8529D" w:rsidRDefault="00430097" w:rsidP="0045318D">
      <w:pPr>
        <w:pStyle w:val="Akapitzlist"/>
        <w:numPr>
          <w:ilvl w:val="1"/>
          <w:numId w:val="53"/>
        </w:numPr>
        <w:ind w:left="0" w:hanging="284"/>
        <w:jc w:val="both"/>
        <w:rPr>
          <w:sz w:val="22"/>
          <w:szCs w:val="22"/>
        </w:rPr>
      </w:pPr>
      <w:r w:rsidRPr="00F8529D">
        <w:rPr>
          <w:sz w:val="22"/>
          <w:szCs w:val="22"/>
        </w:rPr>
        <w:t>nazwę podwykonawcy,</w:t>
      </w:r>
    </w:p>
    <w:p w14:paraId="2EA343CF" w14:textId="77777777" w:rsidR="00430097" w:rsidRPr="00F8529D" w:rsidRDefault="00430097" w:rsidP="0045318D">
      <w:pPr>
        <w:pStyle w:val="Akapitzlist"/>
        <w:numPr>
          <w:ilvl w:val="1"/>
          <w:numId w:val="53"/>
        </w:numPr>
        <w:ind w:left="0" w:hanging="284"/>
        <w:jc w:val="both"/>
        <w:rPr>
          <w:sz w:val="22"/>
          <w:szCs w:val="22"/>
        </w:rPr>
      </w:pPr>
      <w:r w:rsidRPr="00F8529D">
        <w:rPr>
          <w:sz w:val="22"/>
          <w:szCs w:val="22"/>
        </w:rPr>
        <w:t>dane kontaktowe podwykonawcy,</w:t>
      </w:r>
    </w:p>
    <w:p w14:paraId="486D2D0C" w14:textId="77777777" w:rsidR="00430097" w:rsidRPr="00F8529D" w:rsidRDefault="00430097" w:rsidP="0045318D">
      <w:pPr>
        <w:pStyle w:val="Akapitzlist"/>
        <w:numPr>
          <w:ilvl w:val="1"/>
          <w:numId w:val="53"/>
        </w:numPr>
        <w:ind w:left="0" w:hanging="284"/>
        <w:jc w:val="both"/>
        <w:rPr>
          <w:sz w:val="22"/>
          <w:szCs w:val="22"/>
        </w:rPr>
      </w:pPr>
      <w:r w:rsidRPr="00F8529D">
        <w:rPr>
          <w:sz w:val="22"/>
          <w:szCs w:val="22"/>
        </w:rPr>
        <w:t>przedstawicieli podwykonawcy,</w:t>
      </w:r>
    </w:p>
    <w:p w14:paraId="1F65FED3" w14:textId="77777777" w:rsidR="00430097" w:rsidRPr="006C6619" w:rsidRDefault="00430097" w:rsidP="0045318D">
      <w:pPr>
        <w:pStyle w:val="Akapitzlist"/>
        <w:numPr>
          <w:ilvl w:val="1"/>
          <w:numId w:val="53"/>
        </w:numPr>
        <w:ind w:left="0" w:hanging="284"/>
        <w:jc w:val="both"/>
        <w:rPr>
          <w:sz w:val="22"/>
          <w:szCs w:val="22"/>
        </w:rPr>
      </w:pPr>
      <w:r w:rsidRPr="006C6619">
        <w:rPr>
          <w:sz w:val="22"/>
          <w:szCs w:val="22"/>
        </w:rPr>
        <w:t>zakres części Umowy powierzonej do wykonania przez podwykonawcę,</w:t>
      </w:r>
    </w:p>
    <w:p w14:paraId="26EDB9D9" w14:textId="77777777" w:rsidR="00430097" w:rsidRPr="006C6619" w:rsidRDefault="00430097" w:rsidP="0045318D">
      <w:pPr>
        <w:pStyle w:val="Akapitzlist"/>
        <w:numPr>
          <w:ilvl w:val="1"/>
          <w:numId w:val="53"/>
        </w:numPr>
        <w:ind w:left="0" w:hanging="284"/>
        <w:jc w:val="both"/>
        <w:rPr>
          <w:sz w:val="22"/>
          <w:szCs w:val="22"/>
        </w:rPr>
      </w:pPr>
      <w:r w:rsidRPr="006C6619">
        <w:rPr>
          <w:sz w:val="22"/>
          <w:szCs w:val="22"/>
        </w:rPr>
        <w:t>w przypadku zmiany podmiotu, który udostępnił zasoby na zasadach określonych w SWZ w</w:t>
      </w:r>
      <w:r w:rsidR="006C6619" w:rsidRPr="006C6619">
        <w:rPr>
          <w:sz w:val="22"/>
          <w:szCs w:val="22"/>
        </w:rPr>
        <w:t> </w:t>
      </w:r>
      <w:r w:rsidRPr="006C6619">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08FF8178" w14:textId="77777777" w:rsidR="00430097" w:rsidRPr="006C6619" w:rsidRDefault="00430097" w:rsidP="0045318D">
      <w:pPr>
        <w:numPr>
          <w:ilvl w:val="0"/>
          <w:numId w:val="53"/>
        </w:numPr>
        <w:ind w:left="0" w:hanging="284"/>
        <w:jc w:val="both"/>
        <w:rPr>
          <w:sz w:val="22"/>
          <w:szCs w:val="22"/>
        </w:rPr>
      </w:pPr>
      <w:r w:rsidRPr="006C6619">
        <w:rPr>
          <w:sz w:val="22"/>
          <w:szCs w:val="22"/>
        </w:rPr>
        <w:t>Zamawiający w terminie 14 dni od złożenia kompletnego wniosku przez Wykonawcę wydaje pisemną zgodę na powierzenie realizacji części umowy przez Podwykonawcę z zastrzeżeniem ustępu 9 i 11 niniejszego paragrafu.</w:t>
      </w:r>
    </w:p>
    <w:p w14:paraId="4D167E95" w14:textId="77777777" w:rsidR="00430097" w:rsidRPr="006C6619" w:rsidRDefault="00430097" w:rsidP="0045318D">
      <w:pPr>
        <w:numPr>
          <w:ilvl w:val="0"/>
          <w:numId w:val="53"/>
        </w:numPr>
        <w:ind w:left="0" w:hanging="284"/>
        <w:jc w:val="both"/>
        <w:rPr>
          <w:sz w:val="22"/>
          <w:szCs w:val="22"/>
        </w:rPr>
      </w:pPr>
      <w:r w:rsidRPr="006C6619">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302F77D" w14:textId="77777777" w:rsidR="00430097" w:rsidRPr="006C6619" w:rsidRDefault="00430097" w:rsidP="0045318D">
      <w:pPr>
        <w:numPr>
          <w:ilvl w:val="0"/>
          <w:numId w:val="53"/>
        </w:numPr>
        <w:ind w:left="0" w:hanging="284"/>
        <w:jc w:val="both"/>
        <w:rPr>
          <w:sz w:val="22"/>
          <w:szCs w:val="22"/>
        </w:rPr>
      </w:pPr>
      <w:r w:rsidRPr="006C6619">
        <w:rPr>
          <w:sz w:val="22"/>
          <w:szCs w:val="22"/>
        </w:rPr>
        <w:lastRenderedPageBreak/>
        <w:t>Za działania Podwykonawców Wykonawca odpowiada jak za działania własne. Postanowienia dotyczące obowiązków związanych z pracownikami lub osobami występującymi po stronie Wykonawcy stosuje się do pracowników/ osób występujących u Podwykonawcy.</w:t>
      </w:r>
    </w:p>
    <w:p w14:paraId="53DD5CB0" w14:textId="77777777" w:rsidR="00430097" w:rsidRPr="006C6619" w:rsidRDefault="00430097" w:rsidP="0045318D">
      <w:pPr>
        <w:numPr>
          <w:ilvl w:val="0"/>
          <w:numId w:val="53"/>
        </w:numPr>
        <w:ind w:left="0" w:hanging="284"/>
        <w:jc w:val="both"/>
        <w:rPr>
          <w:sz w:val="22"/>
          <w:szCs w:val="22"/>
        </w:rPr>
      </w:pPr>
      <w:r w:rsidRPr="006C6619">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6E39A387" w14:textId="77777777" w:rsidR="00430097" w:rsidRPr="006C6619" w:rsidRDefault="00430097" w:rsidP="0045318D">
      <w:pPr>
        <w:numPr>
          <w:ilvl w:val="1"/>
          <w:numId w:val="53"/>
        </w:numPr>
        <w:ind w:left="0" w:hanging="426"/>
        <w:jc w:val="both"/>
        <w:rPr>
          <w:sz w:val="22"/>
          <w:szCs w:val="22"/>
        </w:rPr>
      </w:pPr>
      <w:r w:rsidRPr="006C6619">
        <w:rPr>
          <w:sz w:val="22"/>
          <w:szCs w:val="22"/>
        </w:rPr>
        <w:t xml:space="preserve">Podwykonawca nie wykonał lub nienależycie wykonał zobowiązania na rzecz Zamawiającego lub innego podmiotu prowadzącego działalność w sektorze górnictwa, </w:t>
      </w:r>
    </w:p>
    <w:p w14:paraId="344358D8" w14:textId="77777777" w:rsidR="00430097" w:rsidRPr="006C6619" w:rsidRDefault="00430097" w:rsidP="0045318D">
      <w:pPr>
        <w:numPr>
          <w:ilvl w:val="1"/>
          <w:numId w:val="53"/>
        </w:numPr>
        <w:ind w:left="0" w:hanging="426"/>
        <w:jc w:val="both"/>
        <w:rPr>
          <w:sz w:val="22"/>
          <w:szCs w:val="22"/>
        </w:rPr>
      </w:pPr>
      <w:r w:rsidRPr="006C6619">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16B43867" w14:textId="77777777" w:rsidR="00430097" w:rsidRPr="006C6619" w:rsidRDefault="00430097" w:rsidP="0045318D">
      <w:pPr>
        <w:numPr>
          <w:ilvl w:val="1"/>
          <w:numId w:val="53"/>
        </w:numPr>
        <w:ind w:left="0" w:hanging="426"/>
        <w:jc w:val="both"/>
        <w:rPr>
          <w:sz w:val="22"/>
          <w:szCs w:val="22"/>
        </w:rPr>
      </w:pPr>
      <w:r w:rsidRPr="006C6619">
        <w:rPr>
          <w:sz w:val="22"/>
          <w:szCs w:val="22"/>
        </w:rPr>
        <w:t>Podwykonawca jest winny spowodowania wypadku na terenie zakładu górniczego lub spowodowania zagrożenia dla ruchu zakładu górniczego,</w:t>
      </w:r>
    </w:p>
    <w:p w14:paraId="1AE48A68" w14:textId="77777777" w:rsidR="00430097" w:rsidRPr="006C6619" w:rsidRDefault="00430097" w:rsidP="0045318D">
      <w:pPr>
        <w:numPr>
          <w:ilvl w:val="1"/>
          <w:numId w:val="53"/>
        </w:numPr>
        <w:ind w:left="0" w:hanging="426"/>
        <w:jc w:val="both"/>
        <w:rPr>
          <w:sz w:val="22"/>
          <w:szCs w:val="22"/>
        </w:rPr>
      </w:pPr>
      <w:r w:rsidRPr="006C6619">
        <w:rPr>
          <w:sz w:val="22"/>
          <w:szCs w:val="22"/>
        </w:rPr>
        <w:t>Podwykonawca nie spełnia warunków udziału w postępowaniu określonych w SWZ.</w:t>
      </w:r>
    </w:p>
    <w:p w14:paraId="4C9E7A18" w14:textId="77777777" w:rsidR="00430097" w:rsidRPr="006C6619" w:rsidRDefault="00430097" w:rsidP="0045318D">
      <w:pPr>
        <w:numPr>
          <w:ilvl w:val="0"/>
          <w:numId w:val="53"/>
        </w:numPr>
        <w:ind w:left="0" w:hanging="357"/>
        <w:jc w:val="both"/>
        <w:rPr>
          <w:sz w:val="22"/>
          <w:szCs w:val="22"/>
        </w:rPr>
      </w:pPr>
      <w:r w:rsidRPr="006C6619">
        <w:rPr>
          <w:sz w:val="22"/>
          <w:szCs w:val="22"/>
        </w:rPr>
        <w:t>Rozliczenia pomiędzy Wykonawcą i Podwykonawcą będą dokonywane według ich uregulowań. Wykonawca zobowiązany jest dokonywać terminowo wszelkich rozliczeń z Podwykonawcami zgodnie z obowiązującymi przepisami prawa.</w:t>
      </w:r>
    </w:p>
    <w:p w14:paraId="76BEBB0A" w14:textId="77777777" w:rsidR="00430097" w:rsidRPr="006C6619" w:rsidRDefault="00430097" w:rsidP="0045318D">
      <w:pPr>
        <w:numPr>
          <w:ilvl w:val="0"/>
          <w:numId w:val="53"/>
        </w:numPr>
        <w:ind w:left="0" w:hanging="357"/>
        <w:jc w:val="both"/>
        <w:rPr>
          <w:sz w:val="22"/>
          <w:szCs w:val="22"/>
        </w:rPr>
      </w:pPr>
      <w:r w:rsidRPr="006C6619">
        <w:rPr>
          <w:sz w:val="22"/>
          <w:szCs w:val="22"/>
        </w:rPr>
        <w:t xml:space="preserve">Jeżeli Wykonawca zmienia albo rezygnuje z Podwykonawcy, który udostępnił zasoby na zasadach określonych w SWZ w celu wykazania spełniania </w:t>
      </w:r>
      <w:bookmarkStart w:id="222" w:name="_Hlk144463822"/>
      <w:r w:rsidRPr="006C6619">
        <w:rPr>
          <w:sz w:val="22"/>
          <w:szCs w:val="22"/>
        </w:rPr>
        <w:t>warunków udziału w postępowaniu</w:t>
      </w:r>
      <w:bookmarkEnd w:id="222"/>
      <w:r w:rsidRPr="006C6619">
        <w:rPr>
          <w:sz w:val="22"/>
          <w:szCs w:val="22"/>
        </w:rPr>
        <w:t xml:space="preserve">, Wykonawca jest obowiązany </w:t>
      </w:r>
      <w:r w:rsidRPr="006C6619">
        <w:rPr>
          <w:iCs/>
          <w:sz w:val="22"/>
          <w:szCs w:val="22"/>
        </w:rPr>
        <w:t xml:space="preserve">złożyć </w:t>
      </w:r>
      <w:r w:rsidRPr="006C6619">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E1A640C" w14:textId="77777777" w:rsidR="00430097" w:rsidRPr="006C6619" w:rsidRDefault="00430097" w:rsidP="0045318D">
      <w:pPr>
        <w:numPr>
          <w:ilvl w:val="0"/>
          <w:numId w:val="53"/>
        </w:numPr>
        <w:ind w:left="0" w:hanging="357"/>
        <w:jc w:val="both"/>
        <w:rPr>
          <w:iCs/>
          <w:sz w:val="22"/>
          <w:szCs w:val="22"/>
        </w:rPr>
      </w:pPr>
      <w:r w:rsidRPr="006C6619">
        <w:rPr>
          <w:sz w:val="22"/>
          <w:szCs w:val="22"/>
        </w:rPr>
        <w:t xml:space="preserve">Uregulowania niniejszego paragrafu dotyczą także wyrażenia zgody na powierzenie wykonania części Umowy przez Podwykonawcę dalszemu podwykonawcy. </w:t>
      </w:r>
      <w:bookmarkStart w:id="223" w:name="_Hlk146783179"/>
      <w:r w:rsidRPr="006C6619">
        <w:rPr>
          <w:sz w:val="22"/>
          <w:szCs w:val="22"/>
        </w:rPr>
        <w:t>Powierzenie wykonania części Umowy przez Podwykonawcę dalszemu podwykonawcy wymaga dodatkowo uprzedniej pisemnej zgody Wykonawcy na taką czynność.</w:t>
      </w:r>
    </w:p>
    <w:bookmarkEnd w:id="223"/>
    <w:p w14:paraId="257CEC1D" w14:textId="77777777" w:rsidR="00430097" w:rsidRPr="006C6619" w:rsidRDefault="00430097" w:rsidP="0045318D">
      <w:pPr>
        <w:numPr>
          <w:ilvl w:val="0"/>
          <w:numId w:val="53"/>
        </w:numPr>
        <w:ind w:left="0"/>
        <w:jc w:val="both"/>
        <w:rPr>
          <w:sz w:val="22"/>
          <w:szCs w:val="22"/>
        </w:rPr>
      </w:pPr>
      <w:r w:rsidRPr="006C6619">
        <w:rPr>
          <w:sz w:val="22"/>
          <w:szCs w:val="22"/>
        </w:rPr>
        <w:t xml:space="preserve">Zmiana lub wprowadzenie nowego Podwykonawcy nie wymaga formy aneksu. </w:t>
      </w:r>
    </w:p>
    <w:p w14:paraId="447AE083" w14:textId="77777777" w:rsidR="00430097" w:rsidRPr="006C6619" w:rsidRDefault="00430097" w:rsidP="0045318D">
      <w:pPr>
        <w:numPr>
          <w:ilvl w:val="0"/>
          <w:numId w:val="53"/>
        </w:numPr>
        <w:ind w:left="0"/>
        <w:jc w:val="both"/>
        <w:rPr>
          <w:sz w:val="22"/>
          <w:szCs w:val="22"/>
        </w:rPr>
      </w:pPr>
      <w:bookmarkStart w:id="224" w:name="_Hlk146783211"/>
      <w:r w:rsidRPr="006C6619">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21"/>
      <w:bookmarkEnd w:id="224"/>
    </w:p>
    <w:p w14:paraId="3903E279" w14:textId="77777777" w:rsidR="00430097" w:rsidRPr="006C6619" w:rsidRDefault="00430097" w:rsidP="0045318D">
      <w:pPr>
        <w:numPr>
          <w:ilvl w:val="0"/>
          <w:numId w:val="53"/>
        </w:numPr>
        <w:ind w:left="0"/>
        <w:jc w:val="both"/>
        <w:rPr>
          <w:sz w:val="22"/>
          <w:szCs w:val="22"/>
        </w:rPr>
      </w:pPr>
      <w:r w:rsidRPr="006C6619">
        <w:rPr>
          <w:sz w:val="22"/>
          <w:szCs w:val="22"/>
        </w:rPr>
        <w:t>Zapisy niniejszego paragrafu dotyczące Podwykonawców dotyczą także dalszych podwykonawców.</w:t>
      </w:r>
    </w:p>
    <w:p w14:paraId="65141079" w14:textId="77777777" w:rsidR="000C23F8" w:rsidRPr="006C6619" w:rsidRDefault="000C23F8" w:rsidP="0045318D">
      <w:pPr>
        <w:jc w:val="both"/>
        <w:rPr>
          <w:sz w:val="22"/>
          <w:szCs w:val="22"/>
        </w:rPr>
      </w:pPr>
    </w:p>
    <w:p w14:paraId="4DC8EDF6" w14:textId="77777777" w:rsidR="000C23F8" w:rsidRPr="00FF13FB" w:rsidRDefault="000C23F8" w:rsidP="0045318D">
      <w:pPr>
        <w:pStyle w:val="Nagwek2"/>
        <w:spacing w:before="0"/>
      </w:pPr>
      <w:bookmarkStart w:id="225" w:name="_Toc64016207"/>
      <w:bookmarkStart w:id="226" w:name="_Toc106095870"/>
      <w:bookmarkStart w:id="227" w:name="_Toc106096310"/>
      <w:bookmarkStart w:id="228" w:name="_Toc106096414"/>
      <w:bookmarkStart w:id="229" w:name="_Toc178232286"/>
      <w:bookmarkStart w:id="230" w:name="_Hlk67826260"/>
      <w:r w:rsidRPr="00FF13FB">
        <w:t>§ 11. Nadzór i koordynacja</w:t>
      </w:r>
      <w:bookmarkEnd w:id="225"/>
      <w:bookmarkEnd w:id="226"/>
      <w:bookmarkEnd w:id="227"/>
      <w:bookmarkEnd w:id="228"/>
      <w:bookmarkEnd w:id="229"/>
    </w:p>
    <w:p w14:paraId="305DE7CF" w14:textId="77777777" w:rsidR="000C23F8" w:rsidRPr="006C6619" w:rsidRDefault="000C23F8" w:rsidP="0045318D">
      <w:pPr>
        <w:numPr>
          <w:ilvl w:val="0"/>
          <w:numId w:val="43"/>
        </w:numPr>
        <w:ind w:left="0"/>
        <w:jc w:val="both"/>
        <w:rPr>
          <w:sz w:val="22"/>
          <w:szCs w:val="22"/>
        </w:rPr>
      </w:pPr>
      <w:r w:rsidRPr="006C6619">
        <w:rPr>
          <w:sz w:val="22"/>
          <w:szCs w:val="22"/>
        </w:rPr>
        <w:t xml:space="preserve">Ze strony Zamawiającego - </w:t>
      </w:r>
      <w:r w:rsidRPr="006C6619">
        <w:rPr>
          <w:i/>
          <w:sz w:val="22"/>
          <w:szCs w:val="22"/>
        </w:rPr>
        <w:t>osobą / osobami</w:t>
      </w:r>
      <w:r w:rsidRPr="006C6619">
        <w:rPr>
          <w:sz w:val="22"/>
          <w:szCs w:val="22"/>
        </w:rPr>
        <w:t xml:space="preserve"> upoważnionymi oraz odpowiedzialnymi  za nadzór nad realizacją Umowy oraz podpisanie wszelkich </w:t>
      </w:r>
      <w:r w:rsidRPr="006C6619">
        <w:rPr>
          <w:i/>
          <w:sz w:val="22"/>
          <w:szCs w:val="22"/>
        </w:rPr>
        <w:t>Protokołów odbioru</w:t>
      </w:r>
      <w:r w:rsidRPr="006C6619">
        <w:rPr>
          <w:sz w:val="22"/>
          <w:szCs w:val="22"/>
        </w:rPr>
        <w:t xml:space="preserve"> wynikających z niniejszej Umowy przez co najmniej jedną z tych osób </w:t>
      </w:r>
      <w:r w:rsidRPr="006C6619">
        <w:rPr>
          <w:i/>
          <w:sz w:val="22"/>
          <w:szCs w:val="22"/>
        </w:rPr>
        <w:t>jest / są</w:t>
      </w:r>
      <w:r w:rsidRPr="006C6619">
        <w:rPr>
          <w:sz w:val="22"/>
          <w:szCs w:val="22"/>
        </w:rPr>
        <w:t xml:space="preserve">: </w:t>
      </w:r>
    </w:p>
    <w:p w14:paraId="1D92CA31" w14:textId="77777777" w:rsidR="000C23F8" w:rsidRPr="006C6619" w:rsidRDefault="000C23F8" w:rsidP="0045318D">
      <w:pPr>
        <w:jc w:val="both"/>
        <w:rPr>
          <w:sz w:val="22"/>
          <w:szCs w:val="22"/>
        </w:rPr>
      </w:pPr>
      <w:r w:rsidRPr="006C6619">
        <w:rPr>
          <w:sz w:val="22"/>
          <w:szCs w:val="22"/>
        </w:rPr>
        <w:t>…………………………  tel. …….   e-mail …..</w:t>
      </w:r>
    </w:p>
    <w:p w14:paraId="2363730C" w14:textId="77777777" w:rsidR="000C23F8" w:rsidRPr="006C6619" w:rsidRDefault="000C23F8" w:rsidP="0045318D">
      <w:pPr>
        <w:numPr>
          <w:ilvl w:val="0"/>
          <w:numId w:val="43"/>
        </w:numPr>
        <w:ind w:left="0"/>
        <w:jc w:val="both"/>
        <w:rPr>
          <w:sz w:val="22"/>
          <w:szCs w:val="22"/>
        </w:rPr>
      </w:pPr>
      <w:r w:rsidRPr="006C6619">
        <w:rPr>
          <w:sz w:val="22"/>
          <w:szCs w:val="22"/>
        </w:rPr>
        <w:t xml:space="preserve">Ze strony Wykonawcy - </w:t>
      </w:r>
      <w:r w:rsidRPr="006C6619">
        <w:rPr>
          <w:i/>
          <w:sz w:val="22"/>
          <w:szCs w:val="22"/>
        </w:rPr>
        <w:t>osobą / osobami</w:t>
      </w:r>
      <w:r w:rsidRPr="006C6619">
        <w:rPr>
          <w:sz w:val="22"/>
          <w:szCs w:val="22"/>
        </w:rPr>
        <w:t xml:space="preserve"> upoważnionymi oraz odpowiedzialnymi za nadzór nad realizacją Umowy oraz podpisanie wszelkich </w:t>
      </w:r>
      <w:r w:rsidRPr="006C6619">
        <w:rPr>
          <w:i/>
          <w:sz w:val="22"/>
          <w:szCs w:val="22"/>
        </w:rPr>
        <w:t xml:space="preserve">Protokołów odbioru </w:t>
      </w:r>
      <w:r w:rsidRPr="006C6619">
        <w:rPr>
          <w:sz w:val="22"/>
          <w:szCs w:val="22"/>
        </w:rPr>
        <w:t xml:space="preserve">wynikających z niniejszej Umowy przez co najmniej jedną z tych osób </w:t>
      </w:r>
      <w:r w:rsidRPr="006C6619">
        <w:rPr>
          <w:i/>
          <w:sz w:val="22"/>
          <w:szCs w:val="22"/>
        </w:rPr>
        <w:t>jest / są</w:t>
      </w:r>
      <w:r w:rsidRPr="006C6619">
        <w:rPr>
          <w:sz w:val="22"/>
          <w:szCs w:val="22"/>
        </w:rPr>
        <w:t xml:space="preserve">: </w:t>
      </w:r>
    </w:p>
    <w:p w14:paraId="39416482" w14:textId="77777777" w:rsidR="000C23F8" w:rsidRPr="006C6619" w:rsidRDefault="000C23F8" w:rsidP="0045318D">
      <w:pPr>
        <w:jc w:val="both"/>
        <w:rPr>
          <w:sz w:val="22"/>
          <w:szCs w:val="22"/>
        </w:rPr>
      </w:pPr>
      <w:r w:rsidRPr="006C6619">
        <w:rPr>
          <w:sz w:val="22"/>
          <w:szCs w:val="22"/>
        </w:rPr>
        <w:t>………………………..   tel. ……..   e-mail …..</w:t>
      </w:r>
    </w:p>
    <w:p w14:paraId="1CB99E34" w14:textId="77777777" w:rsidR="000C23F8" w:rsidRPr="006C6619" w:rsidRDefault="000C23F8" w:rsidP="0045318D">
      <w:pPr>
        <w:numPr>
          <w:ilvl w:val="0"/>
          <w:numId w:val="43"/>
        </w:numPr>
        <w:ind w:left="0"/>
        <w:jc w:val="both"/>
        <w:rPr>
          <w:sz w:val="22"/>
          <w:szCs w:val="22"/>
        </w:rPr>
      </w:pPr>
      <w:r w:rsidRPr="006C6619">
        <w:rPr>
          <w:sz w:val="22"/>
          <w:szCs w:val="22"/>
        </w:rPr>
        <w:t>Zmiana osób odpowiedzialnych za nadzór nie wymaga formy aneksu. O przeprowadzonej zmianie osób odpowiedzialnych za realizację Umowy, wymagane jest pisemne powiadomienie drugiej strony Umowy.</w:t>
      </w:r>
    </w:p>
    <w:p w14:paraId="17F6F59A" w14:textId="77777777" w:rsidR="000C23F8" w:rsidRPr="006C6619" w:rsidRDefault="000C23F8" w:rsidP="0045318D">
      <w:pPr>
        <w:numPr>
          <w:ilvl w:val="0"/>
          <w:numId w:val="43"/>
        </w:numPr>
        <w:ind w:left="0"/>
        <w:jc w:val="both"/>
        <w:rPr>
          <w:sz w:val="22"/>
          <w:szCs w:val="22"/>
        </w:rPr>
      </w:pPr>
      <w:r w:rsidRPr="006C6619">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6C6619">
        <w:rPr>
          <w:sz w:val="22"/>
          <w:szCs w:val="22"/>
        </w:rPr>
        <w:br/>
        <w:t xml:space="preserve">z wykonywaniem praw i obowiązków Zamawiającego wynikających z zawieranej Umowy, kierowane były na adres strony realizującej </w:t>
      </w:r>
      <w:r w:rsidR="003817DE" w:rsidRPr="006C6619">
        <w:rPr>
          <w:sz w:val="22"/>
          <w:szCs w:val="22"/>
        </w:rPr>
        <w:t>U</w:t>
      </w:r>
      <w:r w:rsidRPr="006C6619">
        <w:rPr>
          <w:sz w:val="22"/>
          <w:szCs w:val="22"/>
        </w:rPr>
        <w:t>mowę, z powiadomieniem osoby pełniącej nadzór nad realizacją Umowy ze strony Zamawiającego.</w:t>
      </w:r>
    </w:p>
    <w:p w14:paraId="7838DE12" w14:textId="77777777" w:rsidR="000C23F8" w:rsidRPr="006C6619" w:rsidRDefault="000C23F8" w:rsidP="0045318D">
      <w:pPr>
        <w:keepNext/>
        <w:jc w:val="center"/>
        <w:outlineLvl w:val="0"/>
        <w:rPr>
          <w:b/>
          <w:bCs/>
          <w:sz w:val="22"/>
          <w:szCs w:val="22"/>
        </w:rPr>
      </w:pPr>
    </w:p>
    <w:p w14:paraId="38AC6388" w14:textId="77777777" w:rsidR="000C23F8" w:rsidRPr="006C6619" w:rsidRDefault="000C23F8" w:rsidP="0045318D">
      <w:pPr>
        <w:pStyle w:val="Nagwek2"/>
        <w:spacing w:before="0"/>
        <w:rPr>
          <w:sz w:val="22"/>
          <w:szCs w:val="22"/>
        </w:rPr>
      </w:pPr>
      <w:bookmarkStart w:id="231" w:name="_Toc64016208"/>
      <w:bookmarkStart w:id="232" w:name="_Toc106095871"/>
      <w:bookmarkStart w:id="233" w:name="_Toc106096311"/>
      <w:bookmarkStart w:id="234" w:name="_Toc106096415"/>
      <w:bookmarkStart w:id="235" w:name="_Toc178232287"/>
      <w:bookmarkStart w:id="236" w:name="_Hlk105672888"/>
      <w:r w:rsidRPr="006C6619">
        <w:rPr>
          <w:sz w:val="22"/>
          <w:szCs w:val="22"/>
        </w:rPr>
        <w:t>§ 12. Badania kontrolne (Audyt)</w:t>
      </w:r>
      <w:bookmarkEnd w:id="231"/>
      <w:bookmarkEnd w:id="232"/>
      <w:bookmarkEnd w:id="233"/>
      <w:bookmarkEnd w:id="234"/>
      <w:bookmarkEnd w:id="235"/>
      <w:r w:rsidR="0064310C" w:rsidRPr="006C6619">
        <w:rPr>
          <w:sz w:val="22"/>
          <w:szCs w:val="22"/>
        </w:rPr>
        <w:t xml:space="preserve"> </w:t>
      </w:r>
    </w:p>
    <w:p w14:paraId="48733026" w14:textId="77777777" w:rsidR="000C23F8" w:rsidRPr="006C6619" w:rsidRDefault="000C23F8" w:rsidP="0045318D">
      <w:pPr>
        <w:numPr>
          <w:ilvl w:val="0"/>
          <w:numId w:val="44"/>
        </w:numPr>
        <w:ind w:left="0" w:hanging="357"/>
        <w:jc w:val="both"/>
        <w:rPr>
          <w:sz w:val="22"/>
          <w:szCs w:val="22"/>
        </w:rPr>
      </w:pPr>
      <w:r w:rsidRPr="006C6619">
        <w:rPr>
          <w:sz w:val="22"/>
          <w:szCs w:val="22"/>
        </w:rPr>
        <w:t>W trakcie wykonywania Umowy Zamawiający zastrzega prawo do wykonania Audytu. Wykonawca jest zobowiązany poddać się Audytowi w terminie i zakresie wskazanym przez Zamawiającego. Audyt może dotyczyć w szczególności:</w:t>
      </w:r>
    </w:p>
    <w:p w14:paraId="060AF02F" w14:textId="77777777" w:rsidR="000C23F8" w:rsidRPr="006C6619" w:rsidRDefault="000C23F8" w:rsidP="0045318D">
      <w:pPr>
        <w:numPr>
          <w:ilvl w:val="1"/>
          <w:numId w:val="44"/>
        </w:numPr>
        <w:ind w:left="0"/>
        <w:jc w:val="both"/>
        <w:rPr>
          <w:sz w:val="22"/>
          <w:szCs w:val="22"/>
        </w:rPr>
      </w:pPr>
      <w:r w:rsidRPr="006C6619">
        <w:rPr>
          <w:sz w:val="22"/>
          <w:szCs w:val="22"/>
        </w:rPr>
        <w:t>warunków techniczno-organizacyjnych oraz zgodności sposobu realizacji usług z postanowieniami Umowy,</w:t>
      </w:r>
    </w:p>
    <w:p w14:paraId="6CACEE66" w14:textId="77777777" w:rsidR="000C23F8" w:rsidRPr="006C6619" w:rsidRDefault="000C23F8" w:rsidP="0045318D">
      <w:pPr>
        <w:numPr>
          <w:ilvl w:val="1"/>
          <w:numId w:val="44"/>
        </w:numPr>
        <w:ind w:left="0"/>
        <w:jc w:val="both"/>
        <w:rPr>
          <w:sz w:val="22"/>
          <w:szCs w:val="22"/>
        </w:rPr>
      </w:pPr>
      <w:r w:rsidRPr="006C6619">
        <w:rPr>
          <w:sz w:val="22"/>
          <w:szCs w:val="22"/>
        </w:rPr>
        <w:t>kwalifikacji i uprawnień pracowników w zakresie zgodności z wymaganiami Zamawiającego,</w:t>
      </w:r>
    </w:p>
    <w:p w14:paraId="4142A927" w14:textId="77777777" w:rsidR="000C23F8" w:rsidRPr="006C6619" w:rsidRDefault="000C23F8" w:rsidP="0045318D">
      <w:pPr>
        <w:numPr>
          <w:ilvl w:val="1"/>
          <w:numId w:val="44"/>
        </w:numPr>
        <w:ind w:left="0"/>
        <w:jc w:val="both"/>
        <w:rPr>
          <w:sz w:val="22"/>
          <w:szCs w:val="22"/>
        </w:rPr>
      </w:pPr>
      <w:r w:rsidRPr="006C6619">
        <w:rPr>
          <w:sz w:val="22"/>
          <w:szCs w:val="22"/>
        </w:rPr>
        <w:t>przestrzegania przepisów powszechnie obowiązujących oraz wewnętrznych uregulowań Zamawiającego w zakresie ochrony środowiska i BHP,</w:t>
      </w:r>
    </w:p>
    <w:p w14:paraId="35601ECD" w14:textId="77777777" w:rsidR="000C23F8" w:rsidRPr="006C6619" w:rsidRDefault="000C23F8" w:rsidP="0045318D">
      <w:pPr>
        <w:numPr>
          <w:ilvl w:val="1"/>
          <w:numId w:val="44"/>
        </w:numPr>
        <w:ind w:left="0"/>
        <w:jc w:val="both"/>
        <w:rPr>
          <w:sz w:val="22"/>
          <w:szCs w:val="22"/>
        </w:rPr>
      </w:pPr>
      <w:r w:rsidRPr="006C6619">
        <w:rPr>
          <w:sz w:val="22"/>
          <w:szCs w:val="22"/>
        </w:rPr>
        <w:t>przestrzegania przepisów powszechnie obowiązujących oraz wewnętrznych uregulowań Zamawiającego w zakresie dyscypliny i czasu pracy,</w:t>
      </w:r>
    </w:p>
    <w:p w14:paraId="438A6BF3" w14:textId="77777777" w:rsidR="000C23F8" w:rsidRPr="006C6619" w:rsidRDefault="000C23F8" w:rsidP="0045318D">
      <w:pPr>
        <w:numPr>
          <w:ilvl w:val="1"/>
          <w:numId w:val="44"/>
        </w:numPr>
        <w:ind w:left="0"/>
        <w:jc w:val="both"/>
        <w:rPr>
          <w:sz w:val="22"/>
          <w:szCs w:val="22"/>
        </w:rPr>
      </w:pPr>
      <w:r w:rsidRPr="006C6619">
        <w:rPr>
          <w:sz w:val="22"/>
          <w:szCs w:val="22"/>
        </w:rPr>
        <w:t>prawidłowości wykonywania Przedmiotu Umowy,</w:t>
      </w:r>
    </w:p>
    <w:p w14:paraId="305C1C13" w14:textId="77777777" w:rsidR="000C23F8" w:rsidRPr="006C6619" w:rsidRDefault="000C23F8" w:rsidP="0045318D">
      <w:pPr>
        <w:numPr>
          <w:ilvl w:val="1"/>
          <w:numId w:val="44"/>
        </w:numPr>
        <w:ind w:left="0"/>
        <w:jc w:val="both"/>
        <w:rPr>
          <w:sz w:val="22"/>
          <w:szCs w:val="22"/>
        </w:rPr>
      </w:pPr>
      <w:r w:rsidRPr="006C6619">
        <w:rPr>
          <w:sz w:val="22"/>
          <w:szCs w:val="22"/>
        </w:rPr>
        <w:t xml:space="preserve">posiadania przez Wykonawcę wymaganych </w:t>
      </w:r>
      <w:proofErr w:type="spellStart"/>
      <w:r w:rsidRPr="006C6619">
        <w:rPr>
          <w:sz w:val="22"/>
          <w:szCs w:val="22"/>
        </w:rPr>
        <w:t>dopuszczeń</w:t>
      </w:r>
      <w:proofErr w:type="spellEnd"/>
      <w:r w:rsidRPr="006C6619">
        <w:rPr>
          <w:sz w:val="22"/>
          <w:szCs w:val="22"/>
        </w:rPr>
        <w:t xml:space="preserve"> i certyfikatów.</w:t>
      </w:r>
    </w:p>
    <w:p w14:paraId="58ADD3BA" w14:textId="77777777" w:rsidR="000C23F8" w:rsidRPr="006C6619" w:rsidRDefault="000C23F8" w:rsidP="0045318D">
      <w:pPr>
        <w:numPr>
          <w:ilvl w:val="0"/>
          <w:numId w:val="44"/>
        </w:numPr>
        <w:ind w:left="0" w:hanging="357"/>
        <w:jc w:val="both"/>
        <w:rPr>
          <w:sz w:val="22"/>
          <w:szCs w:val="22"/>
        </w:rPr>
      </w:pPr>
      <w:r w:rsidRPr="006C6619">
        <w:rPr>
          <w:sz w:val="22"/>
          <w:szCs w:val="22"/>
        </w:rPr>
        <w:t>Czas trwania Audytu może wynieść od 1 do 5 dni roboczych (dni od poniedziałku do piątku z wyłączeniem dni ustawowo wolnych od pracy).</w:t>
      </w:r>
    </w:p>
    <w:p w14:paraId="1FA063B5" w14:textId="77777777" w:rsidR="000C23F8" w:rsidRPr="006C6619" w:rsidRDefault="000C23F8" w:rsidP="0045318D">
      <w:pPr>
        <w:numPr>
          <w:ilvl w:val="0"/>
          <w:numId w:val="44"/>
        </w:numPr>
        <w:ind w:left="0" w:hanging="357"/>
        <w:jc w:val="both"/>
        <w:rPr>
          <w:sz w:val="22"/>
          <w:szCs w:val="22"/>
        </w:rPr>
      </w:pPr>
      <w:r w:rsidRPr="006C6619">
        <w:rPr>
          <w:sz w:val="22"/>
          <w:szCs w:val="22"/>
        </w:rPr>
        <w:t>Liczba Audytów w trakcie trwania Umowy nie może przekroczyć 2 na rok kalendarzowy obowiązywania Umowy</w:t>
      </w:r>
      <w:bookmarkStart w:id="237" w:name="_Hlk148344040"/>
      <w:r w:rsidR="00382754" w:rsidRPr="006C6619">
        <w:rPr>
          <w:sz w:val="22"/>
          <w:szCs w:val="22"/>
        </w:rPr>
        <w:t>, z zastrzeżeniem ust. 4 poniżej.</w:t>
      </w:r>
    </w:p>
    <w:p w14:paraId="671DE820" w14:textId="77777777" w:rsidR="006322B0" w:rsidRPr="006C6619" w:rsidRDefault="006322B0" w:rsidP="0045318D">
      <w:pPr>
        <w:numPr>
          <w:ilvl w:val="0"/>
          <w:numId w:val="44"/>
        </w:numPr>
        <w:ind w:left="0" w:hanging="357"/>
        <w:jc w:val="both"/>
        <w:rPr>
          <w:sz w:val="22"/>
          <w:szCs w:val="22"/>
        </w:rPr>
      </w:pPr>
      <w:r w:rsidRPr="006C6619">
        <w:rPr>
          <w:sz w:val="22"/>
          <w:szCs w:val="22"/>
        </w:rPr>
        <w:t xml:space="preserve">W uzasadnionych przypadkach, związanych z podejrzeniem niewłaściwej realizacji </w:t>
      </w:r>
      <w:r w:rsidR="00382754" w:rsidRPr="006C6619">
        <w:rPr>
          <w:sz w:val="22"/>
          <w:szCs w:val="22"/>
        </w:rPr>
        <w:t>U</w:t>
      </w:r>
      <w:r w:rsidRPr="006C6619">
        <w:rPr>
          <w:sz w:val="22"/>
          <w:szCs w:val="22"/>
        </w:rPr>
        <w:t>mowy, Zamawiający może przeprowadzić dodatkowy audyt na zasadach określonych w niniejszym paragrafie.</w:t>
      </w:r>
    </w:p>
    <w:bookmarkEnd w:id="237"/>
    <w:p w14:paraId="015EF782" w14:textId="77777777" w:rsidR="000C23F8" w:rsidRPr="006C6619" w:rsidRDefault="000C23F8" w:rsidP="0045318D">
      <w:pPr>
        <w:numPr>
          <w:ilvl w:val="0"/>
          <w:numId w:val="44"/>
        </w:numPr>
        <w:ind w:left="0" w:hanging="357"/>
        <w:jc w:val="both"/>
        <w:rPr>
          <w:sz w:val="22"/>
          <w:szCs w:val="22"/>
        </w:rPr>
      </w:pPr>
      <w:r w:rsidRPr="006C6619">
        <w:rPr>
          <w:sz w:val="22"/>
          <w:szCs w:val="22"/>
        </w:rPr>
        <w:t>Zasady ustalenia terminu przeprowadzenia Audytu</w:t>
      </w:r>
      <w:r w:rsidR="00A326D5" w:rsidRPr="006C6619">
        <w:rPr>
          <w:sz w:val="22"/>
          <w:szCs w:val="22"/>
        </w:rPr>
        <w:t xml:space="preserve"> </w:t>
      </w:r>
      <w:bookmarkStart w:id="238" w:name="_Hlk146783280"/>
      <w:r w:rsidR="00A326D5" w:rsidRPr="006C6619">
        <w:rPr>
          <w:sz w:val="22"/>
          <w:szCs w:val="22"/>
        </w:rPr>
        <w:t>są następujące</w:t>
      </w:r>
      <w:r w:rsidRPr="006C6619">
        <w:rPr>
          <w:sz w:val="22"/>
          <w:szCs w:val="22"/>
        </w:rPr>
        <w:t>:</w:t>
      </w:r>
      <w:bookmarkEnd w:id="238"/>
    </w:p>
    <w:p w14:paraId="3349EE93" w14:textId="77777777" w:rsidR="000C23F8" w:rsidRPr="006C6619" w:rsidRDefault="000C23F8" w:rsidP="0045318D">
      <w:pPr>
        <w:numPr>
          <w:ilvl w:val="1"/>
          <w:numId w:val="44"/>
        </w:numPr>
        <w:ind w:left="0"/>
        <w:jc w:val="both"/>
        <w:rPr>
          <w:sz w:val="22"/>
          <w:szCs w:val="22"/>
        </w:rPr>
      </w:pPr>
      <w:r w:rsidRPr="006C6619">
        <w:rPr>
          <w:sz w:val="22"/>
          <w:szCs w:val="22"/>
        </w:rPr>
        <w:t>Zamawiający powiadomi Wykonawcę o przewidywanym terminie przeprowadzenia Audytu z wyprzedzeniem 14 dni kalendarzowych w stosunku do planowanej daty jego rozpoczęcia;</w:t>
      </w:r>
    </w:p>
    <w:p w14:paraId="365247A9" w14:textId="77777777" w:rsidR="000C23F8" w:rsidRPr="006C6619" w:rsidRDefault="000C23F8" w:rsidP="0045318D">
      <w:pPr>
        <w:numPr>
          <w:ilvl w:val="1"/>
          <w:numId w:val="44"/>
        </w:numPr>
        <w:ind w:left="0" w:hanging="357"/>
        <w:jc w:val="both"/>
        <w:rPr>
          <w:sz w:val="22"/>
          <w:szCs w:val="22"/>
        </w:rPr>
      </w:pPr>
      <w:r w:rsidRPr="006C6619">
        <w:rPr>
          <w:sz w:val="22"/>
          <w:szCs w:val="22"/>
        </w:rPr>
        <w:t>Powiadomienie o Audycie winno zawierać:</w:t>
      </w:r>
    </w:p>
    <w:p w14:paraId="0D93DD9A" w14:textId="77777777" w:rsidR="000C23F8" w:rsidRPr="006C6619" w:rsidRDefault="000C23F8" w:rsidP="0045318D">
      <w:pPr>
        <w:numPr>
          <w:ilvl w:val="2"/>
          <w:numId w:val="44"/>
        </w:numPr>
        <w:ind w:left="0" w:hanging="357"/>
        <w:jc w:val="both"/>
        <w:rPr>
          <w:sz w:val="22"/>
          <w:szCs w:val="22"/>
        </w:rPr>
      </w:pPr>
      <w:r w:rsidRPr="006C6619">
        <w:rPr>
          <w:sz w:val="22"/>
          <w:szCs w:val="22"/>
        </w:rPr>
        <w:t>wskazanie zakres</w:t>
      </w:r>
      <w:r w:rsidR="00896ED4" w:rsidRPr="006C6619">
        <w:rPr>
          <w:sz w:val="22"/>
          <w:szCs w:val="22"/>
        </w:rPr>
        <w:t>u</w:t>
      </w:r>
      <w:r w:rsidRPr="006C6619">
        <w:rPr>
          <w:sz w:val="22"/>
          <w:szCs w:val="22"/>
        </w:rPr>
        <w:t xml:space="preserve"> Audytu,</w:t>
      </w:r>
    </w:p>
    <w:p w14:paraId="7CA90567" w14:textId="77777777" w:rsidR="000C23F8" w:rsidRPr="006C6619" w:rsidRDefault="000C23F8" w:rsidP="0045318D">
      <w:pPr>
        <w:numPr>
          <w:ilvl w:val="2"/>
          <w:numId w:val="44"/>
        </w:numPr>
        <w:ind w:left="0"/>
        <w:jc w:val="both"/>
        <w:rPr>
          <w:sz w:val="22"/>
          <w:szCs w:val="22"/>
        </w:rPr>
      </w:pPr>
      <w:r w:rsidRPr="006C6619">
        <w:rPr>
          <w:sz w:val="22"/>
          <w:szCs w:val="22"/>
        </w:rPr>
        <w:t>proponowany termin rozpoczęcia i zakończenia Audytu,</w:t>
      </w:r>
    </w:p>
    <w:p w14:paraId="7B4143EA" w14:textId="77777777" w:rsidR="000C23F8" w:rsidRPr="006C6619" w:rsidRDefault="00A326D5" w:rsidP="0045318D">
      <w:pPr>
        <w:numPr>
          <w:ilvl w:val="2"/>
          <w:numId w:val="44"/>
        </w:numPr>
        <w:ind w:left="0"/>
        <w:jc w:val="both"/>
        <w:rPr>
          <w:sz w:val="22"/>
          <w:szCs w:val="22"/>
        </w:rPr>
      </w:pPr>
      <w:r w:rsidRPr="006C6619">
        <w:rPr>
          <w:sz w:val="22"/>
          <w:szCs w:val="22"/>
        </w:rPr>
        <w:t xml:space="preserve">ewentualne </w:t>
      </w:r>
      <w:r w:rsidR="000C23F8" w:rsidRPr="006C6619">
        <w:rPr>
          <w:sz w:val="22"/>
          <w:szCs w:val="22"/>
        </w:rPr>
        <w:t>inne informacje (np. miejsce Audytu);</w:t>
      </w:r>
    </w:p>
    <w:p w14:paraId="11D75FD2" w14:textId="77777777" w:rsidR="000C23F8" w:rsidRPr="006C6619" w:rsidRDefault="000C23F8" w:rsidP="0045318D">
      <w:pPr>
        <w:numPr>
          <w:ilvl w:val="1"/>
          <w:numId w:val="44"/>
        </w:numPr>
        <w:ind w:left="0"/>
        <w:jc w:val="both"/>
        <w:rPr>
          <w:sz w:val="22"/>
          <w:szCs w:val="22"/>
        </w:rPr>
      </w:pPr>
      <w:r w:rsidRPr="006C6619">
        <w:rPr>
          <w:sz w:val="22"/>
          <w:szCs w:val="22"/>
        </w:rPr>
        <w:t xml:space="preserve">Wykonawca w terminie 3 dni roboczych od daty otrzymania powiadomienia może wnieść uwagi wraz z uzasadnieniem. Niewniesienie uwag w terminie jest rozumiane jako akceptacja terminu </w:t>
      </w:r>
      <w:r w:rsidR="00A326D5" w:rsidRPr="006C6619">
        <w:rPr>
          <w:sz w:val="22"/>
          <w:szCs w:val="22"/>
        </w:rPr>
        <w:t xml:space="preserve">i zakresu </w:t>
      </w:r>
      <w:r w:rsidRPr="006C6619">
        <w:rPr>
          <w:sz w:val="22"/>
          <w:szCs w:val="22"/>
        </w:rPr>
        <w:t>Audytu;</w:t>
      </w:r>
    </w:p>
    <w:p w14:paraId="0E83BFDA" w14:textId="77777777" w:rsidR="000C23F8" w:rsidRPr="006C6619" w:rsidRDefault="000C23F8" w:rsidP="0045318D">
      <w:pPr>
        <w:numPr>
          <w:ilvl w:val="1"/>
          <w:numId w:val="44"/>
        </w:numPr>
        <w:ind w:left="0"/>
        <w:jc w:val="both"/>
        <w:rPr>
          <w:sz w:val="22"/>
          <w:szCs w:val="22"/>
        </w:rPr>
      </w:pPr>
      <w:r w:rsidRPr="006C6619">
        <w:rPr>
          <w:sz w:val="22"/>
          <w:szCs w:val="22"/>
        </w:rPr>
        <w:t>W przypadku wniesienia przez Wykonawcę uwag, Zamawiający w terminie 7 dni kalendarzowych od otrzymania uwag ustosunkuje się do tych uwag poprzez:</w:t>
      </w:r>
    </w:p>
    <w:p w14:paraId="6F63C963" w14:textId="77777777" w:rsidR="000C23F8" w:rsidRPr="006C6619" w:rsidRDefault="000C23F8" w:rsidP="0045318D">
      <w:pPr>
        <w:numPr>
          <w:ilvl w:val="2"/>
          <w:numId w:val="44"/>
        </w:numPr>
        <w:ind w:left="0"/>
        <w:jc w:val="both"/>
        <w:rPr>
          <w:sz w:val="22"/>
          <w:szCs w:val="22"/>
        </w:rPr>
      </w:pPr>
      <w:r w:rsidRPr="006C6619">
        <w:rPr>
          <w:sz w:val="22"/>
          <w:szCs w:val="22"/>
        </w:rPr>
        <w:t>uwzględnienie ich albo</w:t>
      </w:r>
    </w:p>
    <w:p w14:paraId="6231C7D5" w14:textId="77777777" w:rsidR="000C23F8" w:rsidRPr="006C6619" w:rsidRDefault="000C23F8" w:rsidP="0045318D">
      <w:pPr>
        <w:numPr>
          <w:ilvl w:val="2"/>
          <w:numId w:val="44"/>
        </w:numPr>
        <w:ind w:left="0"/>
        <w:jc w:val="both"/>
        <w:rPr>
          <w:sz w:val="22"/>
          <w:szCs w:val="22"/>
        </w:rPr>
      </w:pPr>
      <w:r w:rsidRPr="006C6619">
        <w:rPr>
          <w:sz w:val="22"/>
          <w:szCs w:val="22"/>
        </w:rPr>
        <w:t>uzasadnienie odmowy ich uwzględnienia;</w:t>
      </w:r>
    </w:p>
    <w:p w14:paraId="2ACC33BC" w14:textId="77777777" w:rsidR="000C23F8" w:rsidRPr="006C6619" w:rsidRDefault="000C23F8" w:rsidP="0045318D">
      <w:pPr>
        <w:numPr>
          <w:ilvl w:val="1"/>
          <w:numId w:val="44"/>
        </w:numPr>
        <w:ind w:left="0"/>
        <w:jc w:val="both"/>
        <w:rPr>
          <w:sz w:val="22"/>
          <w:szCs w:val="22"/>
        </w:rPr>
      </w:pPr>
      <w:r w:rsidRPr="006C6619">
        <w:rPr>
          <w:sz w:val="22"/>
          <w:szCs w:val="22"/>
        </w:rPr>
        <w:t>Termin przeprowadzenia Audytu uznaje się za ustalony jeżeli:</w:t>
      </w:r>
    </w:p>
    <w:p w14:paraId="76E988B6" w14:textId="77777777" w:rsidR="000C23F8" w:rsidRPr="006C6619" w:rsidRDefault="000C23F8" w:rsidP="0045318D">
      <w:pPr>
        <w:numPr>
          <w:ilvl w:val="2"/>
          <w:numId w:val="44"/>
        </w:numPr>
        <w:ind w:left="0"/>
        <w:jc w:val="both"/>
        <w:rPr>
          <w:sz w:val="22"/>
          <w:szCs w:val="22"/>
        </w:rPr>
      </w:pPr>
      <w:r w:rsidRPr="006C6619">
        <w:rPr>
          <w:sz w:val="22"/>
          <w:szCs w:val="22"/>
        </w:rPr>
        <w:t xml:space="preserve">Wykonawca w terminie określonym w ust. </w:t>
      </w:r>
      <w:r w:rsidR="00982B0A" w:rsidRPr="006C6619">
        <w:rPr>
          <w:sz w:val="22"/>
          <w:szCs w:val="22"/>
        </w:rPr>
        <w:t>5</w:t>
      </w:r>
      <w:r w:rsidRPr="006C6619">
        <w:rPr>
          <w:sz w:val="22"/>
          <w:szCs w:val="22"/>
        </w:rPr>
        <w:t xml:space="preserve"> pkt 3 nie wniesie uwag do otrzymanego powiadomienia;</w:t>
      </w:r>
    </w:p>
    <w:p w14:paraId="782EB104" w14:textId="77777777" w:rsidR="000C23F8" w:rsidRPr="006C6619" w:rsidRDefault="000C23F8" w:rsidP="0045318D">
      <w:pPr>
        <w:numPr>
          <w:ilvl w:val="2"/>
          <w:numId w:val="44"/>
        </w:numPr>
        <w:ind w:left="0"/>
        <w:jc w:val="both"/>
        <w:rPr>
          <w:sz w:val="22"/>
          <w:szCs w:val="22"/>
        </w:rPr>
      </w:pPr>
      <w:r w:rsidRPr="006C6619">
        <w:rPr>
          <w:sz w:val="22"/>
          <w:szCs w:val="22"/>
        </w:rPr>
        <w:t>Zamawiający uwzględni uwagi wniesione przez Wykonawcę</w:t>
      </w:r>
      <w:r w:rsidR="00325455" w:rsidRPr="006C6619">
        <w:rPr>
          <w:sz w:val="22"/>
          <w:szCs w:val="22"/>
        </w:rPr>
        <w:t>. W</w:t>
      </w:r>
      <w:r w:rsidRPr="006C6619">
        <w:rPr>
          <w:sz w:val="22"/>
          <w:szCs w:val="22"/>
        </w:rPr>
        <w:t xml:space="preserve"> takim wypadku obowiązuje termin zaproponowany przez Wykonawcę lub termin wskazany przez Zamawiającego z uwzględnieniem uwag wniesionych przez Wykonawcę;</w:t>
      </w:r>
    </w:p>
    <w:p w14:paraId="3249CCE2" w14:textId="77777777" w:rsidR="000C23F8" w:rsidRPr="006C6619" w:rsidRDefault="000C23F8" w:rsidP="0045318D">
      <w:pPr>
        <w:numPr>
          <w:ilvl w:val="2"/>
          <w:numId w:val="44"/>
        </w:numPr>
        <w:ind w:left="0"/>
        <w:jc w:val="both"/>
        <w:rPr>
          <w:sz w:val="22"/>
          <w:szCs w:val="22"/>
        </w:rPr>
      </w:pPr>
      <w:r w:rsidRPr="006C6619">
        <w:rPr>
          <w:sz w:val="22"/>
          <w:szCs w:val="22"/>
        </w:rPr>
        <w:t>Zamawiający odmówi uznania wniesionych przez Wykonawcę uwag; w takim wypadku obowiązuje termin pierwotnie wyznaczony w powiadomieniu.</w:t>
      </w:r>
    </w:p>
    <w:p w14:paraId="5445B944" w14:textId="77777777" w:rsidR="000C23F8" w:rsidRPr="006C6619" w:rsidRDefault="000C23F8" w:rsidP="0045318D">
      <w:pPr>
        <w:numPr>
          <w:ilvl w:val="0"/>
          <w:numId w:val="44"/>
        </w:numPr>
        <w:ind w:left="0"/>
        <w:jc w:val="both"/>
        <w:rPr>
          <w:sz w:val="22"/>
          <w:szCs w:val="22"/>
        </w:rPr>
      </w:pPr>
      <w:r w:rsidRPr="006C6619">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11E14444" w14:textId="77777777" w:rsidR="000C23F8" w:rsidRPr="006C6619" w:rsidRDefault="000C23F8" w:rsidP="0045318D">
      <w:pPr>
        <w:numPr>
          <w:ilvl w:val="0"/>
          <w:numId w:val="44"/>
        </w:numPr>
        <w:ind w:left="0" w:hanging="357"/>
        <w:jc w:val="both"/>
        <w:rPr>
          <w:sz w:val="22"/>
          <w:szCs w:val="22"/>
        </w:rPr>
      </w:pPr>
      <w:r w:rsidRPr="006C6619">
        <w:rPr>
          <w:sz w:val="22"/>
          <w:szCs w:val="22"/>
        </w:rPr>
        <w:t xml:space="preserve">Audyt przeprowadzany jest w obecności przedstawiciela Wykonawcy. Niestawienie się przedstawiciela Wykonawcy nie wstrzymuje wykonywania czynności w ramach Audytu. Przedstawiciel </w:t>
      </w:r>
      <w:r w:rsidR="00C97F95" w:rsidRPr="006C6619">
        <w:rPr>
          <w:sz w:val="22"/>
          <w:szCs w:val="22"/>
        </w:rPr>
        <w:t>W</w:t>
      </w:r>
      <w:r w:rsidRPr="006C6619">
        <w:rPr>
          <w:sz w:val="22"/>
          <w:szCs w:val="22"/>
        </w:rPr>
        <w:t>ykonawcy zostanie każdorazowo zapoznany z czynnościami przeprowadzonymi pod jego nieobecność, czynności te nie będą powtarzane.</w:t>
      </w:r>
    </w:p>
    <w:p w14:paraId="0A04A106" w14:textId="77777777" w:rsidR="000C23F8" w:rsidRPr="006C6619" w:rsidRDefault="000C23F8" w:rsidP="0045318D">
      <w:pPr>
        <w:numPr>
          <w:ilvl w:val="0"/>
          <w:numId w:val="44"/>
        </w:numPr>
        <w:ind w:left="0" w:hanging="357"/>
        <w:jc w:val="both"/>
        <w:rPr>
          <w:sz w:val="22"/>
          <w:szCs w:val="22"/>
        </w:rPr>
      </w:pPr>
      <w:r w:rsidRPr="006C6619">
        <w:rPr>
          <w:sz w:val="22"/>
          <w:szCs w:val="22"/>
        </w:rPr>
        <w:t>Za przeprowadzenie Audytu Wykonawcy nie przysługuje dodatkowe wynagrodzenie.</w:t>
      </w:r>
    </w:p>
    <w:p w14:paraId="6EA21F1F" w14:textId="77777777" w:rsidR="000C23F8" w:rsidRPr="006C6619" w:rsidRDefault="000C23F8" w:rsidP="0045318D">
      <w:pPr>
        <w:numPr>
          <w:ilvl w:val="0"/>
          <w:numId w:val="44"/>
        </w:numPr>
        <w:ind w:left="0" w:hanging="357"/>
        <w:jc w:val="both"/>
        <w:rPr>
          <w:sz w:val="22"/>
          <w:szCs w:val="22"/>
        </w:rPr>
      </w:pPr>
      <w:r w:rsidRPr="006C6619">
        <w:rPr>
          <w:sz w:val="22"/>
          <w:szCs w:val="22"/>
        </w:rPr>
        <w:t>Wyniki Audytu zatwierdzone przez Pełnomocnika Zamawiającego zostaną przekazane Wykonawcy.</w:t>
      </w:r>
    </w:p>
    <w:p w14:paraId="5C90CE16" w14:textId="77777777" w:rsidR="000C23F8" w:rsidRPr="006C6619" w:rsidRDefault="000C23F8" w:rsidP="0045318D">
      <w:pPr>
        <w:numPr>
          <w:ilvl w:val="0"/>
          <w:numId w:val="44"/>
        </w:numPr>
        <w:ind w:left="0" w:hanging="357"/>
        <w:jc w:val="both"/>
        <w:rPr>
          <w:sz w:val="22"/>
          <w:szCs w:val="22"/>
        </w:rPr>
      </w:pPr>
      <w:r w:rsidRPr="006C6619">
        <w:rPr>
          <w:sz w:val="22"/>
          <w:szCs w:val="22"/>
        </w:rPr>
        <w:lastRenderedPageBreak/>
        <w:t>Wyniki Audytu stwierdzające nienależyte wykonywanie Umowy lub realizację Umowy niezgodnie z przepisami prawa lub regulacjami wewnętrznymi Zamawiającego, mogą być podstawą odstąpienia od Umowy z winy Wykonawcy</w:t>
      </w:r>
      <w:r w:rsidR="004D5DFE" w:rsidRPr="006C6619">
        <w:rPr>
          <w:sz w:val="22"/>
          <w:szCs w:val="22"/>
        </w:rPr>
        <w:t xml:space="preserve">, </w:t>
      </w:r>
      <w:bookmarkStart w:id="239" w:name="_Hlk146783344"/>
      <w:r w:rsidR="004D5DFE" w:rsidRPr="006C6619">
        <w:rPr>
          <w:sz w:val="22"/>
          <w:szCs w:val="22"/>
        </w:rPr>
        <w:t>na zasadach określonych w § 14 ust. 4 Umowy</w:t>
      </w:r>
      <w:r w:rsidRPr="006C6619">
        <w:rPr>
          <w:sz w:val="22"/>
          <w:szCs w:val="22"/>
        </w:rPr>
        <w:t>.</w:t>
      </w:r>
      <w:bookmarkEnd w:id="239"/>
    </w:p>
    <w:p w14:paraId="3A3F1C80" w14:textId="77777777" w:rsidR="000C23F8" w:rsidRPr="006C6619" w:rsidRDefault="000C23F8" w:rsidP="0045318D">
      <w:pPr>
        <w:rPr>
          <w:sz w:val="22"/>
          <w:szCs w:val="22"/>
        </w:rPr>
      </w:pPr>
      <w:bookmarkStart w:id="240" w:name="_Hlk155701067"/>
      <w:bookmarkEnd w:id="230"/>
      <w:bookmarkEnd w:id="236"/>
    </w:p>
    <w:p w14:paraId="223533AB" w14:textId="77777777" w:rsidR="000C23F8" w:rsidRPr="006C6619" w:rsidRDefault="000C23F8" w:rsidP="0045318D">
      <w:pPr>
        <w:pStyle w:val="Nagwek2"/>
        <w:spacing w:before="0"/>
        <w:rPr>
          <w:sz w:val="22"/>
          <w:szCs w:val="22"/>
        </w:rPr>
      </w:pPr>
      <w:bookmarkStart w:id="241" w:name="_Toc64016209"/>
      <w:bookmarkStart w:id="242" w:name="_Toc106095872"/>
      <w:bookmarkStart w:id="243" w:name="_Toc106096312"/>
      <w:bookmarkStart w:id="244" w:name="_Toc106096416"/>
      <w:bookmarkStart w:id="245" w:name="_Toc178232288"/>
      <w:bookmarkStart w:id="246" w:name="_Hlk156823361"/>
      <w:r w:rsidRPr="006C6619">
        <w:rPr>
          <w:sz w:val="22"/>
          <w:szCs w:val="22"/>
        </w:rPr>
        <w:t>§ 13. Kary umowne i odpowiedzialność</w:t>
      </w:r>
      <w:bookmarkEnd w:id="241"/>
      <w:bookmarkEnd w:id="242"/>
      <w:bookmarkEnd w:id="243"/>
      <w:bookmarkEnd w:id="244"/>
      <w:bookmarkEnd w:id="245"/>
      <w:r w:rsidRPr="006C6619">
        <w:rPr>
          <w:sz w:val="22"/>
          <w:szCs w:val="22"/>
        </w:rPr>
        <w:t xml:space="preserve"> </w:t>
      </w:r>
    </w:p>
    <w:bookmarkEnd w:id="246"/>
    <w:p w14:paraId="6E0BE070" w14:textId="77777777" w:rsidR="00A76426" w:rsidRPr="006C6619" w:rsidRDefault="00A76426" w:rsidP="0045318D">
      <w:pPr>
        <w:jc w:val="both"/>
        <w:rPr>
          <w:i/>
          <w:iCs/>
          <w:color w:val="2F5496" w:themeColor="accent1" w:themeShade="BF"/>
          <w:sz w:val="22"/>
          <w:szCs w:val="22"/>
        </w:rPr>
      </w:pPr>
    </w:p>
    <w:bookmarkEnd w:id="240"/>
    <w:p w14:paraId="58AE272A" w14:textId="77777777" w:rsidR="000C23F8" w:rsidRPr="006C6619" w:rsidRDefault="000C23F8" w:rsidP="0045318D">
      <w:pPr>
        <w:numPr>
          <w:ilvl w:val="0"/>
          <w:numId w:val="45"/>
        </w:numPr>
        <w:ind w:left="0" w:hanging="357"/>
        <w:jc w:val="both"/>
        <w:rPr>
          <w:sz w:val="22"/>
          <w:szCs w:val="22"/>
        </w:rPr>
      </w:pPr>
      <w:r w:rsidRPr="006C6619">
        <w:rPr>
          <w:sz w:val="22"/>
          <w:szCs w:val="22"/>
        </w:rPr>
        <w:t>Zamawiający może naliczyć Wykonawcy kary umowne:</w:t>
      </w:r>
    </w:p>
    <w:p w14:paraId="2C21677A" w14:textId="77777777" w:rsidR="00FF13FB" w:rsidRPr="006C6619" w:rsidRDefault="00FF13FB" w:rsidP="0045318D">
      <w:pPr>
        <w:pStyle w:val="pf1"/>
        <w:numPr>
          <w:ilvl w:val="0"/>
          <w:numId w:val="68"/>
        </w:numPr>
        <w:spacing w:before="0" w:beforeAutospacing="0" w:after="0" w:afterAutospacing="0"/>
        <w:ind w:left="0"/>
        <w:jc w:val="both"/>
        <w:rPr>
          <w:sz w:val="22"/>
          <w:szCs w:val="22"/>
        </w:rPr>
      </w:pPr>
      <w:bookmarkStart w:id="247" w:name="_Hlk67826332"/>
      <w:r w:rsidRPr="006C6619">
        <w:rPr>
          <w:rStyle w:val="cf01"/>
          <w:rFonts w:ascii="Times New Roman" w:hAnsi="Times New Roman" w:cs="Times New Roman"/>
          <w:sz w:val="22"/>
          <w:szCs w:val="22"/>
        </w:rPr>
        <w:t xml:space="preserve">w wysokości </w:t>
      </w:r>
      <w:r w:rsidRPr="006C6619">
        <w:rPr>
          <w:rStyle w:val="cf21"/>
          <w:rFonts w:ascii="Times New Roman" w:hAnsi="Times New Roman" w:cs="Times New Roman"/>
          <w:sz w:val="22"/>
          <w:szCs w:val="22"/>
        </w:rPr>
        <w:t>0,10%</w:t>
      </w:r>
      <w:r w:rsidRPr="006C6619">
        <w:rPr>
          <w:rStyle w:val="cf01"/>
          <w:rFonts w:ascii="Times New Roman" w:hAnsi="Times New Roman" w:cs="Times New Roman"/>
          <w:sz w:val="22"/>
          <w:szCs w:val="22"/>
        </w:rPr>
        <w:t xml:space="preserve"> wartości netto niedostarczonego</w:t>
      </w:r>
      <w:r w:rsidR="00F62753">
        <w:rPr>
          <w:rStyle w:val="cf01"/>
          <w:rFonts w:ascii="Times New Roman" w:hAnsi="Times New Roman" w:cs="Times New Roman"/>
          <w:sz w:val="22"/>
          <w:szCs w:val="22"/>
        </w:rPr>
        <w:t xml:space="preserve"> </w:t>
      </w:r>
      <w:r w:rsidRPr="006C6619">
        <w:rPr>
          <w:rStyle w:val="cf01"/>
          <w:rFonts w:ascii="Times New Roman" w:hAnsi="Times New Roman" w:cs="Times New Roman"/>
          <w:sz w:val="22"/>
          <w:szCs w:val="22"/>
        </w:rPr>
        <w:t xml:space="preserve">w terminie przedmiotu zamówienia za każdy dzień zwłoki ponad termin realizacji określony w § 5 </w:t>
      </w:r>
      <w:r w:rsidR="00F62753">
        <w:rPr>
          <w:rStyle w:val="cf01"/>
          <w:rFonts w:ascii="Times New Roman" w:hAnsi="Times New Roman" w:cs="Times New Roman"/>
          <w:sz w:val="22"/>
          <w:szCs w:val="22"/>
        </w:rPr>
        <w:t xml:space="preserve">- </w:t>
      </w:r>
      <w:r w:rsidRPr="006C6619">
        <w:rPr>
          <w:rStyle w:val="cf01"/>
          <w:rFonts w:ascii="Times New Roman" w:hAnsi="Times New Roman" w:cs="Times New Roman"/>
          <w:sz w:val="22"/>
          <w:szCs w:val="22"/>
        </w:rPr>
        <w:t xml:space="preserve">do 10 dnia włącznie, </w:t>
      </w:r>
    </w:p>
    <w:p w14:paraId="188B7868" w14:textId="77777777" w:rsidR="00FF13FB" w:rsidRPr="006C6619" w:rsidRDefault="00FF13FB" w:rsidP="0045318D">
      <w:pPr>
        <w:pStyle w:val="pf1"/>
        <w:numPr>
          <w:ilvl w:val="0"/>
          <w:numId w:val="68"/>
        </w:numPr>
        <w:spacing w:before="0" w:beforeAutospacing="0" w:after="0" w:afterAutospacing="0"/>
        <w:ind w:left="0"/>
        <w:jc w:val="both"/>
        <w:rPr>
          <w:sz w:val="22"/>
          <w:szCs w:val="22"/>
        </w:rPr>
      </w:pPr>
      <w:r w:rsidRPr="006C6619">
        <w:rPr>
          <w:rStyle w:val="cf01"/>
          <w:rFonts w:ascii="Times New Roman" w:hAnsi="Times New Roman" w:cs="Times New Roman"/>
          <w:sz w:val="22"/>
          <w:szCs w:val="22"/>
        </w:rPr>
        <w:t xml:space="preserve">w wysokości </w:t>
      </w:r>
      <w:r w:rsidRPr="006C6619">
        <w:rPr>
          <w:rStyle w:val="cf21"/>
          <w:rFonts w:ascii="Times New Roman" w:hAnsi="Times New Roman" w:cs="Times New Roman"/>
          <w:sz w:val="22"/>
          <w:szCs w:val="22"/>
        </w:rPr>
        <w:t>0,20 %</w:t>
      </w:r>
      <w:r w:rsidRPr="006C6619">
        <w:rPr>
          <w:rStyle w:val="cf01"/>
          <w:rFonts w:ascii="Times New Roman" w:hAnsi="Times New Roman" w:cs="Times New Roman"/>
          <w:sz w:val="22"/>
          <w:szCs w:val="22"/>
        </w:rPr>
        <w:t xml:space="preserve"> wartości netto niedostarczonego w terminie przedmiotu zamówienia za każdy dzień zwłoki powyżej 10 dni ponad termin realizacji określony w § 5,</w:t>
      </w:r>
    </w:p>
    <w:p w14:paraId="3996F364" w14:textId="77777777" w:rsidR="00FF13FB" w:rsidRPr="006C6619" w:rsidRDefault="00FF13FB" w:rsidP="0045318D">
      <w:pPr>
        <w:pStyle w:val="pf1"/>
        <w:numPr>
          <w:ilvl w:val="0"/>
          <w:numId w:val="68"/>
        </w:numPr>
        <w:spacing w:before="0" w:beforeAutospacing="0" w:after="0" w:afterAutospacing="0"/>
        <w:ind w:left="0"/>
        <w:jc w:val="both"/>
        <w:rPr>
          <w:sz w:val="22"/>
          <w:szCs w:val="22"/>
        </w:rPr>
      </w:pPr>
      <w:bookmarkStart w:id="248" w:name="_Hlk177631963"/>
      <w:r w:rsidRPr="006C6619">
        <w:rPr>
          <w:rStyle w:val="cf01"/>
          <w:rFonts w:ascii="Times New Roman" w:hAnsi="Times New Roman" w:cs="Times New Roman"/>
          <w:sz w:val="22"/>
          <w:szCs w:val="22"/>
        </w:rPr>
        <w:t xml:space="preserve">w wysokości </w:t>
      </w:r>
      <w:r w:rsidRPr="006C6619">
        <w:rPr>
          <w:rStyle w:val="cf21"/>
          <w:rFonts w:ascii="Times New Roman" w:hAnsi="Times New Roman" w:cs="Times New Roman"/>
          <w:sz w:val="22"/>
          <w:szCs w:val="22"/>
        </w:rPr>
        <w:t>0,01%</w:t>
      </w:r>
      <w:r w:rsidRPr="006C6619">
        <w:rPr>
          <w:rStyle w:val="cf01"/>
          <w:rFonts w:ascii="Times New Roman" w:hAnsi="Times New Roman" w:cs="Times New Roman"/>
          <w:sz w:val="22"/>
          <w:szCs w:val="22"/>
        </w:rPr>
        <w:t xml:space="preserve"> wartości netto Umowy za zgłoszenie się serwisu gwarancyjnego w siedzibie Zamawiającego celem dokonania naprawy w czasie dłuższym niż </w:t>
      </w:r>
      <w:r w:rsidRPr="006C6619">
        <w:rPr>
          <w:rStyle w:val="cf21"/>
          <w:rFonts w:ascii="Times New Roman" w:hAnsi="Times New Roman" w:cs="Times New Roman"/>
          <w:sz w:val="22"/>
          <w:szCs w:val="22"/>
        </w:rPr>
        <w:t>48 godzin</w:t>
      </w:r>
      <w:r w:rsidRPr="006C6619">
        <w:rPr>
          <w:rStyle w:val="cf01"/>
          <w:rFonts w:ascii="Times New Roman" w:hAnsi="Times New Roman" w:cs="Times New Roman"/>
          <w:sz w:val="22"/>
          <w:szCs w:val="22"/>
        </w:rPr>
        <w:t xml:space="preserve"> od chwili powiadomienia, za każdą godzinę zwłoki,</w:t>
      </w:r>
    </w:p>
    <w:p w14:paraId="6F041359" w14:textId="77777777" w:rsidR="00FF13FB" w:rsidRPr="006C6619" w:rsidRDefault="00FF13FB" w:rsidP="0045318D">
      <w:pPr>
        <w:pStyle w:val="pf1"/>
        <w:numPr>
          <w:ilvl w:val="0"/>
          <w:numId w:val="68"/>
        </w:numPr>
        <w:spacing w:before="0" w:beforeAutospacing="0" w:after="0" w:afterAutospacing="0"/>
        <w:ind w:left="0"/>
        <w:jc w:val="both"/>
        <w:rPr>
          <w:sz w:val="22"/>
          <w:szCs w:val="22"/>
        </w:rPr>
      </w:pPr>
      <w:r w:rsidRPr="006C6619">
        <w:rPr>
          <w:rStyle w:val="cf01"/>
          <w:rFonts w:ascii="Times New Roman" w:hAnsi="Times New Roman" w:cs="Times New Roman"/>
          <w:sz w:val="22"/>
          <w:szCs w:val="22"/>
        </w:rPr>
        <w:t xml:space="preserve">w wysokości </w:t>
      </w:r>
      <w:r w:rsidRPr="006C6619">
        <w:rPr>
          <w:rStyle w:val="cf21"/>
          <w:rFonts w:ascii="Times New Roman" w:hAnsi="Times New Roman" w:cs="Times New Roman"/>
          <w:sz w:val="22"/>
          <w:szCs w:val="22"/>
        </w:rPr>
        <w:t>0,1% wartości netto</w:t>
      </w:r>
      <w:r w:rsidRPr="006C6619">
        <w:rPr>
          <w:rStyle w:val="cf01"/>
          <w:rFonts w:ascii="Times New Roman" w:hAnsi="Times New Roman" w:cs="Times New Roman"/>
          <w:sz w:val="22"/>
          <w:szCs w:val="22"/>
        </w:rPr>
        <w:t xml:space="preserve"> </w:t>
      </w:r>
      <w:r w:rsidRPr="006C6619">
        <w:rPr>
          <w:rStyle w:val="cf21"/>
          <w:rFonts w:ascii="Times New Roman" w:hAnsi="Times New Roman" w:cs="Times New Roman"/>
          <w:sz w:val="22"/>
          <w:szCs w:val="22"/>
        </w:rPr>
        <w:t>Umowy</w:t>
      </w:r>
      <w:r w:rsidRPr="006C6619">
        <w:rPr>
          <w:rStyle w:val="cf01"/>
          <w:rFonts w:ascii="Times New Roman" w:hAnsi="Times New Roman" w:cs="Times New Roman"/>
          <w:sz w:val="22"/>
          <w:szCs w:val="22"/>
        </w:rPr>
        <w:t xml:space="preserve"> za każdą godzinę awarii, usuwanej w ramach zobowiązań gwarancyjnych, po przekroczeniu w danym miesiącu </w:t>
      </w:r>
      <w:r w:rsidRPr="006C6619">
        <w:rPr>
          <w:rStyle w:val="cf21"/>
          <w:rFonts w:ascii="Times New Roman" w:hAnsi="Times New Roman" w:cs="Times New Roman"/>
          <w:sz w:val="22"/>
          <w:szCs w:val="22"/>
        </w:rPr>
        <w:t>36 godzin</w:t>
      </w:r>
      <w:r w:rsidRPr="006C6619">
        <w:rPr>
          <w:rStyle w:val="cf01"/>
          <w:rFonts w:ascii="Times New Roman" w:hAnsi="Times New Roman" w:cs="Times New Roman"/>
          <w:sz w:val="22"/>
          <w:szCs w:val="22"/>
        </w:rPr>
        <w:t xml:space="preserve"> łącznego czasu postojów będących wynikiem tego rodzaju awarii,</w:t>
      </w:r>
    </w:p>
    <w:p w14:paraId="0A673D3D" w14:textId="77777777" w:rsidR="00FF13FB" w:rsidRPr="006C6619" w:rsidRDefault="00FF13FB" w:rsidP="0045318D">
      <w:pPr>
        <w:pStyle w:val="pf1"/>
        <w:numPr>
          <w:ilvl w:val="0"/>
          <w:numId w:val="68"/>
        </w:numPr>
        <w:spacing w:before="0" w:beforeAutospacing="0" w:after="0" w:afterAutospacing="0"/>
        <w:ind w:left="0"/>
        <w:jc w:val="both"/>
        <w:rPr>
          <w:sz w:val="22"/>
          <w:szCs w:val="22"/>
        </w:rPr>
      </w:pPr>
      <w:r w:rsidRPr="006C6619">
        <w:rPr>
          <w:rStyle w:val="cf01"/>
          <w:rFonts w:ascii="Times New Roman" w:hAnsi="Times New Roman" w:cs="Times New Roman"/>
          <w:sz w:val="22"/>
          <w:szCs w:val="22"/>
        </w:rPr>
        <w:t xml:space="preserve">w wysokości </w:t>
      </w:r>
      <w:r w:rsidRPr="006C6619">
        <w:rPr>
          <w:rStyle w:val="cf21"/>
          <w:rFonts w:ascii="Times New Roman" w:hAnsi="Times New Roman" w:cs="Times New Roman"/>
          <w:sz w:val="22"/>
          <w:szCs w:val="22"/>
        </w:rPr>
        <w:t>0,2% wartości netto Umowy</w:t>
      </w:r>
      <w:r w:rsidRPr="006C6619">
        <w:rPr>
          <w:rStyle w:val="cf01"/>
          <w:rFonts w:ascii="Times New Roman" w:hAnsi="Times New Roman" w:cs="Times New Roman"/>
          <w:sz w:val="22"/>
          <w:szCs w:val="22"/>
        </w:rPr>
        <w:t xml:space="preserve"> za nie usunięcie zgłoszonej awarii w czasie do </w:t>
      </w:r>
      <w:r w:rsidR="007F2F1D">
        <w:rPr>
          <w:rStyle w:val="cf21"/>
          <w:rFonts w:ascii="Times New Roman" w:hAnsi="Times New Roman" w:cs="Times New Roman"/>
          <w:sz w:val="22"/>
          <w:szCs w:val="22"/>
        </w:rPr>
        <w:t>24</w:t>
      </w:r>
      <w:r w:rsidR="007F2F1D" w:rsidRPr="006C6619">
        <w:rPr>
          <w:rStyle w:val="cf21"/>
          <w:rFonts w:ascii="Times New Roman" w:hAnsi="Times New Roman" w:cs="Times New Roman"/>
          <w:sz w:val="22"/>
          <w:szCs w:val="22"/>
        </w:rPr>
        <w:t> </w:t>
      </w:r>
      <w:r w:rsidRPr="006C6619">
        <w:rPr>
          <w:rStyle w:val="cf21"/>
          <w:rFonts w:ascii="Times New Roman" w:hAnsi="Times New Roman" w:cs="Times New Roman"/>
          <w:sz w:val="22"/>
          <w:szCs w:val="22"/>
        </w:rPr>
        <w:t>godzin</w:t>
      </w:r>
      <w:r w:rsidRPr="006C6619">
        <w:rPr>
          <w:rStyle w:val="cf01"/>
          <w:rFonts w:ascii="Times New Roman" w:hAnsi="Times New Roman" w:cs="Times New Roman"/>
          <w:sz w:val="22"/>
          <w:szCs w:val="22"/>
        </w:rPr>
        <w:t xml:space="preserve"> od przystąpienia ekipy serwisowej do naprawy, za każdą rozpoczętą dobę zwłoki. </w:t>
      </w:r>
    </w:p>
    <w:bookmarkEnd w:id="248"/>
    <w:p w14:paraId="35A50309" w14:textId="77777777" w:rsidR="00FF13FB" w:rsidRPr="006C6619" w:rsidRDefault="00FF13FB" w:rsidP="0045318D">
      <w:pPr>
        <w:pStyle w:val="pf1"/>
        <w:numPr>
          <w:ilvl w:val="0"/>
          <w:numId w:val="68"/>
        </w:numPr>
        <w:spacing w:before="0" w:beforeAutospacing="0" w:after="0" w:afterAutospacing="0"/>
        <w:ind w:left="0"/>
        <w:jc w:val="both"/>
        <w:rPr>
          <w:sz w:val="22"/>
          <w:szCs w:val="22"/>
        </w:rPr>
      </w:pPr>
      <w:r w:rsidRPr="006C6619">
        <w:rPr>
          <w:rStyle w:val="cf01"/>
          <w:rFonts w:ascii="Times New Roman" w:hAnsi="Times New Roman" w:cs="Times New Roman"/>
          <w:sz w:val="22"/>
          <w:szCs w:val="22"/>
        </w:rPr>
        <w:t>wartość naliczonych kar umownych wynikających z zapisów pkt. od 3) do 5) nie może przekroczyć 10% wartości netto Umowy.</w:t>
      </w:r>
    </w:p>
    <w:p w14:paraId="16723AC0" w14:textId="77777777" w:rsidR="000C23F8" w:rsidRPr="00715438" w:rsidRDefault="000C23F8" w:rsidP="0045318D">
      <w:pPr>
        <w:pStyle w:val="Akapitzlist"/>
        <w:numPr>
          <w:ilvl w:val="1"/>
          <w:numId w:val="69"/>
        </w:numPr>
        <w:ind w:left="0" w:hanging="283"/>
        <w:jc w:val="both"/>
        <w:rPr>
          <w:i/>
          <w:iCs/>
          <w:sz w:val="22"/>
          <w:szCs w:val="22"/>
        </w:rPr>
      </w:pPr>
      <w:r w:rsidRPr="006C6619">
        <w:rPr>
          <w:sz w:val="22"/>
          <w:szCs w:val="22"/>
        </w:rPr>
        <w:t>w przypadku stwierdzenia, że prace</w:t>
      </w:r>
      <w:r w:rsidR="007D221B" w:rsidRPr="006C6619">
        <w:rPr>
          <w:sz w:val="22"/>
          <w:szCs w:val="22"/>
        </w:rPr>
        <w:t xml:space="preserve"> są</w:t>
      </w:r>
      <w:r w:rsidRPr="006C6619">
        <w:rPr>
          <w:sz w:val="22"/>
          <w:szCs w:val="22"/>
        </w:rPr>
        <w:t xml:space="preserve"> wykonywane na terenie </w:t>
      </w:r>
      <w:r w:rsidR="000241D8" w:rsidRPr="006C6619">
        <w:rPr>
          <w:sz w:val="22"/>
          <w:szCs w:val="22"/>
        </w:rPr>
        <w:t>Zamawiającego</w:t>
      </w:r>
      <w:r w:rsidRPr="006C6619">
        <w:rPr>
          <w:sz w:val="22"/>
          <w:szCs w:val="22"/>
        </w:rPr>
        <w:t xml:space="preserve"> przez pracowników </w:t>
      </w:r>
      <w:r w:rsidR="00C97F95" w:rsidRPr="006C6619">
        <w:rPr>
          <w:sz w:val="22"/>
          <w:szCs w:val="22"/>
        </w:rPr>
        <w:t>W</w:t>
      </w:r>
      <w:r w:rsidRPr="006C6619">
        <w:rPr>
          <w:sz w:val="22"/>
          <w:szCs w:val="22"/>
        </w:rPr>
        <w:t>ykonawcy nie posługujących się językiem polskim w mowie i piśmie w stopniu warunkującym porozumiewanie się w wysokości 200,00 zł za każdy stwierdzony przypadek</w:t>
      </w:r>
      <w:r w:rsidR="006C7E43" w:rsidRPr="006C6619">
        <w:rPr>
          <w:sz w:val="22"/>
          <w:szCs w:val="22"/>
        </w:rPr>
        <w:t xml:space="preserve"> (każdego pracownika), kara może zostać nałożona wielokrotnie w odniesieniu do tego samego pracownika, jeżeli będzie on wykonywał pracę na terenie Zamawiającego w kolejnych dniach,</w:t>
      </w:r>
    </w:p>
    <w:p w14:paraId="3744A05B" w14:textId="77777777" w:rsidR="000C23F8" w:rsidRPr="006C6619" w:rsidRDefault="000C23F8" w:rsidP="0045318D">
      <w:pPr>
        <w:numPr>
          <w:ilvl w:val="1"/>
          <w:numId w:val="69"/>
        </w:numPr>
        <w:ind w:left="0"/>
        <w:jc w:val="both"/>
        <w:rPr>
          <w:sz w:val="22"/>
          <w:szCs w:val="22"/>
        </w:rPr>
      </w:pPr>
      <w:r w:rsidRPr="006C6619">
        <w:rPr>
          <w:sz w:val="22"/>
          <w:szCs w:val="22"/>
        </w:rPr>
        <w:t>za naruszenie przez Wykonawcę obowiązku zachowania poufności w wysokości 5%</w:t>
      </w:r>
      <w:r w:rsidR="00BE6CDE" w:rsidRPr="006C6619">
        <w:rPr>
          <w:sz w:val="22"/>
          <w:szCs w:val="22"/>
        </w:rPr>
        <w:t xml:space="preserve"> </w:t>
      </w:r>
      <w:r w:rsidR="00666EF5" w:rsidRPr="006C6619">
        <w:rPr>
          <w:sz w:val="22"/>
          <w:szCs w:val="22"/>
        </w:rPr>
        <w:t>w</w:t>
      </w:r>
      <w:r w:rsidRPr="006C6619">
        <w:rPr>
          <w:sz w:val="22"/>
          <w:szCs w:val="22"/>
        </w:rPr>
        <w:t>artości Umowy</w:t>
      </w:r>
      <w:r w:rsidR="00666EF5" w:rsidRPr="006C6619">
        <w:rPr>
          <w:sz w:val="22"/>
          <w:szCs w:val="22"/>
        </w:rPr>
        <w:t xml:space="preserve"> netto</w:t>
      </w:r>
      <w:r w:rsidRPr="006C6619">
        <w:rPr>
          <w:sz w:val="22"/>
          <w:szCs w:val="22"/>
        </w:rPr>
        <w:t xml:space="preserve">, o której mowa w § 3 ust. 1, </w:t>
      </w:r>
      <w:bookmarkStart w:id="249" w:name="_Hlk146783575"/>
      <w:r w:rsidR="007D221B" w:rsidRPr="006C6619">
        <w:rPr>
          <w:sz w:val="22"/>
          <w:szCs w:val="22"/>
        </w:rPr>
        <w:t>za każdy stwierdzony przypadek,</w:t>
      </w:r>
    </w:p>
    <w:bookmarkEnd w:id="249"/>
    <w:p w14:paraId="5EC89D45" w14:textId="77777777" w:rsidR="000C23F8" w:rsidRPr="006C6619" w:rsidRDefault="000C23F8" w:rsidP="0045318D">
      <w:pPr>
        <w:numPr>
          <w:ilvl w:val="1"/>
          <w:numId w:val="69"/>
        </w:numPr>
        <w:ind w:left="0"/>
        <w:jc w:val="both"/>
        <w:rPr>
          <w:sz w:val="22"/>
          <w:szCs w:val="22"/>
        </w:rPr>
      </w:pPr>
      <w:r w:rsidRPr="006C6619">
        <w:rPr>
          <w:sz w:val="22"/>
          <w:szCs w:val="22"/>
        </w:rPr>
        <w:t>w przypadku stawienia się do pracy lub wykonywana pracy przez pracowników Wykonawcy:</w:t>
      </w:r>
    </w:p>
    <w:p w14:paraId="51465494" w14:textId="77777777" w:rsidR="000C23F8" w:rsidRPr="006C6619" w:rsidRDefault="000C23F8" w:rsidP="0045318D">
      <w:pPr>
        <w:numPr>
          <w:ilvl w:val="2"/>
          <w:numId w:val="69"/>
        </w:numPr>
        <w:ind w:left="0"/>
        <w:jc w:val="both"/>
        <w:rPr>
          <w:sz w:val="22"/>
          <w:szCs w:val="22"/>
        </w:rPr>
      </w:pPr>
      <w:r w:rsidRPr="006C6619">
        <w:rPr>
          <w:sz w:val="22"/>
          <w:szCs w:val="22"/>
        </w:rPr>
        <w:t xml:space="preserve">w stanie po użyciu alkoholu (stan po użyciu alkoholu zachodzi, gdy zawartość alkoholu </w:t>
      </w:r>
      <w:r w:rsidR="007472CF" w:rsidRPr="006C6619">
        <w:rPr>
          <w:sz w:val="22"/>
          <w:szCs w:val="22"/>
        </w:rPr>
        <w:br/>
      </w:r>
      <w:r w:rsidRPr="006C6619">
        <w:rPr>
          <w:sz w:val="22"/>
          <w:szCs w:val="22"/>
        </w:rPr>
        <w:t>w organizmie wynosi lub prowadzi do stężenia we krwi od 0,2‰ do 0,5‰ alkoholu albo obecności w wydychanym powietrzu od 0,1 mg do 0,25 mg alkoholu w 1 dm3)</w:t>
      </w:r>
      <w:r w:rsidR="006D5019" w:rsidRPr="006C6619">
        <w:rPr>
          <w:sz w:val="22"/>
          <w:szCs w:val="22"/>
        </w:rPr>
        <w:t>,</w:t>
      </w:r>
    </w:p>
    <w:p w14:paraId="12279CEB" w14:textId="77777777" w:rsidR="000C23F8" w:rsidRPr="006C6619" w:rsidRDefault="000C23F8" w:rsidP="0045318D">
      <w:pPr>
        <w:numPr>
          <w:ilvl w:val="2"/>
          <w:numId w:val="69"/>
        </w:numPr>
        <w:ind w:left="0"/>
        <w:jc w:val="both"/>
        <w:rPr>
          <w:sz w:val="22"/>
          <w:szCs w:val="22"/>
        </w:rPr>
      </w:pPr>
      <w:r w:rsidRPr="006C6619">
        <w:rPr>
          <w:sz w:val="22"/>
          <w:szCs w:val="22"/>
        </w:rPr>
        <w:t xml:space="preserve">w stanie nietrzeźwości (stan nietrzeźwości zachodzi, gdy zawartość alkoholu w organizmie wynosi lub prowadzi do stężenia we krwi powyżej 0,5‰ alkoholu albo obecności </w:t>
      </w:r>
      <w:r w:rsidRPr="006C6619">
        <w:rPr>
          <w:sz w:val="22"/>
          <w:szCs w:val="22"/>
        </w:rPr>
        <w:br/>
        <w:t>w wydychanym powietrzu powyżej 0,25 mg alkoholu w 1 dm3)</w:t>
      </w:r>
      <w:r w:rsidR="006D5019" w:rsidRPr="006C6619">
        <w:rPr>
          <w:sz w:val="22"/>
          <w:szCs w:val="22"/>
        </w:rPr>
        <w:t>,</w:t>
      </w:r>
    </w:p>
    <w:p w14:paraId="14BB8D1C" w14:textId="77777777" w:rsidR="000C23F8" w:rsidRPr="006C6619" w:rsidRDefault="000C23F8" w:rsidP="0045318D">
      <w:pPr>
        <w:numPr>
          <w:ilvl w:val="2"/>
          <w:numId w:val="69"/>
        </w:numPr>
        <w:ind w:left="0"/>
        <w:jc w:val="both"/>
        <w:rPr>
          <w:sz w:val="22"/>
          <w:szCs w:val="22"/>
        </w:rPr>
      </w:pPr>
      <w:r w:rsidRPr="006C6619">
        <w:rPr>
          <w:sz w:val="22"/>
          <w:szCs w:val="22"/>
        </w:rPr>
        <w:t xml:space="preserve">którzy są pod wpływem narkotyków lub innych substancji, których oddziaływanie </w:t>
      </w:r>
      <w:r w:rsidRPr="006C6619">
        <w:rPr>
          <w:sz w:val="22"/>
          <w:szCs w:val="22"/>
        </w:rPr>
        <w:br/>
        <w:t xml:space="preserve">na organizm pracownika uniemożliwia należyte wykonanie obowiązków pracowniczych (dalej inne substancje), </w:t>
      </w:r>
    </w:p>
    <w:p w14:paraId="7A212550" w14:textId="77777777" w:rsidR="000C23F8" w:rsidRPr="006C6619" w:rsidRDefault="000C23F8" w:rsidP="0045318D">
      <w:pPr>
        <w:numPr>
          <w:ilvl w:val="2"/>
          <w:numId w:val="69"/>
        </w:numPr>
        <w:ind w:left="0"/>
        <w:jc w:val="both"/>
        <w:rPr>
          <w:sz w:val="22"/>
          <w:szCs w:val="22"/>
        </w:rPr>
      </w:pPr>
      <w:r w:rsidRPr="006C6619">
        <w:rPr>
          <w:sz w:val="22"/>
          <w:szCs w:val="22"/>
        </w:rPr>
        <w:t>którzy używają lub spożywają alkohol, narkotyki lub inne substancji w czasie pracy lub na terenie zakładu pracy,</w:t>
      </w:r>
    </w:p>
    <w:p w14:paraId="64A16C77" w14:textId="77777777" w:rsidR="000C23F8" w:rsidRPr="006C6619" w:rsidRDefault="000C23F8" w:rsidP="0045318D">
      <w:pPr>
        <w:numPr>
          <w:ilvl w:val="2"/>
          <w:numId w:val="69"/>
        </w:numPr>
        <w:ind w:left="0" w:hanging="425"/>
        <w:jc w:val="both"/>
        <w:rPr>
          <w:sz w:val="22"/>
          <w:szCs w:val="22"/>
        </w:rPr>
      </w:pPr>
      <w:r w:rsidRPr="006C6619">
        <w:rPr>
          <w:sz w:val="22"/>
          <w:szCs w:val="22"/>
        </w:rPr>
        <w:t>którzy wnoszą alkohol, narkotyki lub inne substancje na teren zakładu pracy</w:t>
      </w:r>
      <w:r w:rsidR="006D5019" w:rsidRPr="006C6619">
        <w:rPr>
          <w:sz w:val="22"/>
          <w:szCs w:val="22"/>
        </w:rPr>
        <w:t>,</w:t>
      </w:r>
      <w:r w:rsidRPr="006C6619">
        <w:rPr>
          <w:sz w:val="22"/>
          <w:szCs w:val="22"/>
        </w:rPr>
        <w:t xml:space="preserve"> </w:t>
      </w:r>
    </w:p>
    <w:p w14:paraId="1FCAFB8E" w14:textId="77777777" w:rsidR="000C23F8" w:rsidRPr="006C6619" w:rsidRDefault="000C23F8" w:rsidP="0045318D">
      <w:pPr>
        <w:jc w:val="both"/>
        <w:rPr>
          <w:sz w:val="22"/>
          <w:szCs w:val="22"/>
        </w:rPr>
      </w:pPr>
      <w:r w:rsidRPr="006C6619">
        <w:rPr>
          <w:sz w:val="22"/>
          <w:szCs w:val="22"/>
        </w:rPr>
        <w:t>w wysokości 1 000,00 zł za każdy stwierdzony przypadek;</w:t>
      </w:r>
    </w:p>
    <w:p w14:paraId="492146C2" w14:textId="77777777" w:rsidR="000C23F8" w:rsidRPr="00715438" w:rsidRDefault="000C23F8" w:rsidP="0045318D">
      <w:pPr>
        <w:numPr>
          <w:ilvl w:val="1"/>
          <w:numId w:val="69"/>
        </w:numPr>
        <w:ind w:left="0" w:hanging="357"/>
        <w:jc w:val="both"/>
        <w:rPr>
          <w:sz w:val="22"/>
          <w:szCs w:val="22"/>
        </w:rPr>
      </w:pPr>
      <w:r w:rsidRPr="006C6619">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50" w:name="_Hlk146783639"/>
      <w:r w:rsidRPr="006C6619">
        <w:rPr>
          <w:sz w:val="22"/>
          <w:szCs w:val="22"/>
        </w:rPr>
        <w:t xml:space="preserve">– </w:t>
      </w:r>
      <w:r w:rsidR="00D04E9B" w:rsidRPr="006C6619">
        <w:rPr>
          <w:sz w:val="22"/>
          <w:szCs w:val="22"/>
        </w:rPr>
        <w:t xml:space="preserve"> Wykonawca zobowiązany jest </w:t>
      </w:r>
      <w:r w:rsidRPr="006C6619">
        <w:rPr>
          <w:sz w:val="22"/>
          <w:szCs w:val="22"/>
        </w:rPr>
        <w:t>także</w:t>
      </w:r>
      <w:r w:rsidR="00D04E9B" w:rsidRPr="006C6619">
        <w:rPr>
          <w:sz w:val="22"/>
          <w:szCs w:val="22"/>
        </w:rPr>
        <w:t xml:space="preserve"> do pokrycia</w:t>
      </w:r>
      <w:r w:rsidRPr="006C6619">
        <w:rPr>
          <w:sz w:val="22"/>
          <w:szCs w:val="22"/>
        </w:rPr>
        <w:t xml:space="preserve"> koszt</w:t>
      </w:r>
      <w:r w:rsidR="00D04E9B" w:rsidRPr="006C6619">
        <w:rPr>
          <w:sz w:val="22"/>
          <w:szCs w:val="22"/>
        </w:rPr>
        <w:t>ów</w:t>
      </w:r>
      <w:r w:rsidRPr="006C6619">
        <w:rPr>
          <w:sz w:val="22"/>
          <w:szCs w:val="22"/>
        </w:rPr>
        <w:t xml:space="preserve"> przywrócenia</w:t>
      </w:r>
      <w:r w:rsidR="00D04E9B" w:rsidRPr="006C6619">
        <w:rPr>
          <w:sz w:val="22"/>
          <w:szCs w:val="22"/>
        </w:rPr>
        <w:t xml:space="preserve"> mienia do stanu poprzedniego</w:t>
      </w:r>
      <w:r w:rsidRPr="006C6619">
        <w:rPr>
          <w:sz w:val="22"/>
          <w:szCs w:val="22"/>
        </w:rPr>
        <w:t>.</w:t>
      </w:r>
      <w:bookmarkEnd w:id="250"/>
    </w:p>
    <w:p w14:paraId="1CA467F4" w14:textId="77777777" w:rsidR="000C23F8" w:rsidRPr="006C6619" w:rsidRDefault="000C23F8" w:rsidP="0045318D">
      <w:pPr>
        <w:numPr>
          <w:ilvl w:val="1"/>
          <w:numId w:val="69"/>
        </w:numPr>
        <w:ind w:left="0" w:hanging="357"/>
        <w:jc w:val="both"/>
        <w:rPr>
          <w:color w:val="00B050"/>
          <w:sz w:val="22"/>
          <w:szCs w:val="22"/>
        </w:rPr>
      </w:pPr>
      <w:r w:rsidRPr="006C6619">
        <w:rPr>
          <w:sz w:val="22"/>
          <w:szCs w:val="22"/>
        </w:rPr>
        <w:t xml:space="preserve">w przypadku zaniechania złożenia zapotrzebowania na świadczenia Zamawiającego </w:t>
      </w:r>
      <w:r w:rsidRPr="006C6619">
        <w:rPr>
          <w:sz w:val="22"/>
          <w:szCs w:val="22"/>
        </w:rPr>
        <w:br/>
        <w:t>i skorzystania przez Wykonawcę lub jego pracowników ze świadczeń Zamawiającego</w:t>
      </w:r>
      <w:r w:rsidR="00ED1FF7" w:rsidRPr="006C6619">
        <w:rPr>
          <w:sz w:val="22"/>
          <w:szCs w:val="22"/>
        </w:rPr>
        <w:t>,</w:t>
      </w:r>
      <w:r w:rsidR="00CB277B" w:rsidRPr="006C6619">
        <w:rPr>
          <w:sz w:val="22"/>
          <w:szCs w:val="22"/>
        </w:rPr>
        <w:t xml:space="preserve"> </w:t>
      </w:r>
      <w:bookmarkStart w:id="251" w:name="_Hlk146784540"/>
      <w:r w:rsidR="000241D8" w:rsidRPr="006C6619">
        <w:rPr>
          <w:sz w:val="22"/>
          <w:szCs w:val="22"/>
        </w:rPr>
        <w:t xml:space="preserve">w wysokości 50 zł za każdy stwierdzony przypadek - </w:t>
      </w:r>
      <w:r w:rsidR="00CB277B" w:rsidRPr="006C6619">
        <w:rPr>
          <w:sz w:val="22"/>
          <w:szCs w:val="22"/>
        </w:rPr>
        <w:t>niezależnie od konieczności zapłaty wynagrodzenia za skorzystanie z takiego świadczenia</w:t>
      </w:r>
      <w:bookmarkEnd w:id="251"/>
      <w:r w:rsidR="00E50E3A" w:rsidRPr="006C6619">
        <w:rPr>
          <w:sz w:val="22"/>
          <w:szCs w:val="22"/>
        </w:rPr>
        <w:t xml:space="preserve"> </w:t>
      </w:r>
      <w:r w:rsidR="00E50E3A" w:rsidRPr="006C6619">
        <w:rPr>
          <w:i/>
          <w:iCs/>
          <w:color w:val="FF0000"/>
          <w:sz w:val="22"/>
          <w:szCs w:val="22"/>
        </w:rPr>
        <w:t>(jeżeli dotyczy)</w:t>
      </w:r>
    </w:p>
    <w:p w14:paraId="6A34CF8F" w14:textId="77777777" w:rsidR="000C23F8" w:rsidRPr="006C6619" w:rsidRDefault="00D0028C" w:rsidP="0045318D">
      <w:pPr>
        <w:numPr>
          <w:ilvl w:val="0"/>
          <w:numId w:val="69"/>
        </w:numPr>
        <w:ind w:left="0"/>
        <w:jc w:val="both"/>
        <w:rPr>
          <w:sz w:val="22"/>
          <w:szCs w:val="22"/>
        </w:rPr>
      </w:pPr>
      <w:bookmarkStart w:id="252" w:name="_Hlk144479888"/>
      <w:bookmarkStart w:id="253" w:name="_Hlk146784619"/>
      <w:r w:rsidRPr="006C6619">
        <w:rPr>
          <w:sz w:val="22"/>
          <w:szCs w:val="22"/>
        </w:rPr>
        <w:lastRenderedPageBreak/>
        <w:t xml:space="preserve">W przypadku nieprzystąpienia przez Wykonawcę do wykonywania przedmiotu Umowy w całości </w:t>
      </w:r>
      <w:r w:rsidRPr="006C6619">
        <w:rPr>
          <w:color w:val="0070C0"/>
          <w:sz w:val="22"/>
          <w:szCs w:val="22"/>
        </w:rPr>
        <w:t xml:space="preserve">lub części </w:t>
      </w:r>
      <w:r w:rsidRPr="006C6619">
        <w:rPr>
          <w:sz w:val="22"/>
          <w:szCs w:val="22"/>
        </w:rPr>
        <w:t>w umówionym terminie</w:t>
      </w:r>
      <w:r w:rsidR="00F960BF" w:rsidRPr="006C6619">
        <w:rPr>
          <w:sz w:val="22"/>
          <w:szCs w:val="22"/>
        </w:rPr>
        <w:t xml:space="preserve">, </w:t>
      </w:r>
      <w:r w:rsidRPr="006C6619">
        <w:rPr>
          <w:sz w:val="22"/>
          <w:szCs w:val="22"/>
        </w:rPr>
        <w:t xml:space="preserve">Zamawiający uprawniony jest do zlecenia wykonania przedmiotu Umowy w całości </w:t>
      </w:r>
      <w:r w:rsidRPr="006C6619">
        <w:rPr>
          <w:color w:val="0070C0"/>
          <w:sz w:val="22"/>
          <w:szCs w:val="22"/>
        </w:rPr>
        <w:t xml:space="preserve">lub części </w:t>
      </w:r>
      <w:r w:rsidRPr="006C6619">
        <w:rPr>
          <w:sz w:val="22"/>
          <w:szCs w:val="22"/>
        </w:rPr>
        <w:t xml:space="preserve">innemu </w:t>
      </w:r>
      <w:r w:rsidR="00A76426" w:rsidRPr="006C6619">
        <w:rPr>
          <w:sz w:val="22"/>
          <w:szCs w:val="22"/>
        </w:rPr>
        <w:t>w</w:t>
      </w:r>
      <w:r w:rsidRPr="006C6619">
        <w:rPr>
          <w:sz w:val="22"/>
          <w:szCs w:val="22"/>
        </w:rPr>
        <w:t xml:space="preserve">ykonawcy, bez konieczności uzyskiwania zgody Sądu o której mowa w art. 480 Kodeksu cywilnego. </w:t>
      </w:r>
      <w:r w:rsidR="000C23F8" w:rsidRPr="006C6619">
        <w:rPr>
          <w:sz w:val="22"/>
          <w:szCs w:val="22"/>
        </w:rPr>
        <w:t xml:space="preserve">W przypadku konieczności zlecenia przez Zamawiającego realizacji zamówienia innemu </w:t>
      </w:r>
      <w:r w:rsidRPr="006C6619">
        <w:rPr>
          <w:sz w:val="22"/>
          <w:szCs w:val="22"/>
        </w:rPr>
        <w:t>w</w:t>
      </w:r>
      <w:r w:rsidR="000C23F8" w:rsidRPr="006C6619">
        <w:rPr>
          <w:sz w:val="22"/>
          <w:szCs w:val="22"/>
        </w:rPr>
        <w:t>ykonawcy</w:t>
      </w:r>
      <w:r w:rsidRPr="006C6619">
        <w:rPr>
          <w:sz w:val="22"/>
          <w:szCs w:val="22"/>
        </w:rPr>
        <w:t xml:space="preserve">, Zamawiającemu, niezależnie od innych </w:t>
      </w:r>
      <w:r w:rsidR="00DA4361" w:rsidRPr="006C6619">
        <w:rPr>
          <w:sz w:val="22"/>
          <w:szCs w:val="22"/>
        </w:rPr>
        <w:t>uprawnień</w:t>
      </w:r>
      <w:r w:rsidR="00F66B98" w:rsidRPr="006C6619">
        <w:rPr>
          <w:sz w:val="22"/>
          <w:szCs w:val="22"/>
        </w:rPr>
        <w:t>,</w:t>
      </w:r>
      <w:r w:rsidRPr="006C6619">
        <w:rPr>
          <w:sz w:val="22"/>
          <w:szCs w:val="22"/>
        </w:rPr>
        <w:t xml:space="preserve"> </w:t>
      </w:r>
      <w:r w:rsidR="00DA4361" w:rsidRPr="006C6619">
        <w:rPr>
          <w:sz w:val="22"/>
          <w:szCs w:val="22"/>
        </w:rPr>
        <w:t>przysługuje</w:t>
      </w:r>
      <w:r w:rsidRPr="006C6619">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54" w:name="_Hlk144479920"/>
      <w:bookmarkEnd w:id="252"/>
    </w:p>
    <w:bookmarkEnd w:id="253"/>
    <w:bookmarkEnd w:id="254"/>
    <w:p w14:paraId="070B8B93" w14:textId="77777777" w:rsidR="000C23F8" w:rsidRPr="006C6619" w:rsidRDefault="000C23F8" w:rsidP="0045318D">
      <w:pPr>
        <w:numPr>
          <w:ilvl w:val="0"/>
          <w:numId w:val="69"/>
        </w:numPr>
        <w:ind w:left="0" w:hanging="357"/>
        <w:jc w:val="both"/>
        <w:rPr>
          <w:sz w:val="22"/>
          <w:szCs w:val="22"/>
        </w:rPr>
      </w:pPr>
      <w:r w:rsidRPr="006C6619">
        <w:rPr>
          <w:sz w:val="22"/>
          <w:szCs w:val="22"/>
        </w:rPr>
        <w:t>Zamawiający może naliczyć kary umowne w przypadku wystąpienia utrudnień w rozpoczęciu lub przeprowadzeniu lub zakończeniu Audytu, o którym mowa w § 12, z przyczyn leżących po stronie Wykonawcy:</w:t>
      </w:r>
    </w:p>
    <w:p w14:paraId="60F64C15" w14:textId="77777777" w:rsidR="000C23F8" w:rsidRPr="006C6619" w:rsidRDefault="000C23F8" w:rsidP="0045318D">
      <w:pPr>
        <w:numPr>
          <w:ilvl w:val="1"/>
          <w:numId w:val="69"/>
        </w:numPr>
        <w:ind w:left="0" w:hanging="357"/>
        <w:jc w:val="both"/>
        <w:rPr>
          <w:sz w:val="22"/>
          <w:szCs w:val="22"/>
        </w:rPr>
      </w:pPr>
      <w:r w:rsidRPr="006C6619">
        <w:rPr>
          <w:sz w:val="22"/>
          <w:szCs w:val="22"/>
        </w:rPr>
        <w:t xml:space="preserve">po bezskutecznym upływie terminu oznaczonego w wezwaniu Zamawiającego do  umożliwienia rozpoczęcia lub prowadzenia lub zakończenia Audytu - w wysokości 0,1 % </w:t>
      </w:r>
      <w:r w:rsidR="00F2094E" w:rsidRPr="006C6619">
        <w:rPr>
          <w:sz w:val="22"/>
          <w:szCs w:val="22"/>
        </w:rPr>
        <w:t>w</w:t>
      </w:r>
      <w:r w:rsidRPr="006C6619">
        <w:rPr>
          <w:sz w:val="22"/>
          <w:szCs w:val="22"/>
        </w:rPr>
        <w:t>artości Umowy</w:t>
      </w:r>
      <w:r w:rsidR="00F2094E" w:rsidRPr="006C6619">
        <w:rPr>
          <w:sz w:val="22"/>
          <w:szCs w:val="22"/>
        </w:rPr>
        <w:t xml:space="preserve"> </w:t>
      </w:r>
      <w:r w:rsidR="00F960BF" w:rsidRPr="006C6619">
        <w:rPr>
          <w:sz w:val="22"/>
          <w:szCs w:val="22"/>
        </w:rPr>
        <w:t>netto</w:t>
      </w:r>
      <w:r w:rsidRPr="006C6619">
        <w:rPr>
          <w:sz w:val="22"/>
          <w:szCs w:val="22"/>
        </w:rPr>
        <w:t xml:space="preserve">, o której mowa w § 3 ust. 1 za każdy rozpoczęty dzień, w którym niemożliwe było odpowiednio rozpoczęcie, prowadzenie lub zakończenie Audytu. </w:t>
      </w:r>
    </w:p>
    <w:p w14:paraId="63D1BEFB" w14:textId="77777777" w:rsidR="000C23F8" w:rsidRPr="006C6619" w:rsidRDefault="000C23F8" w:rsidP="0045318D">
      <w:pPr>
        <w:numPr>
          <w:ilvl w:val="1"/>
          <w:numId w:val="69"/>
        </w:numPr>
        <w:ind w:left="0" w:hanging="357"/>
        <w:jc w:val="both"/>
        <w:rPr>
          <w:sz w:val="22"/>
          <w:szCs w:val="22"/>
        </w:rPr>
      </w:pPr>
      <w:r w:rsidRPr="006C6619">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0989EF8" w14:textId="77777777" w:rsidR="0072470D" w:rsidRPr="006C6619" w:rsidRDefault="000C23F8" w:rsidP="0045318D">
      <w:pPr>
        <w:numPr>
          <w:ilvl w:val="0"/>
          <w:numId w:val="69"/>
        </w:numPr>
        <w:ind w:left="0" w:hanging="357"/>
        <w:jc w:val="both"/>
        <w:rPr>
          <w:sz w:val="22"/>
          <w:szCs w:val="22"/>
        </w:rPr>
      </w:pPr>
      <w:bookmarkStart w:id="255" w:name="_Hlk146784751"/>
      <w:r w:rsidRPr="006C6619">
        <w:rPr>
          <w:sz w:val="22"/>
          <w:szCs w:val="22"/>
        </w:rPr>
        <w:t>W przypadku</w:t>
      </w:r>
      <w:r w:rsidR="0072470D" w:rsidRPr="006C6619">
        <w:rPr>
          <w:sz w:val="22"/>
          <w:szCs w:val="22"/>
        </w:rPr>
        <w:t>:</w:t>
      </w:r>
      <w:r w:rsidRPr="006C6619">
        <w:rPr>
          <w:sz w:val="22"/>
          <w:szCs w:val="22"/>
        </w:rPr>
        <w:t xml:space="preserve"> </w:t>
      </w:r>
    </w:p>
    <w:p w14:paraId="7A174644" w14:textId="77777777" w:rsidR="0072470D" w:rsidRPr="006C6619" w:rsidRDefault="0072470D" w:rsidP="0045318D">
      <w:pPr>
        <w:numPr>
          <w:ilvl w:val="1"/>
          <w:numId w:val="69"/>
        </w:numPr>
        <w:ind w:left="0"/>
        <w:jc w:val="both"/>
        <w:rPr>
          <w:sz w:val="22"/>
          <w:szCs w:val="22"/>
        </w:rPr>
      </w:pPr>
      <w:r w:rsidRPr="006C6619">
        <w:rPr>
          <w:sz w:val="22"/>
          <w:szCs w:val="22"/>
        </w:rPr>
        <w:t>odstąpienia od Umowy w całości</w:t>
      </w:r>
      <w:r w:rsidR="00AB2101" w:rsidRPr="006C6619">
        <w:rPr>
          <w:sz w:val="22"/>
          <w:szCs w:val="22"/>
        </w:rPr>
        <w:t>, rozwiązania Umowy bez wypowiedzenia</w:t>
      </w:r>
      <w:r w:rsidRPr="006C6619">
        <w:rPr>
          <w:sz w:val="22"/>
          <w:szCs w:val="22"/>
        </w:rPr>
        <w:t xml:space="preserve"> lub wypowiedzenia Umowy w całości</w:t>
      </w:r>
      <w:r w:rsidR="00D04E9B" w:rsidRPr="006C6619">
        <w:rPr>
          <w:sz w:val="22"/>
          <w:szCs w:val="22"/>
        </w:rPr>
        <w:t xml:space="preserve"> przez którąkolwiek ze Stron</w:t>
      </w:r>
      <w:r w:rsidRPr="006C6619">
        <w:rPr>
          <w:sz w:val="22"/>
          <w:szCs w:val="22"/>
        </w:rPr>
        <w:t xml:space="preserve"> z przyczyn leżących po stronie Wykonawcy, Zamawiającemu przysługuje kara umowna w wysokości 20% wartości </w:t>
      </w:r>
      <w:r w:rsidR="00F960BF" w:rsidRPr="006C6619">
        <w:rPr>
          <w:sz w:val="22"/>
          <w:szCs w:val="22"/>
        </w:rPr>
        <w:t>netto</w:t>
      </w:r>
      <w:r w:rsidRPr="006C6619">
        <w:rPr>
          <w:sz w:val="22"/>
          <w:szCs w:val="22"/>
        </w:rPr>
        <w:t xml:space="preserve"> Umowy, o której mowa w § 3 ust. 1.</w:t>
      </w:r>
    </w:p>
    <w:p w14:paraId="69EF850E" w14:textId="77777777" w:rsidR="004414E1" w:rsidRPr="006C6619" w:rsidRDefault="004414E1" w:rsidP="0045318D">
      <w:pPr>
        <w:jc w:val="both"/>
        <w:rPr>
          <w:b/>
          <w:bCs/>
          <w:sz w:val="22"/>
          <w:szCs w:val="22"/>
        </w:rPr>
      </w:pPr>
      <w:bookmarkStart w:id="256" w:name="_Hlk148444124"/>
      <w:r w:rsidRPr="006C6619">
        <w:rPr>
          <w:b/>
          <w:bCs/>
          <w:sz w:val="22"/>
          <w:szCs w:val="22"/>
        </w:rPr>
        <w:t>lub/i</w:t>
      </w:r>
    </w:p>
    <w:bookmarkEnd w:id="256"/>
    <w:p w14:paraId="24D0541D" w14:textId="77777777" w:rsidR="000C23F8" w:rsidRPr="006C6619" w:rsidRDefault="000C23F8" w:rsidP="0045318D">
      <w:pPr>
        <w:numPr>
          <w:ilvl w:val="1"/>
          <w:numId w:val="69"/>
        </w:numPr>
        <w:ind w:left="0"/>
        <w:jc w:val="both"/>
        <w:rPr>
          <w:strike/>
          <w:sz w:val="22"/>
          <w:szCs w:val="22"/>
        </w:rPr>
      </w:pPr>
      <w:r w:rsidRPr="006C6619">
        <w:rPr>
          <w:sz w:val="22"/>
          <w:szCs w:val="22"/>
        </w:rPr>
        <w:t xml:space="preserve">odstąpienia od Umowy </w:t>
      </w:r>
      <w:r w:rsidR="0072470D" w:rsidRPr="006C6619">
        <w:rPr>
          <w:sz w:val="22"/>
          <w:szCs w:val="22"/>
        </w:rPr>
        <w:t>w części lub wypowiedzenia Umowy w części</w:t>
      </w:r>
      <w:r w:rsidR="00D04E9B" w:rsidRPr="006C6619">
        <w:rPr>
          <w:sz w:val="22"/>
          <w:szCs w:val="22"/>
        </w:rPr>
        <w:t xml:space="preserve"> przez któr</w:t>
      </w:r>
      <w:r w:rsidR="003B64B9" w:rsidRPr="006C6619">
        <w:rPr>
          <w:sz w:val="22"/>
          <w:szCs w:val="22"/>
        </w:rPr>
        <w:t>ą</w:t>
      </w:r>
      <w:r w:rsidR="00D04E9B" w:rsidRPr="006C6619">
        <w:rPr>
          <w:sz w:val="22"/>
          <w:szCs w:val="22"/>
        </w:rPr>
        <w:t>kolwiek ze Stron</w:t>
      </w:r>
      <w:r w:rsidR="0072470D" w:rsidRPr="006C6619">
        <w:rPr>
          <w:sz w:val="22"/>
          <w:szCs w:val="22"/>
        </w:rPr>
        <w:t xml:space="preserve"> </w:t>
      </w:r>
      <w:bookmarkStart w:id="257" w:name="_Hlk144467500"/>
      <w:r w:rsidRPr="006C6619">
        <w:rPr>
          <w:sz w:val="22"/>
          <w:szCs w:val="22"/>
        </w:rPr>
        <w:t xml:space="preserve">z przyczyn </w:t>
      </w:r>
      <w:r w:rsidR="0072470D" w:rsidRPr="006C6619">
        <w:rPr>
          <w:sz w:val="22"/>
          <w:szCs w:val="22"/>
        </w:rPr>
        <w:t>leżących po stronie Wykonawcy</w:t>
      </w:r>
      <w:r w:rsidRPr="006C6619">
        <w:rPr>
          <w:sz w:val="22"/>
          <w:szCs w:val="22"/>
        </w:rPr>
        <w:t xml:space="preserve">, </w:t>
      </w:r>
      <w:r w:rsidR="0072470D" w:rsidRPr="006C6619">
        <w:rPr>
          <w:sz w:val="22"/>
          <w:szCs w:val="22"/>
        </w:rPr>
        <w:t xml:space="preserve">Zamawiającemu </w:t>
      </w:r>
      <w:r w:rsidRPr="006C6619">
        <w:rPr>
          <w:sz w:val="22"/>
          <w:szCs w:val="22"/>
        </w:rPr>
        <w:t xml:space="preserve">przysługuje kara umowna w wysokości 20% wartości </w:t>
      </w:r>
      <w:r w:rsidR="00F960BF" w:rsidRPr="006C6619">
        <w:rPr>
          <w:sz w:val="22"/>
          <w:szCs w:val="22"/>
        </w:rPr>
        <w:t>netto</w:t>
      </w:r>
      <w:r w:rsidR="00F2094E" w:rsidRPr="006C6619">
        <w:rPr>
          <w:sz w:val="22"/>
          <w:szCs w:val="22"/>
        </w:rPr>
        <w:t xml:space="preserve"> </w:t>
      </w:r>
      <w:r w:rsidRPr="006C6619">
        <w:rPr>
          <w:sz w:val="22"/>
          <w:szCs w:val="22"/>
        </w:rPr>
        <w:t>niezrealizowanej części Umowy</w:t>
      </w:r>
      <w:r w:rsidR="005C4237" w:rsidRPr="006C6619">
        <w:rPr>
          <w:sz w:val="22"/>
          <w:szCs w:val="22"/>
        </w:rPr>
        <w:t>.</w:t>
      </w:r>
      <w:r w:rsidRPr="006C6619">
        <w:rPr>
          <w:sz w:val="22"/>
          <w:szCs w:val="22"/>
        </w:rPr>
        <w:t xml:space="preserve"> </w:t>
      </w:r>
    </w:p>
    <w:bookmarkEnd w:id="257"/>
    <w:p w14:paraId="673790D5" w14:textId="77777777" w:rsidR="00F66B98" w:rsidRPr="006C6619" w:rsidRDefault="00F66B98" w:rsidP="0045318D">
      <w:pPr>
        <w:numPr>
          <w:ilvl w:val="0"/>
          <w:numId w:val="69"/>
        </w:numPr>
        <w:ind w:left="0" w:hanging="357"/>
        <w:jc w:val="both"/>
        <w:rPr>
          <w:sz w:val="22"/>
          <w:szCs w:val="22"/>
        </w:rPr>
      </w:pPr>
      <w:r w:rsidRPr="006C6619">
        <w:rPr>
          <w:sz w:val="22"/>
          <w:szCs w:val="22"/>
        </w:rPr>
        <w:t xml:space="preserve">Wykonawca może naliczyć Zamawiającemu karę umowną: </w:t>
      </w:r>
    </w:p>
    <w:p w14:paraId="59BC3356" w14:textId="77777777" w:rsidR="00F66B98" w:rsidRPr="006C6619" w:rsidRDefault="00F66B98" w:rsidP="0045318D">
      <w:pPr>
        <w:numPr>
          <w:ilvl w:val="1"/>
          <w:numId w:val="69"/>
        </w:numPr>
        <w:ind w:left="0"/>
        <w:jc w:val="both"/>
        <w:rPr>
          <w:sz w:val="22"/>
          <w:szCs w:val="22"/>
        </w:rPr>
      </w:pPr>
      <w:bookmarkStart w:id="258" w:name="_Hlk148947447"/>
      <w:r w:rsidRPr="006C6619">
        <w:rPr>
          <w:sz w:val="22"/>
          <w:szCs w:val="22"/>
        </w:rPr>
        <w:t>za odstąpienie od Umowy w całości przez którąkolwiek ze Stron z winy Zamawiającego - w wysokości 20% wartości netto Umowy, o której mowa w § 3 ust. 1.</w:t>
      </w:r>
    </w:p>
    <w:p w14:paraId="240A6307" w14:textId="77777777" w:rsidR="00B03020" w:rsidRPr="006C6619" w:rsidRDefault="00B03020" w:rsidP="0045318D">
      <w:pPr>
        <w:pStyle w:val="Akapitzlist"/>
        <w:ind w:left="0" w:firstLine="348"/>
        <w:jc w:val="both"/>
        <w:rPr>
          <w:b/>
          <w:bCs/>
          <w:sz w:val="22"/>
          <w:szCs w:val="22"/>
        </w:rPr>
      </w:pPr>
      <w:r w:rsidRPr="006C6619">
        <w:rPr>
          <w:b/>
          <w:bCs/>
          <w:sz w:val="22"/>
          <w:szCs w:val="22"/>
        </w:rPr>
        <w:t>lub/i</w:t>
      </w:r>
    </w:p>
    <w:p w14:paraId="3D85D5E4" w14:textId="77777777" w:rsidR="00F66B98" w:rsidRPr="006C6619" w:rsidRDefault="00F66B98" w:rsidP="0045318D">
      <w:pPr>
        <w:numPr>
          <w:ilvl w:val="1"/>
          <w:numId w:val="69"/>
        </w:numPr>
        <w:ind w:left="0"/>
        <w:jc w:val="both"/>
        <w:rPr>
          <w:sz w:val="22"/>
          <w:szCs w:val="22"/>
        </w:rPr>
      </w:pPr>
      <w:r w:rsidRPr="006C6619">
        <w:rPr>
          <w:sz w:val="22"/>
          <w:szCs w:val="22"/>
        </w:rPr>
        <w:t>za odstąpienie od Umowy w części przez którąkolwiek ze Stron z winy Zamawiającego - w wysokości 20% wartości netto niezrealizowanej części Umowy.</w:t>
      </w:r>
      <w:bookmarkEnd w:id="258"/>
    </w:p>
    <w:p w14:paraId="526B5735" w14:textId="77777777" w:rsidR="000C23F8" w:rsidRPr="006C6619" w:rsidRDefault="004B24AC" w:rsidP="0045318D">
      <w:pPr>
        <w:numPr>
          <w:ilvl w:val="0"/>
          <w:numId w:val="69"/>
        </w:numPr>
        <w:ind w:left="0" w:hanging="357"/>
        <w:jc w:val="both"/>
        <w:rPr>
          <w:sz w:val="22"/>
          <w:szCs w:val="22"/>
        </w:rPr>
      </w:pPr>
      <w:r w:rsidRPr="006C6619">
        <w:rPr>
          <w:sz w:val="22"/>
          <w:szCs w:val="22"/>
        </w:rPr>
        <w:t xml:space="preserve">Kary umowne podlegają kumulacji, </w:t>
      </w:r>
      <w:r w:rsidR="005C4237" w:rsidRPr="006C6619">
        <w:rPr>
          <w:sz w:val="22"/>
          <w:szCs w:val="22"/>
        </w:rPr>
        <w:t xml:space="preserve">w tym kara umowna za odstąpienie </w:t>
      </w:r>
      <w:r w:rsidR="00F90F93" w:rsidRPr="006C6619">
        <w:rPr>
          <w:sz w:val="22"/>
          <w:szCs w:val="22"/>
        </w:rPr>
        <w:t xml:space="preserve">w części </w:t>
      </w:r>
      <w:r w:rsidR="005C4237" w:rsidRPr="006C6619">
        <w:rPr>
          <w:sz w:val="22"/>
          <w:szCs w:val="22"/>
        </w:rPr>
        <w:t xml:space="preserve">lub wypowiedzenie </w:t>
      </w:r>
      <w:r w:rsidR="00287EBD" w:rsidRPr="006C6619">
        <w:rPr>
          <w:sz w:val="22"/>
          <w:szCs w:val="22"/>
        </w:rPr>
        <w:t>U</w:t>
      </w:r>
      <w:r w:rsidR="005C4237" w:rsidRPr="006C6619">
        <w:rPr>
          <w:sz w:val="22"/>
          <w:szCs w:val="22"/>
        </w:rPr>
        <w:t xml:space="preserve">mowy z innymi karami umownymi, </w:t>
      </w:r>
      <w:r w:rsidRPr="006C6619">
        <w:rPr>
          <w:sz w:val="22"/>
          <w:szCs w:val="22"/>
        </w:rPr>
        <w:t>przy czym ł</w:t>
      </w:r>
      <w:r w:rsidR="000C23F8" w:rsidRPr="006C6619">
        <w:rPr>
          <w:sz w:val="22"/>
          <w:szCs w:val="22"/>
        </w:rPr>
        <w:t xml:space="preserve">ączna maksymalna wartość kar umownych przysługujących Zamawiającemu nie przekroczy </w:t>
      </w:r>
      <w:r w:rsidR="00A95C13" w:rsidRPr="006C6619">
        <w:rPr>
          <w:sz w:val="22"/>
          <w:szCs w:val="22"/>
        </w:rPr>
        <w:t>w</w:t>
      </w:r>
      <w:r w:rsidR="000C23F8" w:rsidRPr="006C6619">
        <w:rPr>
          <w:sz w:val="22"/>
          <w:szCs w:val="22"/>
        </w:rPr>
        <w:t>artości Umowy</w:t>
      </w:r>
      <w:r w:rsidR="00F2094E" w:rsidRPr="006C6619">
        <w:rPr>
          <w:sz w:val="22"/>
          <w:szCs w:val="22"/>
        </w:rPr>
        <w:t xml:space="preserve"> </w:t>
      </w:r>
      <w:r w:rsidR="00385770" w:rsidRPr="006C6619">
        <w:rPr>
          <w:sz w:val="22"/>
          <w:szCs w:val="22"/>
        </w:rPr>
        <w:t>netto</w:t>
      </w:r>
      <w:r w:rsidR="000C23F8" w:rsidRPr="006C6619">
        <w:rPr>
          <w:sz w:val="22"/>
          <w:szCs w:val="22"/>
        </w:rPr>
        <w:t>, o której mowa w § 3 ust.1.</w:t>
      </w:r>
    </w:p>
    <w:p w14:paraId="7AFD5BC0" w14:textId="77777777" w:rsidR="000C23F8" w:rsidRPr="006C6619" w:rsidRDefault="000C23F8" w:rsidP="0045318D">
      <w:pPr>
        <w:numPr>
          <w:ilvl w:val="0"/>
          <w:numId w:val="69"/>
        </w:numPr>
        <w:ind w:left="0"/>
        <w:jc w:val="both"/>
        <w:rPr>
          <w:sz w:val="22"/>
          <w:szCs w:val="22"/>
        </w:rPr>
      </w:pPr>
      <w:r w:rsidRPr="006C6619">
        <w:rPr>
          <w:sz w:val="22"/>
          <w:szCs w:val="22"/>
        </w:rPr>
        <w:t>Termin płatności noty księgowej wystawionej tytułem kar umownych wynosi 30 dni od dnia wystawienia noty.</w:t>
      </w:r>
    </w:p>
    <w:p w14:paraId="64B5CA3C" w14:textId="77777777" w:rsidR="000C23F8" w:rsidRPr="006C6619" w:rsidRDefault="000C23F8" w:rsidP="0045318D">
      <w:pPr>
        <w:numPr>
          <w:ilvl w:val="0"/>
          <w:numId w:val="69"/>
        </w:numPr>
        <w:ind w:left="0"/>
        <w:jc w:val="both"/>
        <w:rPr>
          <w:sz w:val="22"/>
          <w:szCs w:val="22"/>
        </w:rPr>
      </w:pPr>
      <w:r w:rsidRPr="006C6619">
        <w:rPr>
          <w:sz w:val="22"/>
          <w:szCs w:val="22"/>
        </w:rPr>
        <w:t>Zamawiający może potrącić naliczone kary umowne z wynagrodzenia przysługującego Wykonawcy</w:t>
      </w:r>
      <w:r w:rsidR="00D04E9B" w:rsidRPr="006C6619">
        <w:rPr>
          <w:sz w:val="22"/>
          <w:szCs w:val="22"/>
        </w:rPr>
        <w:t>, na co Wykonawca wyraża zgodę</w:t>
      </w:r>
      <w:r w:rsidRPr="006C6619">
        <w:rPr>
          <w:sz w:val="22"/>
          <w:szCs w:val="22"/>
        </w:rPr>
        <w:t>.</w:t>
      </w:r>
    </w:p>
    <w:p w14:paraId="2D1C58CF" w14:textId="77777777" w:rsidR="000C23F8" w:rsidRPr="006C6619" w:rsidRDefault="000C23F8" w:rsidP="0045318D">
      <w:pPr>
        <w:numPr>
          <w:ilvl w:val="0"/>
          <w:numId w:val="69"/>
        </w:numPr>
        <w:ind w:left="0"/>
        <w:jc w:val="both"/>
        <w:rPr>
          <w:sz w:val="22"/>
          <w:szCs w:val="22"/>
        </w:rPr>
      </w:pPr>
      <w:r w:rsidRPr="006C6619">
        <w:rPr>
          <w:sz w:val="22"/>
          <w:szCs w:val="22"/>
        </w:rPr>
        <w:t xml:space="preserve">Strony </w:t>
      </w:r>
      <w:r w:rsidR="004B7EEE" w:rsidRPr="006C6619">
        <w:rPr>
          <w:sz w:val="22"/>
          <w:szCs w:val="22"/>
        </w:rPr>
        <w:t>U</w:t>
      </w:r>
      <w:r w:rsidRPr="006C6619">
        <w:rPr>
          <w:sz w:val="22"/>
          <w:szCs w:val="22"/>
        </w:rPr>
        <w:t>mowy mogą na zasadach ogólnych dochodzić odszkodowania przewyższającego wysokość kar umownych</w:t>
      </w:r>
      <w:r w:rsidR="00202054" w:rsidRPr="006C6619">
        <w:rPr>
          <w:sz w:val="22"/>
          <w:szCs w:val="22"/>
        </w:rPr>
        <w:t>, z zastrzeżeniem</w:t>
      </w:r>
      <w:r w:rsidR="00D0028C" w:rsidRPr="006C6619">
        <w:rPr>
          <w:sz w:val="22"/>
          <w:szCs w:val="22"/>
        </w:rPr>
        <w:t>, iż o</w:t>
      </w:r>
      <w:r w:rsidR="00202054" w:rsidRPr="006C6619">
        <w:rPr>
          <w:sz w:val="22"/>
          <w:szCs w:val="22"/>
        </w:rPr>
        <w:t>dpowiedzialność Zamawiającego ograniczona jest do wysokości wartości Umowy netto, o której mowa w § 3 ust. 1, jak również nie obejmuje utraconych korzyści</w:t>
      </w:r>
      <w:r w:rsidRPr="006C6619">
        <w:rPr>
          <w:sz w:val="22"/>
          <w:szCs w:val="22"/>
        </w:rPr>
        <w:t>.</w:t>
      </w:r>
      <w:r w:rsidR="00BF413A" w:rsidRPr="006C6619">
        <w:rPr>
          <w:sz w:val="22"/>
          <w:szCs w:val="22"/>
        </w:rPr>
        <w:t xml:space="preserve"> </w:t>
      </w:r>
      <w:bookmarkEnd w:id="247"/>
      <w:bookmarkEnd w:id="255"/>
    </w:p>
    <w:p w14:paraId="3387BE17" w14:textId="77777777" w:rsidR="000C23F8" w:rsidRPr="00F8529D" w:rsidRDefault="000C23F8" w:rsidP="0045318D">
      <w:pPr>
        <w:pStyle w:val="Nagwek2"/>
        <w:spacing w:before="0"/>
      </w:pPr>
      <w:bookmarkStart w:id="259" w:name="_Toc83291685"/>
      <w:bookmarkStart w:id="260" w:name="_Toc106095873"/>
      <w:bookmarkStart w:id="261" w:name="_Toc106096313"/>
      <w:bookmarkStart w:id="262" w:name="_Toc106096417"/>
      <w:bookmarkStart w:id="263" w:name="_Toc178232289"/>
      <w:r w:rsidRPr="00F8529D">
        <w:t>§ 14. Rozwiązanie, odstąpienie lub wypowiedzenie Umowy</w:t>
      </w:r>
      <w:bookmarkEnd w:id="259"/>
      <w:bookmarkEnd w:id="260"/>
      <w:bookmarkEnd w:id="261"/>
      <w:bookmarkEnd w:id="262"/>
      <w:bookmarkEnd w:id="263"/>
    </w:p>
    <w:p w14:paraId="7994375E" w14:textId="77777777" w:rsidR="000C23F8" w:rsidRPr="00F8529D" w:rsidRDefault="000C23F8" w:rsidP="0045318D">
      <w:pPr>
        <w:numPr>
          <w:ilvl w:val="0"/>
          <w:numId w:val="46"/>
        </w:numPr>
        <w:ind w:left="0" w:hanging="357"/>
        <w:jc w:val="both"/>
        <w:rPr>
          <w:sz w:val="22"/>
          <w:szCs w:val="22"/>
        </w:rPr>
      </w:pPr>
      <w:bookmarkStart w:id="264" w:name="_Hlk146784907"/>
      <w:r w:rsidRPr="00F8529D">
        <w:rPr>
          <w:sz w:val="22"/>
          <w:szCs w:val="22"/>
        </w:rPr>
        <w:t>Strony mogą rozwiązać Umowę na mocy porozumienia Stron.</w:t>
      </w:r>
    </w:p>
    <w:p w14:paraId="461D0822" w14:textId="77777777" w:rsidR="000C23F8" w:rsidRPr="00F8529D" w:rsidRDefault="000C23F8" w:rsidP="0045318D">
      <w:pPr>
        <w:numPr>
          <w:ilvl w:val="0"/>
          <w:numId w:val="46"/>
        </w:numPr>
        <w:ind w:left="0" w:hanging="357"/>
        <w:jc w:val="both"/>
        <w:rPr>
          <w:sz w:val="22"/>
          <w:szCs w:val="22"/>
        </w:rPr>
      </w:pPr>
      <w:r w:rsidRPr="0007759B">
        <w:rPr>
          <w:sz w:val="22"/>
          <w:szCs w:val="22"/>
        </w:rPr>
        <w:t>Zamawiający</w:t>
      </w:r>
      <w:r w:rsidR="00202054" w:rsidRPr="0007759B">
        <w:rPr>
          <w:sz w:val="22"/>
          <w:szCs w:val="22"/>
        </w:rPr>
        <w:t>, wedle swego wyboru,</w:t>
      </w:r>
      <w:r w:rsidRPr="0007759B">
        <w:rPr>
          <w:sz w:val="22"/>
          <w:szCs w:val="22"/>
        </w:rPr>
        <w:t xml:space="preserve"> może odstąpić od Umowy</w:t>
      </w:r>
      <w:r w:rsidR="00202054" w:rsidRPr="0007759B">
        <w:rPr>
          <w:sz w:val="22"/>
          <w:szCs w:val="22"/>
        </w:rPr>
        <w:t xml:space="preserve"> (ex </w:t>
      </w:r>
      <w:proofErr w:type="spellStart"/>
      <w:r w:rsidR="00202054" w:rsidRPr="0007759B">
        <w:rPr>
          <w:sz w:val="22"/>
          <w:szCs w:val="22"/>
        </w:rPr>
        <w:t>tunc</w:t>
      </w:r>
      <w:proofErr w:type="spellEnd"/>
      <w:r w:rsidR="00202054" w:rsidRPr="0007759B">
        <w:rPr>
          <w:sz w:val="22"/>
          <w:szCs w:val="22"/>
        </w:rPr>
        <w:t xml:space="preserve"> – wstecz)</w:t>
      </w:r>
      <w:r w:rsidRPr="0007759B">
        <w:rPr>
          <w:sz w:val="22"/>
          <w:szCs w:val="22"/>
        </w:rPr>
        <w:t xml:space="preserve"> </w:t>
      </w:r>
      <w:bookmarkStart w:id="265" w:name="_Hlk144467170"/>
      <w:r w:rsidRPr="0007759B">
        <w:rPr>
          <w:sz w:val="22"/>
          <w:szCs w:val="22"/>
        </w:rPr>
        <w:t>w całości lub części</w:t>
      </w:r>
      <w:bookmarkEnd w:id="265"/>
      <w:r w:rsidR="00202054" w:rsidRPr="0007759B">
        <w:rPr>
          <w:sz w:val="22"/>
          <w:szCs w:val="22"/>
        </w:rPr>
        <w:t xml:space="preserve"> lub wypowiedzieć Umowę</w:t>
      </w:r>
      <w:r w:rsidRPr="0007759B">
        <w:rPr>
          <w:sz w:val="22"/>
          <w:szCs w:val="22"/>
        </w:rPr>
        <w:t xml:space="preserve"> </w:t>
      </w:r>
      <w:r w:rsidR="00202054" w:rsidRPr="0007759B">
        <w:rPr>
          <w:sz w:val="22"/>
          <w:szCs w:val="22"/>
        </w:rPr>
        <w:t>(</w:t>
      </w:r>
      <w:r w:rsidRPr="0007759B">
        <w:rPr>
          <w:sz w:val="22"/>
          <w:szCs w:val="22"/>
        </w:rPr>
        <w:t xml:space="preserve">ex nunc </w:t>
      </w:r>
      <w:r w:rsidR="00D04E9B" w:rsidRPr="0007759B">
        <w:rPr>
          <w:sz w:val="22"/>
          <w:szCs w:val="22"/>
        </w:rPr>
        <w:t>–</w:t>
      </w:r>
      <w:r w:rsidR="00202054" w:rsidRPr="0007759B">
        <w:rPr>
          <w:sz w:val="22"/>
          <w:szCs w:val="22"/>
        </w:rPr>
        <w:t xml:space="preserve"> </w:t>
      </w:r>
      <w:r w:rsidRPr="0007759B">
        <w:rPr>
          <w:sz w:val="22"/>
          <w:szCs w:val="22"/>
        </w:rPr>
        <w:t>od teraz)</w:t>
      </w:r>
      <w:r w:rsidR="0072470D" w:rsidRPr="0007759B">
        <w:rPr>
          <w:sz w:val="22"/>
          <w:szCs w:val="22"/>
        </w:rPr>
        <w:t xml:space="preserve"> w całości lub części</w:t>
      </w:r>
      <w:r w:rsidR="00202054" w:rsidRPr="0007759B">
        <w:rPr>
          <w:sz w:val="22"/>
          <w:szCs w:val="22"/>
        </w:rPr>
        <w:t>,</w:t>
      </w:r>
      <w:r w:rsidRPr="0007759B">
        <w:rPr>
          <w:sz w:val="22"/>
          <w:szCs w:val="22"/>
        </w:rPr>
        <w:t xml:space="preserve"> </w:t>
      </w:r>
      <w:r w:rsidRPr="00F8529D">
        <w:rPr>
          <w:sz w:val="22"/>
          <w:szCs w:val="22"/>
        </w:rPr>
        <w:t>w przypadku:</w:t>
      </w:r>
    </w:p>
    <w:p w14:paraId="62CDEB46" w14:textId="77777777" w:rsidR="000C23F8" w:rsidRPr="00F8529D" w:rsidRDefault="000C23F8" w:rsidP="0045318D">
      <w:pPr>
        <w:numPr>
          <w:ilvl w:val="1"/>
          <w:numId w:val="46"/>
        </w:numPr>
        <w:ind w:left="0"/>
        <w:jc w:val="both"/>
        <w:rPr>
          <w:sz w:val="22"/>
          <w:szCs w:val="22"/>
        </w:rPr>
      </w:pPr>
      <w:r w:rsidRPr="00F8529D">
        <w:rPr>
          <w:sz w:val="22"/>
          <w:szCs w:val="22"/>
        </w:rPr>
        <w:t>wygaśnięcia ubezpieczenia Wykonawcy i nieprzedłużenia ochrony ubezpieczeniowej w okresie realizacji Umowy,</w:t>
      </w:r>
    </w:p>
    <w:p w14:paraId="10C7BDFD" w14:textId="77777777" w:rsidR="000C23F8" w:rsidRPr="00F8529D" w:rsidRDefault="000C23F8" w:rsidP="0045318D">
      <w:pPr>
        <w:numPr>
          <w:ilvl w:val="1"/>
          <w:numId w:val="46"/>
        </w:numPr>
        <w:ind w:left="0"/>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59D0596B" w14:textId="77777777" w:rsidR="000C23F8" w:rsidRPr="00F8529D" w:rsidRDefault="000C23F8" w:rsidP="0045318D">
      <w:pPr>
        <w:numPr>
          <w:ilvl w:val="1"/>
          <w:numId w:val="46"/>
        </w:numPr>
        <w:ind w:left="0"/>
        <w:jc w:val="both"/>
        <w:rPr>
          <w:sz w:val="22"/>
          <w:szCs w:val="22"/>
        </w:rPr>
      </w:pPr>
      <w:bookmarkStart w:id="266" w:name="_Hlk82757104"/>
      <w:r w:rsidRPr="00F8529D">
        <w:rPr>
          <w:sz w:val="22"/>
          <w:szCs w:val="22"/>
        </w:rPr>
        <w:lastRenderedPageBreak/>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66"/>
    <w:p w14:paraId="290334CA" w14:textId="77777777" w:rsidR="000C23F8" w:rsidRPr="00F8529D" w:rsidRDefault="000C23F8" w:rsidP="0045318D">
      <w:pPr>
        <w:numPr>
          <w:ilvl w:val="1"/>
          <w:numId w:val="46"/>
        </w:numPr>
        <w:ind w:left="0"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7B0CF7D4" w14:textId="77777777" w:rsidR="000C23F8" w:rsidRPr="00F8529D" w:rsidRDefault="000C23F8" w:rsidP="0045318D">
      <w:pPr>
        <w:numPr>
          <w:ilvl w:val="1"/>
          <w:numId w:val="46"/>
        </w:numPr>
        <w:ind w:left="0" w:hanging="357"/>
        <w:jc w:val="both"/>
        <w:rPr>
          <w:sz w:val="22"/>
          <w:szCs w:val="22"/>
        </w:rPr>
      </w:pPr>
      <w:r w:rsidRPr="00F8529D">
        <w:rPr>
          <w:sz w:val="22"/>
          <w:szCs w:val="22"/>
        </w:rPr>
        <w:t>innego niż określone powyżej nienależytego wykonywania Umowy, w szczególności:</w:t>
      </w:r>
    </w:p>
    <w:p w14:paraId="3B8C8709" w14:textId="77777777" w:rsidR="000C23F8" w:rsidRPr="00F8529D" w:rsidRDefault="000C23F8" w:rsidP="0045318D">
      <w:pPr>
        <w:numPr>
          <w:ilvl w:val="2"/>
          <w:numId w:val="46"/>
        </w:numPr>
        <w:ind w:left="0" w:hanging="357"/>
        <w:jc w:val="both"/>
        <w:rPr>
          <w:sz w:val="22"/>
          <w:szCs w:val="22"/>
        </w:rPr>
      </w:pPr>
      <w:r w:rsidRPr="00F8529D">
        <w:rPr>
          <w:sz w:val="22"/>
          <w:szCs w:val="22"/>
        </w:rPr>
        <w:t xml:space="preserve">wykonywania Umowy w sposób skutkujący szkodą w mieniu Zamawiającego, </w:t>
      </w:r>
    </w:p>
    <w:p w14:paraId="19254A66" w14:textId="77777777" w:rsidR="000C23F8" w:rsidRPr="00F8529D" w:rsidRDefault="000C23F8" w:rsidP="0045318D">
      <w:pPr>
        <w:numPr>
          <w:ilvl w:val="2"/>
          <w:numId w:val="46"/>
        </w:numPr>
        <w:ind w:left="0"/>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46A3F4A2" w14:textId="77777777" w:rsidR="000C23F8" w:rsidRPr="00F8529D" w:rsidRDefault="000C23F8" w:rsidP="0045318D">
      <w:pPr>
        <w:numPr>
          <w:ilvl w:val="2"/>
          <w:numId w:val="46"/>
        </w:numPr>
        <w:ind w:left="0" w:hanging="357"/>
        <w:jc w:val="both"/>
        <w:rPr>
          <w:sz w:val="22"/>
          <w:szCs w:val="22"/>
        </w:rPr>
      </w:pPr>
      <w:bookmarkStart w:id="267"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67"/>
      <w:r w:rsidRPr="00F8529D">
        <w:rPr>
          <w:sz w:val="22"/>
          <w:szCs w:val="22"/>
        </w:rPr>
        <w:t>,</w:t>
      </w:r>
    </w:p>
    <w:p w14:paraId="1AECD2EE" w14:textId="77777777" w:rsidR="000C23F8" w:rsidRPr="00F8529D" w:rsidRDefault="000C23F8" w:rsidP="0045318D">
      <w:pPr>
        <w:numPr>
          <w:ilvl w:val="1"/>
          <w:numId w:val="46"/>
        </w:numPr>
        <w:ind w:left="0"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0A64B368" w14:textId="77777777" w:rsidR="000C23F8" w:rsidRPr="0007759B" w:rsidRDefault="000C23F8" w:rsidP="0045318D">
      <w:pPr>
        <w:numPr>
          <w:ilvl w:val="1"/>
          <w:numId w:val="46"/>
        </w:numPr>
        <w:ind w:left="0"/>
        <w:jc w:val="both"/>
        <w:rPr>
          <w:b/>
          <w:bCs/>
          <w:sz w:val="22"/>
          <w:szCs w:val="22"/>
        </w:rPr>
      </w:pPr>
      <w:r w:rsidRPr="0007759B">
        <w:rPr>
          <w:sz w:val="22"/>
          <w:szCs w:val="22"/>
        </w:rPr>
        <w:t>nieprzystąpienia w danym dniu do realizacji zamówienia, przy czym odstąpienie</w:t>
      </w:r>
      <w:r w:rsidR="00202054" w:rsidRPr="0007759B">
        <w:rPr>
          <w:sz w:val="22"/>
          <w:szCs w:val="22"/>
        </w:rPr>
        <w:t>/wypowiedzenie</w:t>
      </w:r>
      <w:r w:rsidRPr="0007759B">
        <w:rPr>
          <w:sz w:val="22"/>
          <w:szCs w:val="22"/>
        </w:rPr>
        <w:t xml:space="preserve"> dotyczyć będzie tylko tej części </w:t>
      </w:r>
      <w:r w:rsidR="00202054" w:rsidRPr="0007759B">
        <w:rPr>
          <w:sz w:val="22"/>
          <w:szCs w:val="22"/>
        </w:rPr>
        <w:t>U</w:t>
      </w:r>
      <w:r w:rsidRPr="0007759B">
        <w:rPr>
          <w:sz w:val="22"/>
          <w:szCs w:val="22"/>
        </w:rPr>
        <w:t>mowy,</w:t>
      </w:r>
    </w:p>
    <w:p w14:paraId="54434012" w14:textId="77777777" w:rsidR="000C23F8" w:rsidRPr="0007759B" w:rsidRDefault="000C23F8" w:rsidP="0045318D">
      <w:pPr>
        <w:numPr>
          <w:ilvl w:val="1"/>
          <w:numId w:val="46"/>
        </w:numPr>
        <w:ind w:left="0"/>
        <w:jc w:val="both"/>
        <w:rPr>
          <w:sz w:val="22"/>
          <w:szCs w:val="22"/>
        </w:rPr>
      </w:pPr>
      <w:r w:rsidRPr="0007759B">
        <w:rPr>
          <w:sz w:val="22"/>
          <w:szCs w:val="22"/>
        </w:rPr>
        <w:t>otwarcia postępowania likwidacyjnego Wykonawcy.</w:t>
      </w:r>
    </w:p>
    <w:p w14:paraId="32FDE195" w14:textId="77777777" w:rsidR="000C23F8" w:rsidRPr="00F8529D" w:rsidRDefault="000C23F8" w:rsidP="0045318D">
      <w:pPr>
        <w:numPr>
          <w:ilvl w:val="0"/>
          <w:numId w:val="46"/>
        </w:numPr>
        <w:ind w:left="0"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w:t>
      </w:r>
      <w:r w:rsidRPr="0007759B">
        <w:rPr>
          <w:sz w:val="22"/>
          <w:szCs w:val="22"/>
        </w:rPr>
        <w:t xml:space="preserve">1) – </w:t>
      </w:r>
      <w:r w:rsidR="0007759B" w:rsidRPr="0007759B">
        <w:rPr>
          <w:sz w:val="22"/>
          <w:szCs w:val="22"/>
        </w:rPr>
        <w:t>7</w:t>
      </w:r>
      <w:r w:rsidR="0007759B">
        <w:rPr>
          <w:color w:val="0070C0"/>
          <w:sz w:val="22"/>
          <w:szCs w:val="22"/>
        </w:rPr>
        <w:t>)</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64"/>
    <w:p w14:paraId="50C3F24F" w14:textId="77777777" w:rsidR="000C23F8" w:rsidRPr="00595487" w:rsidRDefault="000C23F8" w:rsidP="0045318D">
      <w:pPr>
        <w:jc w:val="both"/>
        <w:rPr>
          <w:sz w:val="12"/>
          <w:szCs w:val="12"/>
        </w:rPr>
      </w:pPr>
    </w:p>
    <w:p w14:paraId="0833B118" w14:textId="77777777" w:rsidR="000C23F8" w:rsidRPr="00595487" w:rsidRDefault="000C23F8" w:rsidP="0045318D">
      <w:pPr>
        <w:jc w:val="both"/>
        <w:rPr>
          <w:sz w:val="12"/>
          <w:szCs w:val="12"/>
        </w:rPr>
      </w:pPr>
    </w:p>
    <w:p w14:paraId="421DAAE1" w14:textId="77777777" w:rsidR="00A603EC" w:rsidRPr="00574C3D" w:rsidRDefault="00A603EC" w:rsidP="0045318D">
      <w:pPr>
        <w:numPr>
          <w:ilvl w:val="0"/>
          <w:numId w:val="46"/>
        </w:numPr>
        <w:ind w:left="0"/>
        <w:jc w:val="both"/>
        <w:rPr>
          <w:sz w:val="22"/>
          <w:szCs w:val="22"/>
        </w:rPr>
      </w:pPr>
      <w:bookmarkStart w:id="268" w:name="_Hlk146784951"/>
      <w:r w:rsidRPr="00F8529D">
        <w:rPr>
          <w:sz w:val="22"/>
          <w:szCs w:val="22"/>
        </w:rPr>
        <w:t>Z uprawnienia do odstąpienia od Umowy</w:t>
      </w:r>
      <w:r w:rsidR="004E15BD" w:rsidRPr="00F8529D">
        <w:rPr>
          <w:sz w:val="22"/>
          <w:szCs w:val="22"/>
        </w:rPr>
        <w:t xml:space="preserve"> (</w:t>
      </w:r>
      <w:r w:rsidR="004E15BD" w:rsidRPr="0007759B">
        <w:rPr>
          <w:sz w:val="22"/>
          <w:szCs w:val="22"/>
        </w:rPr>
        <w:t>w całości)</w:t>
      </w:r>
      <w:r w:rsidRPr="0007759B">
        <w:rPr>
          <w:sz w:val="22"/>
          <w:szCs w:val="22"/>
        </w:rPr>
        <w:t xml:space="preserve">, </w:t>
      </w:r>
      <w:r w:rsidRPr="00F8529D">
        <w:rPr>
          <w:sz w:val="22"/>
          <w:szCs w:val="22"/>
        </w:rPr>
        <w:t xml:space="preserve">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t>
      </w:r>
      <w:r w:rsidR="00F77798" w:rsidRPr="00574C3D">
        <w:rPr>
          <w:sz w:val="22"/>
          <w:szCs w:val="22"/>
        </w:rPr>
        <w:t>w którym upływa 90 dzień od dnia zakończenia obowiązywania Umowy.</w:t>
      </w:r>
    </w:p>
    <w:p w14:paraId="07314652" w14:textId="77777777" w:rsidR="000C23F8" w:rsidRPr="00574C3D" w:rsidRDefault="000C23F8" w:rsidP="0045318D">
      <w:pPr>
        <w:numPr>
          <w:ilvl w:val="0"/>
          <w:numId w:val="46"/>
        </w:numPr>
        <w:ind w:left="0" w:hanging="357"/>
        <w:jc w:val="both"/>
        <w:rPr>
          <w:sz w:val="22"/>
          <w:szCs w:val="22"/>
        </w:rPr>
      </w:pPr>
      <w:r w:rsidRPr="00574C3D">
        <w:rPr>
          <w:sz w:val="22"/>
          <w:szCs w:val="22"/>
        </w:rPr>
        <w:t xml:space="preserve">Odstąpienie od Umowy </w:t>
      </w:r>
      <w:r w:rsidR="004B24AC" w:rsidRPr="00574C3D">
        <w:rPr>
          <w:sz w:val="22"/>
          <w:szCs w:val="22"/>
        </w:rPr>
        <w:t xml:space="preserve">lub wypowiedzenie Umowy </w:t>
      </w:r>
      <w:r w:rsidRPr="00574C3D">
        <w:rPr>
          <w:sz w:val="22"/>
          <w:szCs w:val="22"/>
        </w:rPr>
        <w:t xml:space="preserve">w części nie wyłącza realizacji uprawnień </w:t>
      </w:r>
      <w:r w:rsidR="004B24AC" w:rsidRPr="00574C3D">
        <w:rPr>
          <w:sz w:val="22"/>
          <w:szCs w:val="22"/>
        </w:rPr>
        <w:t xml:space="preserve">Zamawiającego </w:t>
      </w:r>
      <w:r w:rsidRPr="00574C3D">
        <w:rPr>
          <w:sz w:val="22"/>
          <w:szCs w:val="22"/>
        </w:rPr>
        <w:t>wynikających z części Umowy,</w:t>
      </w:r>
      <w:r w:rsidR="004B24AC" w:rsidRPr="00574C3D">
        <w:rPr>
          <w:sz w:val="22"/>
          <w:szCs w:val="22"/>
        </w:rPr>
        <w:t xml:space="preserve"> której nie dotyczy odstąpienie lub wypowiedzenie.</w:t>
      </w:r>
      <w:r w:rsidRPr="00574C3D">
        <w:rPr>
          <w:sz w:val="22"/>
          <w:szCs w:val="22"/>
        </w:rPr>
        <w:t xml:space="preserve"> </w:t>
      </w:r>
    </w:p>
    <w:p w14:paraId="08635D55" w14:textId="77777777" w:rsidR="00160C0C" w:rsidRDefault="00160C0C" w:rsidP="0045318D">
      <w:pPr>
        <w:numPr>
          <w:ilvl w:val="0"/>
          <w:numId w:val="46"/>
        </w:numPr>
        <w:ind w:left="0"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6700396D" w14:textId="77777777" w:rsidR="008326BE" w:rsidRPr="00242367" w:rsidRDefault="008326BE" w:rsidP="0045318D">
      <w:pPr>
        <w:numPr>
          <w:ilvl w:val="0"/>
          <w:numId w:val="46"/>
        </w:numPr>
        <w:ind w:left="0" w:hanging="357"/>
        <w:jc w:val="both"/>
        <w:rPr>
          <w:sz w:val="22"/>
          <w:szCs w:val="22"/>
        </w:rPr>
      </w:pPr>
      <w:bookmarkStart w:id="269"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69"/>
    <w:p w14:paraId="0EA8099B" w14:textId="77777777" w:rsidR="000C23F8" w:rsidRPr="00595487" w:rsidRDefault="000C23F8" w:rsidP="0045318D">
      <w:pPr>
        <w:numPr>
          <w:ilvl w:val="0"/>
          <w:numId w:val="46"/>
        </w:numPr>
        <w:ind w:left="0"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715438">
        <w:rPr>
          <w:sz w:val="22"/>
          <w:szCs w:val="22"/>
        </w:rPr>
        <w:t xml:space="preserve">30 dni, </w:t>
      </w:r>
      <w:r w:rsidRPr="00595487">
        <w:rPr>
          <w:sz w:val="22"/>
          <w:szCs w:val="22"/>
        </w:rPr>
        <w:t>w przypadku:</w:t>
      </w:r>
    </w:p>
    <w:p w14:paraId="5F852E36" w14:textId="77777777" w:rsidR="000C23F8" w:rsidRPr="00595487" w:rsidRDefault="000C23F8" w:rsidP="0045318D">
      <w:pPr>
        <w:numPr>
          <w:ilvl w:val="1"/>
          <w:numId w:val="46"/>
        </w:numPr>
        <w:ind w:left="0"/>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134AC295" w14:textId="77777777" w:rsidR="000C23F8" w:rsidRPr="00595487" w:rsidRDefault="000C23F8" w:rsidP="0045318D">
      <w:pPr>
        <w:numPr>
          <w:ilvl w:val="1"/>
          <w:numId w:val="46"/>
        </w:numPr>
        <w:ind w:left="0"/>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617965C" w14:textId="77777777" w:rsidR="000C23F8" w:rsidRPr="00595487" w:rsidRDefault="000C23F8" w:rsidP="0045318D">
      <w:pPr>
        <w:numPr>
          <w:ilvl w:val="1"/>
          <w:numId w:val="46"/>
        </w:numPr>
        <w:ind w:left="0"/>
        <w:jc w:val="both"/>
        <w:rPr>
          <w:sz w:val="22"/>
          <w:szCs w:val="22"/>
        </w:rPr>
      </w:pPr>
      <w:r w:rsidRPr="00595487">
        <w:rPr>
          <w:sz w:val="22"/>
          <w:szCs w:val="22"/>
        </w:rPr>
        <w:t>zmian na rynku, na którym działa Zamawiający skutkujących brakiem potrzeby dalszego wykonywania przedmiotu Umowy.</w:t>
      </w:r>
    </w:p>
    <w:p w14:paraId="41F02528" w14:textId="77777777" w:rsidR="000C23F8" w:rsidRDefault="000C23F8" w:rsidP="0045318D">
      <w:pPr>
        <w:numPr>
          <w:ilvl w:val="0"/>
          <w:numId w:val="46"/>
        </w:numPr>
        <w:ind w:left="0" w:hanging="357"/>
        <w:jc w:val="both"/>
        <w:rPr>
          <w:sz w:val="22"/>
          <w:szCs w:val="22"/>
        </w:rPr>
      </w:pPr>
      <w:r w:rsidRPr="00595487">
        <w:rPr>
          <w:sz w:val="22"/>
          <w:szCs w:val="22"/>
        </w:rPr>
        <w:t xml:space="preserve">Oświadczenie o odstąpieniu lub wypowiedzeniu Umowy wymaga formy pisemnej pod rygorem nieważności. </w:t>
      </w:r>
    </w:p>
    <w:p w14:paraId="34CE524A" w14:textId="77777777" w:rsidR="008326BE" w:rsidRPr="00242367" w:rsidRDefault="008326BE" w:rsidP="0045318D">
      <w:pPr>
        <w:numPr>
          <w:ilvl w:val="0"/>
          <w:numId w:val="46"/>
        </w:numPr>
        <w:ind w:left="0" w:hanging="357"/>
        <w:jc w:val="both"/>
        <w:rPr>
          <w:sz w:val="22"/>
          <w:szCs w:val="22"/>
        </w:rPr>
      </w:pPr>
      <w:bookmarkStart w:id="270"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w:t>
      </w:r>
      <w:r w:rsidRPr="00242367">
        <w:rPr>
          <w:sz w:val="22"/>
          <w:szCs w:val="22"/>
        </w:rPr>
        <w:lastRenderedPageBreak/>
        <w:t xml:space="preserve">Umowy. W przypadku wystąpienia konieczności rozliczenia części Umowy wykonanej (prawidłowo) do dnia odstąpieni lub wypowiedzenia, Wykonawca na żądanie Zamawiającego sporządza ewidencję wykonanych (prawidłowo) i nierozliczonych </w:t>
      </w:r>
      <w:r w:rsidRPr="00715438">
        <w:rPr>
          <w:sz w:val="22"/>
          <w:szCs w:val="22"/>
        </w:rPr>
        <w:t xml:space="preserve">usług/dostaw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715438">
        <w:rPr>
          <w:sz w:val="22"/>
          <w:szCs w:val="22"/>
        </w:rPr>
        <w:t>wykonane usługi/dostawy</w:t>
      </w:r>
      <w:r w:rsidRPr="00242367">
        <w:rPr>
          <w:sz w:val="22"/>
          <w:szCs w:val="22"/>
        </w:rPr>
        <w:t>, które nie mogły zostać rozliczone w inny sposób.</w:t>
      </w:r>
    </w:p>
    <w:bookmarkEnd w:id="270"/>
    <w:p w14:paraId="6A37A3CB" w14:textId="77777777" w:rsidR="008326BE" w:rsidRPr="00595487" w:rsidRDefault="008326BE" w:rsidP="0045318D">
      <w:pPr>
        <w:jc w:val="both"/>
        <w:rPr>
          <w:sz w:val="22"/>
          <w:szCs w:val="22"/>
        </w:rPr>
      </w:pPr>
    </w:p>
    <w:p w14:paraId="73938473" w14:textId="77777777" w:rsidR="000C23F8" w:rsidRPr="00595487" w:rsidRDefault="000C23F8" w:rsidP="0045318D">
      <w:pPr>
        <w:numPr>
          <w:ilvl w:val="0"/>
          <w:numId w:val="46"/>
        </w:numPr>
        <w:ind w:left="0"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7D4D2A95" w14:textId="77777777" w:rsidR="000C23F8" w:rsidRPr="00E66F78" w:rsidRDefault="000C23F8" w:rsidP="0045318D">
      <w:pPr>
        <w:pStyle w:val="Nagwek2"/>
        <w:spacing w:before="0"/>
      </w:pPr>
      <w:bookmarkStart w:id="271" w:name="_Toc64016211"/>
      <w:bookmarkStart w:id="272" w:name="_Toc106095874"/>
      <w:bookmarkStart w:id="273" w:name="_Toc106096314"/>
      <w:bookmarkStart w:id="274" w:name="_Toc106096418"/>
      <w:bookmarkStart w:id="275" w:name="_Toc178232290"/>
      <w:bookmarkStart w:id="276" w:name="_Hlk148332977"/>
      <w:bookmarkStart w:id="277" w:name="_Hlk67826402"/>
      <w:bookmarkEnd w:id="268"/>
      <w:r w:rsidRPr="00E66F78">
        <w:t>§ 1</w:t>
      </w:r>
      <w:r>
        <w:t>5</w:t>
      </w:r>
      <w:r w:rsidRPr="00E66F78">
        <w:t xml:space="preserve">. </w:t>
      </w:r>
      <w:bookmarkStart w:id="278" w:name="_Hlk147835254"/>
      <w:r w:rsidRPr="00E66F78">
        <w:t>Zmiany Umowy</w:t>
      </w:r>
      <w:bookmarkEnd w:id="271"/>
      <w:bookmarkEnd w:id="272"/>
      <w:bookmarkEnd w:id="273"/>
      <w:bookmarkEnd w:id="274"/>
      <w:bookmarkEnd w:id="275"/>
    </w:p>
    <w:p w14:paraId="14678B3F" w14:textId="77777777" w:rsidR="000C23F8" w:rsidRPr="00F8529D" w:rsidRDefault="000C23F8" w:rsidP="0045318D">
      <w:pPr>
        <w:pStyle w:val="Akapitzlist"/>
        <w:numPr>
          <w:ilvl w:val="0"/>
          <w:numId w:val="58"/>
        </w:numPr>
        <w:ind w:left="0"/>
        <w:jc w:val="both"/>
        <w:rPr>
          <w:sz w:val="22"/>
          <w:szCs w:val="22"/>
        </w:rPr>
      </w:pPr>
      <w:r w:rsidRPr="00F8529D">
        <w:rPr>
          <w:sz w:val="22"/>
          <w:szCs w:val="22"/>
        </w:rPr>
        <w:t>Zmiana Umowy wymaga zawarcia aneksu do Umowy w formie pisemnej pod rygorem nieważności, z zastrzeżeniem ust. 3.</w:t>
      </w:r>
    </w:p>
    <w:p w14:paraId="63559FC4" w14:textId="77777777" w:rsidR="000C23F8" w:rsidRPr="00F8529D" w:rsidRDefault="000C23F8" w:rsidP="0045318D">
      <w:pPr>
        <w:numPr>
          <w:ilvl w:val="0"/>
          <w:numId w:val="58"/>
        </w:numPr>
        <w:ind w:left="0"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w:t>
      </w:r>
    </w:p>
    <w:p w14:paraId="66DEFEAA" w14:textId="77777777" w:rsidR="000C23F8" w:rsidRPr="00F8529D" w:rsidRDefault="000C23F8" w:rsidP="0045318D">
      <w:pPr>
        <w:numPr>
          <w:ilvl w:val="1"/>
          <w:numId w:val="58"/>
        </w:numPr>
        <w:ind w:left="0"/>
        <w:jc w:val="both"/>
        <w:rPr>
          <w:sz w:val="22"/>
          <w:szCs w:val="22"/>
        </w:rPr>
      </w:pPr>
      <w:r w:rsidRPr="00F8529D">
        <w:rPr>
          <w:sz w:val="22"/>
          <w:szCs w:val="22"/>
        </w:rPr>
        <w:t>Zmiany terminu realizacji Umowy:</w:t>
      </w:r>
    </w:p>
    <w:p w14:paraId="13DC9F25" w14:textId="77777777" w:rsidR="000C23F8" w:rsidRPr="00F8529D" w:rsidRDefault="000C23F8" w:rsidP="0045318D">
      <w:pPr>
        <w:numPr>
          <w:ilvl w:val="2"/>
          <w:numId w:val="58"/>
        </w:numPr>
        <w:ind w:left="0"/>
        <w:jc w:val="both"/>
        <w:rPr>
          <w:sz w:val="22"/>
          <w:szCs w:val="22"/>
        </w:rPr>
      </w:pPr>
      <w:r w:rsidRPr="00CD2391">
        <w:rPr>
          <w:strike/>
          <w:sz w:val="22"/>
          <w:szCs w:val="22"/>
        </w:rPr>
        <w:t xml:space="preserve">wydłużenie terminu obowiązywania Umowy, jeżeli w przewidzianym terminie nie zostanie osiągnięta </w:t>
      </w:r>
      <w:r w:rsidR="004B24AC" w:rsidRPr="00CD2391">
        <w:rPr>
          <w:strike/>
          <w:sz w:val="22"/>
          <w:szCs w:val="22"/>
        </w:rPr>
        <w:t>w</w:t>
      </w:r>
      <w:r w:rsidRPr="00CD2391">
        <w:rPr>
          <w:strike/>
          <w:sz w:val="22"/>
          <w:szCs w:val="22"/>
        </w:rPr>
        <w:t>artość Umowy określona w § 3 ust 1 jednakże wyłącznie o czas świadczenia usług, za które wynagrodzenie nie przekroczy tej wartości</w:t>
      </w:r>
      <w:r w:rsidRPr="00F8529D">
        <w:rPr>
          <w:sz w:val="22"/>
          <w:szCs w:val="22"/>
        </w:rPr>
        <w:t xml:space="preserve">, </w:t>
      </w:r>
      <w:r w:rsidR="00CD2391" w:rsidRPr="00574C3D">
        <w:rPr>
          <w:b/>
          <w:bCs/>
          <w:sz w:val="22"/>
          <w:szCs w:val="22"/>
        </w:rPr>
        <w:t>nie dotyczy</w:t>
      </w:r>
    </w:p>
    <w:p w14:paraId="11D20AB0" w14:textId="77777777" w:rsidR="000C23F8" w:rsidRPr="00F8529D" w:rsidRDefault="000C23F8" w:rsidP="0045318D">
      <w:pPr>
        <w:numPr>
          <w:ilvl w:val="2"/>
          <w:numId w:val="58"/>
        </w:numPr>
        <w:ind w:left="0"/>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41F0B6E9" w14:textId="77777777" w:rsidR="000C23F8" w:rsidRPr="00E66F78" w:rsidRDefault="000C23F8" w:rsidP="0045318D">
      <w:pPr>
        <w:numPr>
          <w:ilvl w:val="2"/>
          <w:numId w:val="58"/>
        </w:numPr>
        <w:ind w:left="0"/>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AA5F298" w14:textId="77777777" w:rsidR="000C23F8" w:rsidRPr="00E66F78" w:rsidRDefault="000C23F8" w:rsidP="0045318D">
      <w:pPr>
        <w:numPr>
          <w:ilvl w:val="2"/>
          <w:numId w:val="58"/>
        </w:numPr>
        <w:ind w:left="0"/>
        <w:jc w:val="both"/>
        <w:rPr>
          <w:sz w:val="22"/>
          <w:szCs w:val="22"/>
        </w:rPr>
      </w:pPr>
      <w:r w:rsidRPr="00E66F78">
        <w:rPr>
          <w:sz w:val="22"/>
          <w:szCs w:val="22"/>
        </w:rPr>
        <w:t>zmiany będące następstwem działania organów administracji,</w:t>
      </w:r>
    </w:p>
    <w:p w14:paraId="5B5884EA" w14:textId="77777777" w:rsidR="000C23F8" w:rsidRPr="00E66F78" w:rsidRDefault="000C23F8" w:rsidP="0045318D">
      <w:pPr>
        <w:numPr>
          <w:ilvl w:val="2"/>
          <w:numId w:val="58"/>
        </w:numPr>
        <w:ind w:left="0"/>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6DEFDAB9" w14:textId="77777777" w:rsidR="000C23F8" w:rsidRPr="00F8529D" w:rsidRDefault="000C23F8" w:rsidP="0045318D">
      <w:pPr>
        <w:numPr>
          <w:ilvl w:val="2"/>
          <w:numId w:val="58"/>
        </w:numPr>
        <w:ind w:left="0"/>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25A6E39E" w14:textId="77777777" w:rsidR="000C23F8" w:rsidRPr="00F8529D" w:rsidRDefault="000C23F8" w:rsidP="0045318D">
      <w:pPr>
        <w:numPr>
          <w:ilvl w:val="2"/>
          <w:numId w:val="58"/>
        </w:numPr>
        <w:ind w:left="0"/>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0E76FA58" w14:textId="77777777" w:rsidR="000C23F8" w:rsidRPr="00F8529D" w:rsidRDefault="000C23F8" w:rsidP="0045318D">
      <w:pPr>
        <w:numPr>
          <w:ilvl w:val="2"/>
          <w:numId w:val="58"/>
        </w:numPr>
        <w:ind w:left="0"/>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056EC290" w14:textId="77777777" w:rsidR="000C23F8" w:rsidRPr="00F8529D" w:rsidRDefault="000C23F8" w:rsidP="0045318D">
      <w:pPr>
        <w:numPr>
          <w:ilvl w:val="1"/>
          <w:numId w:val="58"/>
        </w:numPr>
        <w:ind w:left="0"/>
        <w:jc w:val="both"/>
        <w:rPr>
          <w:sz w:val="22"/>
          <w:szCs w:val="22"/>
        </w:rPr>
      </w:pPr>
      <w:r w:rsidRPr="00F8529D">
        <w:rPr>
          <w:sz w:val="22"/>
          <w:szCs w:val="22"/>
        </w:rPr>
        <w:t>Zmiany sposobu spełnienia świadczenia:</w:t>
      </w:r>
    </w:p>
    <w:p w14:paraId="052AB175" w14:textId="77777777" w:rsidR="000C23F8" w:rsidRPr="00CD2391" w:rsidRDefault="000C23F8" w:rsidP="0045318D">
      <w:pPr>
        <w:numPr>
          <w:ilvl w:val="2"/>
          <w:numId w:val="58"/>
        </w:numPr>
        <w:ind w:left="0"/>
        <w:jc w:val="both"/>
        <w:rPr>
          <w:strike/>
          <w:sz w:val="22"/>
          <w:szCs w:val="22"/>
        </w:rPr>
      </w:pPr>
      <w:r w:rsidRPr="00CD2391">
        <w:rPr>
          <w:strike/>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r w:rsidR="00AF51FE" w:rsidRPr="00AF51FE">
        <w:rPr>
          <w:sz w:val="22"/>
          <w:szCs w:val="22"/>
        </w:rPr>
        <w:t xml:space="preserve"> </w:t>
      </w:r>
      <w:r w:rsidR="00AF51FE" w:rsidRPr="00574C3D">
        <w:rPr>
          <w:b/>
          <w:bCs/>
          <w:sz w:val="22"/>
          <w:szCs w:val="22"/>
        </w:rPr>
        <w:t>nie dotyczy</w:t>
      </w:r>
    </w:p>
    <w:p w14:paraId="51E6903F" w14:textId="77777777" w:rsidR="006322B0" w:rsidRPr="00CD2391" w:rsidRDefault="006322B0" w:rsidP="0045318D">
      <w:pPr>
        <w:numPr>
          <w:ilvl w:val="2"/>
          <w:numId w:val="58"/>
        </w:numPr>
        <w:ind w:left="0"/>
        <w:jc w:val="both"/>
        <w:rPr>
          <w:strike/>
          <w:sz w:val="22"/>
          <w:szCs w:val="22"/>
        </w:rPr>
      </w:pPr>
      <w:r w:rsidRPr="00CD2391">
        <w:rPr>
          <w:strike/>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CD2391">
        <w:rPr>
          <w:strike/>
          <w:sz w:val="22"/>
          <w:szCs w:val="22"/>
        </w:rPr>
        <w:t>ą</w:t>
      </w:r>
      <w:r w:rsidRPr="00CD2391">
        <w:rPr>
          <w:strike/>
          <w:sz w:val="22"/>
          <w:szCs w:val="22"/>
        </w:rPr>
        <w:t xml:space="preserve"> technologii</w:t>
      </w:r>
      <w:r w:rsidR="00382754" w:rsidRPr="00CD2391">
        <w:rPr>
          <w:strike/>
          <w:sz w:val="22"/>
          <w:szCs w:val="22"/>
        </w:rPr>
        <w:t xml:space="preserve"> lub</w:t>
      </w:r>
      <w:r w:rsidRPr="00CD2391">
        <w:rPr>
          <w:strike/>
          <w:sz w:val="22"/>
          <w:szCs w:val="22"/>
        </w:rPr>
        <w:t xml:space="preserve"> organizacji pod</w:t>
      </w:r>
      <w:r w:rsidR="00F244A3" w:rsidRPr="00CD2391">
        <w:rPr>
          <w:strike/>
          <w:sz w:val="22"/>
          <w:szCs w:val="22"/>
        </w:rPr>
        <w:t xml:space="preserve"> warunkiem:</w:t>
      </w:r>
    </w:p>
    <w:p w14:paraId="1538AA50" w14:textId="77777777" w:rsidR="00F244A3" w:rsidRPr="00CD2391" w:rsidRDefault="00F244A3" w:rsidP="0045318D">
      <w:pPr>
        <w:jc w:val="both"/>
        <w:rPr>
          <w:strike/>
          <w:sz w:val="22"/>
          <w:szCs w:val="22"/>
        </w:rPr>
      </w:pPr>
      <w:r w:rsidRPr="00CD2391">
        <w:rPr>
          <w:strike/>
          <w:sz w:val="22"/>
          <w:szCs w:val="22"/>
        </w:rPr>
        <w:t>- obniżenia cen jednostkowych  lub wartości Umowy</w:t>
      </w:r>
    </w:p>
    <w:p w14:paraId="39EA8858" w14:textId="77777777" w:rsidR="00F244A3" w:rsidRPr="00CD2391" w:rsidRDefault="00F244A3" w:rsidP="0045318D">
      <w:pPr>
        <w:jc w:val="both"/>
        <w:rPr>
          <w:strike/>
          <w:sz w:val="22"/>
          <w:szCs w:val="22"/>
        </w:rPr>
      </w:pPr>
      <w:r w:rsidRPr="00CD2391">
        <w:rPr>
          <w:strike/>
          <w:sz w:val="22"/>
          <w:szCs w:val="22"/>
        </w:rPr>
        <w:t>- braku zmiany przedmiotu i zakresu Umowy.</w:t>
      </w:r>
      <w:r w:rsidR="00AF51FE" w:rsidRPr="00AF51FE">
        <w:rPr>
          <w:sz w:val="22"/>
          <w:szCs w:val="22"/>
        </w:rPr>
        <w:t xml:space="preserve"> </w:t>
      </w:r>
      <w:r w:rsidR="00AF51FE" w:rsidRPr="00574C3D">
        <w:rPr>
          <w:b/>
          <w:bCs/>
          <w:sz w:val="22"/>
          <w:szCs w:val="22"/>
        </w:rPr>
        <w:t>nie dotyczy</w:t>
      </w:r>
    </w:p>
    <w:p w14:paraId="757D642B" w14:textId="77777777" w:rsidR="000C23F8" w:rsidRPr="00F8529D" w:rsidRDefault="000C23F8" w:rsidP="0045318D">
      <w:pPr>
        <w:numPr>
          <w:ilvl w:val="2"/>
          <w:numId w:val="58"/>
        </w:numPr>
        <w:ind w:left="0" w:hanging="357"/>
        <w:jc w:val="both"/>
        <w:rPr>
          <w:sz w:val="22"/>
          <w:szCs w:val="22"/>
        </w:rPr>
      </w:pPr>
      <w:r w:rsidRPr="00F8529D">
        <w:rPr>
          <w:sz w:val="22"/>
          <w:szCs w:val="22"/>
        </w:rPr>
        <w:t>dostosowanie do wymagań wynikających ze zmian przepisów prawa powszechnie obowiązującego,</w:t>
      </w:r>
    </w:p>
    <w:p w14:paraId="6678BB68" w14:textId="77777777" w:rsidR="000C23F8" w:rsidRPr="00F8529D" w:rsidRDefault="000C23F8" w:rsidP="0045318D">
      <w:pPr>
        <w:numPr>
          <w:ilvl w:val="2"/>
          <w:numId w:val="58"/>
        </w:numPr>
        <w:ind w:left="0"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40BA734D" w14:textId="77777777" w:rsidR="000C23F8" w:rsidRPr="00F8529D" w:rsidRDefault="000C23F8" w:rsidP="0045318D">
      <w:pPr>
        <w:numPr>
          <w:ilvl w:val="2"/>
          <w:numId w:val="58"/>
        </w:numPr>
        <w:ind w:left="0" w:hanging="357"/>
        <w:jc w:val="both"/>
        <w:rPr>
          <w:sz w:val="22"/>
          <w:szCs w:val="22"/>
        </w:rPr>
      </w:pPr>
      <w:r w:rsidRPr="00F8529D">
        <w:rPr>
          <w:sz w:val="22"/>
          <w:szCs w:val="22"/>
        </w:rPr>
        <w:lastRenderedPageBreak/>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4BE627BD" w14:textId="77777777" w:rsidR="000C23F8" w:rsidRPr="00F8529D" w:rsidRDefault="000C23F8" w:rsidP="0045318D">
      <w:pPr>
        <w:numPr>
          <w:ilvl w:val="2"/>
          <w:numId w:val="58"/>
        </w:numPr>
        <w:ind w:left="0"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578F6489" w14:textId="77777777" w:rsidR="000C23F8" w:rsidRPr="00F8529D" w:rsidRDefault="000C23F8" w:rsidP="0045318D">
      <w:pPr>
        <w:numPr>
          <w:ilvl w:val="2"/>
          <w:numId w:val="58"/>
        </w:numPr>
        <w:ind w:left="0"/>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3310C4AC" w14:textId="77777777" w:rsidR="00C30D61" w:rsidRPr="00F8529D" w:rsidRDefault="00C30D61" w:rsidP="0045318D">
      <w:pPr>
        <w:numPr>
          <w:ilvl w:val="2"/>
          <w:numId w:val="58"/>
        </w:numPr>
        <w:ind w:left="0"/>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2555B95A" w14:textId="77777777" w:rsidR="000C23F8" w:rsidRPr="00F8529D" w:rsidRDefault="000C23F8" w:rsidP="0045318D">
      <w:pPr>
        <w:numPr>
          <w:ilvl w:val="2"/>
          <w:numId w:val="58"/>
        </w:numPr>
        <w:ind w:left="0"/>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64B47461" w14:textId="77777777" w:rsidR="000C23F8" w:rsidRPr="00F8529D" w:rsidRDefault="000C23F8" w:rsidP="0045318D">
      <w:pPr>
        <w:numPr>
          <w:ilvl w:val="1"/>
          <w:numId w:val="58"/>
        </w:numPr>
        <w:ind w:left="0"/>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79E1A066" w14:textId="77777777" w:rsidR="000C46BD" w:rsidRPr="00F8529D" w:rsidRDefault="000C23F8" w:rsidP="0045318D">
      <w:pPr>
        <w:pStyle w:val="Akapitzlist"/>
        <w:numPr>
          <w:ilvl w:val="0"/>
          <w:numId w:val="58"/>
        </w:numPr>
        <w:ind w:left="0" w:hanging="709"/>
        <w:jc w:val="both"/>
        <w:rPr>
          <w:sz w:val="6"/>
          <w:szCs w:val="6"/>
        </w:rPr>
      </w:pPr>
      <w:bookmarkStart w:id="279"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80" w:name="_Hlk147848467"/>
      <w:r w:rsidR="00F244A3" w:rsidRPr="00F8529D">
        <w:rPr>
          <w:sz w:val="22"/>
          <w:szCs w:val="22"/>
        </w:rPr>
        <w:t xml:space="preserve">, </w:t>
      </w:r>
      <w:bookmarkEnd w:id="279"/>
      <w:bookmarkEnd w:id="280"/>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5FD37039" w14:textId="77777777" w:rsidR="000C23F8" w:rsidRPr="00F8529D" w:rsidRDefault="000C23F8" w:rsidP="0045318D">
      <w:pPr>
        <w:contextualSpacing/>
        <w:jc w:val="both"/>
        <w:rPr>
          <w:sz w:val="6"/>
          <w:szCs w:val="6"/>
        </w:rPr>
      </w:pPr>
    </w:p>
    <w:p w14:paraId="4D852E9F" w14:textId="77777777" w:rsidR="006F715D" w:rsidRPr="00572C2B" w:rsidRDefault="000C23F8" w:rsidP="0045318D">
      <w:pPr>
        <w:pStyle w:val="Akapitzlist"/>
        <w:numPr>
          <w:ilvl w:val="0"/>
          <w:numId w:val="41"/>
        </w:numPr>
        <w:ind w:left="0"/>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095A6388" w14:textId="77777777" w:rsidR="006F715D" w:rsidRPr="00A33BF6" w:rsidRDefault="006F715D" w:rsidP="0045318D">
      <w:pPr>
        <w:pStyle w:val="Akapitzlist"/>
        <w:numPr>
          <w:ilvl w:val="0"/>
          <w:numId w:val="54"/>
        </w:numPr>
        <w:ind w:left="0"/>
        <w:jc w:val="both"/>
        <w:rPr>
          <w:sz w:val="22"/>
          <w:szCs w:val="22"/>
        </w:rPr>
      </w:pPr>
      <w:bookmarkStart w:id="281" w:name="_Hlk147848517"/>
      <w:r w:rsidRPr="00A33BF6">
        <w:rPr>
          <w:sz w:val="22"/>
          <w:szCs w:val="22"/>
        </w:rPr>
        <w:t xml:space="preserve">zmiana zasad dokonywania odbiorów świadczonych usług, o której mowa w </w:t>
      </w:r>
      <w:bookmarkStart w:id="282" w:name="_Hlk148344566"/>
      <w:r w:rsidRPr="00A33BF6">
        <w:rPr>
          <w:sz w:val="22"/>
          <w:szCs w:val="22"/>
        </w:rPr>
        <w:t xml:space="preserve">§15 </w:t>
      </w:r>
      <w:bookmarkEnd w:id="282"/>
      <w:r w:rsidRPr="00A33BF6">
        <w:rPr>
          <w:sz w:val="22"/>
          <w:szCs w:val="22"/>
        </w:rPr>
        <w:t>ust. 2 pkt 2) lit. f),</w:t>
      </w:r>
    </w:p>
    <w:bookmarkEnd w:id="281"/>
    <w:p w14:paraId="6BA8FCBE" w14:textId="77777777" w:rsidR="006F715D" w:rsidRPr="00A33BF6" w:rsidRDefault="006F715D" w:rsidP="0045318D">
      <w:pPr>
        <w:pStyle w:val="Akapitzlist"/>
        <w:numPr>
          <w:ilvl w:val="0"/>
          <w:numId w:val="54"/>
        </w:numPr>
        <w:ind w:left="0"/>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CF508E6" w14:textId="77777777" w:rsidR="006F715D" w:rsidRPr="00A33BF6" w:rsidRDefault="006F715D" w:rsidP="0045318D">
      <w:pPr>
        <w:pStyle w:val="Akapitzlist"/>
        <w:numPr>
          <w:ilvl w:val="0"/>
          <w:numId w:val="54"/>
        </w:numPr>
        <w:ind w:left="0"/>
        <w:jc w:val="both"/>
        <w:rPr>
          <w:sz w:val="22"/>
          <w:szCs w:val="22"/>
        </w:rPr>
      </w:pPr>
      <w:r w:rsidRPr="00A33BF6">
        <w:rPr>
          <w:sz w:val="22"/>
          <w:szCs w:val="22"/>
        </w:rPr>
        <w:t>zmiana lub wprowadzenie nowego Podwykonawcy  (§10 ust. 13),</w:t>
      </w:r>
    </w:p>
    <w:p w14:paraId="6F632D67" w14:textId="77777777" w:rsidR="006F715D" w:rsidRPr="00A33BF6" w:rsidRDefault="006F715D" w:rsidP="0045318D">
      <w:pPr>
        <w:pStyle w:val="Akapitzlist"/>
        <w:numPr>
          <w:ilvl w:val="0"/>
          <w:numId w:val="54"/>
        </w:numPr>
        <w:ind w:left="0"/>
        <w:jc w:val="both"/>
        <w:rPr>
          <w:sz w:val="22"/>
          <w:szCs w:val="22"/>
        </w:rPr>
      </w:pPr>
      <w:r w:rsidRPr="00A33BF6">
        <w:rPr>
          <w:sz w:val="22"/>
          <w:szCs w:val="22"/>
        </w:rPr>
        <w:t>zmiana osób odpowiedzialnych za nadzór (§11 ust. 3),</w:t>
      </w:r>
    </w:p>
    <w:p w14:paraId="4AD1BE0E" w14:textId="77777777" w:rsidR="006F715D" w:rsidRPr="00EC36B9" w:rsidRDefault="006F715D" w:rsidP="0045318D">
      <w:pPr>
        <w:pStyle w:val="Akapitzlist"/>
        <w:numPr>
          <w:ilvl w:val="0"/>
          <w:numId w:val="54"/>
        </w:numPr>
        <w:ind w:left="0"/>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76"/>
    <w:bookmarkEnd w:id="278"/>
    <w:p w14:paraId="6B74FFD1" w14:textId="77777777" w:rsidR="00F536DE" w:rsidRPr="004F3468" w:rsidRDefault="00F536DE" w:rsidP="0045318D">
      <w:pPr>
        <w:pStyle w:val="Akapitzlist"/>
        <w:ind w:left="0"/>
        <w:jc w:val="both"/>
        <w:rPr>
          <w:b/>
          <w:bCs/>
          <w:i/>
          <w:iCs/>
          <w:color w:val="0070C0"/>
          <w:sz w:val="22"/>
          <w:szCs w:val="22"/>
        </w:rPr>
      </w:pPr>
    </w:p>
    <w:p w14:paraId="0286E1E0" w14:textId="77777777" w:rsidR="00F536DE" w:rsidRPr="00B71040" w:rsidRDefault="004F3468" w:rsidP="0045318D">
      <w:pPr>
        <w:pStyle w:val="Nagwek2"/>
        <w:spacing w:before="0"/>
      </w:pPr>
      <w:bookmarkStart w:id="283" w:name="_Toc178232291"/>
      <w:r w:rsidRPr="004F3468">
        <w:t xml:space="preserve">§ 16. </w:t>
      </w:r>
      <w:r w:rsidR="00F536DE" w:rsidRPr="00B71040">
        <w:t>Waloryzacja</w:t>
      </w:r>
      <w:r w:rsidR="00B24F0B">
        <w:t xml:space="preserve"> </w:t>
      </w:r>
      <w:r w:rsidR="00A953E9" w:rsidRPr="00A953E9">
        <w:rPr>
          <w:i/>
          <w:iCs/>
        </w:rPr>
        <w:t>nie dotyczy</w:t>
      </w:r>
      <w:bookmarkEnd w:id="283"/>
    </w:p>
    <w:p w14:paraId="0B94060D" w14:textId="77777777" w:rsidR="000C23F8" w:rsidRPr="006C5BA7" w:rsidRDefault="000C23F8" w:rsidP="0045318D">
      <w:pPr>
        <w:jc w:val="both"/>
        <w:rPr>
          <w:sz w:val="22"/>
          <w:szCs w:val="22"/>
        </w:rPr>
      </w:pPr>
    </w:p>
    <w:p w14:paraId="48B8D2A1" w14:textId="77777777" w:rsidR="000C23F8" w:rsidRPr="00500E2A" w:rsidRDefault="000C23F8" w:rsidP="0045318D">
      <w:pPr>
        <w:pStyle w:val="Nagwek2"/>
        <w:spacing w:before="0"/>
      </w:pPr>
      <w:bookmarkStart w:id="284" w:name="_Toc64016213"/>
      <w:bookmarkStart w:id="285" w:name="_Toc106095875"/>
      <w:bookmarkStart w:id="286" w:name="_Toc106096315"/>
      <w:bookmarkStart w:id="287" w:name="_Toc106096419"/>
      <w:bookmarkStart w:id="288" w:name="_Toc178232292"/>
      <w:bookmarkStart w:id="289" w:name="_Hlk67826426"/>
      <w:bookmarkEnd w:id="277"/>
      <w:r w:rsidRPr="00500E2A">
        <w:t>§</w:t>
      </w:r>
      <w:r>
        <w:t xml:space="preserve"> </w:t>
      </w:r>
      <w:r w:rsidRPr="00500E2A">
        <w:t>1</w:t>
      </w:r>
      <w:r w:rsidR="00B71040">
        <w:t>7</w:t>
      </w:r>
      <w:r w:rsidRPr="00500E2A">
        <w:t>. Ochrona danych osobowych</w:t>
      </w:r>
      <w:bookmarkEnd w:id="284"/>
      <w:bookmarkEnd w:id="285"/>
      <w:bookmarkEnd w:id="286"/>
      <w:bookmarkEnd w:id="287"/>
      <w:bookmarkEnd w:id="288"/>
      <w:r w:rsidRPr="00500E2A">
        <w:t xml:space="preserve"> </w:t>
      </w:r>
    </w:p>
    <w:p w14:paraId="757533E8" w14:textId="77777777" w:rsidR="000C23F8" w:rsidRDefault="000C23F8" w:rsidP="0045318D">
      <w:pPr>
        <w:pStyle w:val="Akapitzlist"/>
        <w:ind w:left="0"/>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A953E9">
        <w:rPr>
          <w:b/>
          <w:bCs/>
          <w:sz w:val="22"/>
          <w:szCs w:val="22"/>
        </w:rPr>
        <w:t>2</w:t>
      </w:r>
      <w:r w:rsidRPr="00500E2A">
        <w:rPr>
          <w:b/>
          <w:bCs/>
          <w:sz w:val="22"/>
          <w:szCs w:val="22"/>
        </w:rPr>
        <w:t xml:space="preserve"> do Umowy.</w:t>
      </w:r>
      <w:bookmarkEnd w:id="289"/>
    </w:p>
    <w:p w14:paraId="2C553C80" w14:textId="77777777" w:rsidR="000C23F8" w:rsidRPr="00500E2A" w:rsidRDefault="000C23F8" w:rsidP="0045318D">
      <w:pPr>
        <w:pStyle w:val="Akapitzlist"/>
        <w:ind w:left="0"/>
        <w:jc w:val="both"/>
        <w:rPr>
          <w:b/>
          <w:bCs/>
          <w:sz w:val="22"/>
          <w:szCs w:val="22"/>
        </w:rPr>
      </w:pPr>
    </w:p>
    <w:p w14:paraId="5CFEBFA8" w14:textId="77777777" w:rsidR="000C23F8" w:rsidRPr="00E66F78" w:rsidRDefault="000C23F8" w:rsidP="0045318D">
      <w:pPr>
        <w:pStyle w:val="Nagwek2"/>
        <w:spacing w:before="0"/>
      </w:pPr>
      <w:bookmarkStart w:id="290" w:name="_Toc64016214"/>
      <w:bookmarkStart w:id="291" w:name="_Toc106095876"/>
      <w:bookmarkStart w:id="292" w:name="_Toc106096316"/>
      <w:bookmarkStart w:id="293" w:name="_Toc106096420"/>
      <w:bookmarkStart w:id="294" w:name="_Toc178232293"/>
      <w:r w:rsidRPr="00500E2A">
        <w:t>§</w:t>
      </w:r>
      <w:r>
        <w:t xml:space="preserve"> </w:t>
      </w:r>
      <w:r w:rsidRPr="00500E2A">
        <w:t>1</w:t>
      </w:r>
      <w:r w:rsidR="00B71040">
        <w:t>8</w:t>
      </w:r>
      <w:r w:rsidRPr="00500E2A">
        <w:t xml:space="preserve">. Ochrona tajemnic </w:t>
      </w:r>
      <w:r w:rsidRPr="00E66F78">
        <w:t>przedsiębiorcy, zachowanie poufności</w:t>
      </w:r>
      <w:bookmarkEnd w:id="290"/>
      <w:bookmarkEnd w:id="291"/>
      <w:bookmarkEnd w:id="292"/>
      <w:bookmarkEnd w:id="293"/>
      <w:bookmarkEnd w:id="294"/>
      <w:r w:rsidRPr="00E66F78">
        <w:t xml:space="preserve"> </w:t>
      </w:r>
    </w:p>
    <w:p w14:paraId="340B82F9" w14:textId="77777777" w:rsidR="000C23F8" w:rsidRPr="00E66F78" w:rsidRDefault="000C23F8" w:rsidP="0045318D">
      <w:pPr>
        <w:numPr>
          <w:ilvl w:val="0"/>
          <w:numId w:val="47"/>
        </w:numPr>
        <w:ind w:left="0" w:hanging="357"/>
        <w:jc w:val="both"/>
        <w:rPr>
          <w:sz w:val="22"/>
          <w:szCs w:val="22"/>
        </w:rPr>
      </w:pPr>
      <w:bookmarkStart w:id="295"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38AC565C" w14:textId="77777777" w:rsidR="000C23F8" w:rsidRPr="00E66F78" w:rsidRDefault="000C23F8" w:rsidP="0045318D">
      <w:pPr>
        <w:numPr>
          <w:ilvl w:val="0"/>
          <w:numId w:val="47"/>
        </w:numPr>
        <w:ind w:left="0"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4679E156" w14:textId="77777777" w:rsidR="000C23F8" w:rsidRPr="00E66F78" w:rsidRDefault="000C23F8" w:rsidP="0045318D">
      <w:pPr>
        <w:numPr>
          <w:ilvl w:val="0"/>
          <w:numId w:val="47"/>
        </w:numPr>
        <w:ind w:left="0"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w:t>
      </w:r>
      <w:r w:rsidRPr="00E66F78">
        <w:rPr>
          <w:sz w:val="22"/>
          <w:szCs w:val="22"/>
        </w:rPr>
        <w:lastRenderedPageBreak/>
        <w:t>które Wykonawca ponosi prawną odpowiedzialność, poza zakresem Umowy przetwarzane, ani też korygowane czy udostępnione jakiejkolwiek osobie w jakikolwiek sposób.</w:t>
      </w:r>
    </w:p>
    <w:p w14:paraId="4CC678E2" w14:textId="77777777" w:rsidR="000C23F8" w:rsidRPr="00E66F78" w:rsidRDefault="000C23F8" w:rsidP="0045318D">
      <w:pPr>
        <w:numPr>
          <w:ilvl w:val="0"/>
          <w:numId w:val="47"/>
        </w:numPr>
        <w:ind w:left="0"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75184B5E" w14:textId="77777777" w:rsidR="000C23F8" w:rsidRPr="00E66F78" w:rsidRDefault="000C23F8" w:rsidP="0045318D">
      <w:pPr>
        <w:numPr>
          <w:ilvl w:val="1"/>
          <w:numId w:val="47"/>
        </w:numPr>
        <w:ind w:left="0"/>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40104A1D" w14:textId="77777777" w:rsidR="000C23F8" w:rsidRPr="00E66F78" w:rsidRDefault="000C23F8" w:rsidP="0045318D">
      <w:pPr>
        <w:numPr>
          <w:ilvl w:val="1"/>
          <w:numId w:val="47"/>
        </w:numPr>
        <w:ind w:left="0"/>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4BF802D7" w14:textId="77777777" w:rsidR="000C23F8" w:rsidRPr="00E66F78" w:rsidRDefault="000C23F8" w:rsidP="0045318D">
      <w:pPr>
        <w:numPr>
          <w:ilvl w:val="1"/>
          <w:numId w:val="47"/>
        </w:numPr>
        <w:ind w:left="0"/>
        <w:jc w:val="both"/>
        <w:rPr>
          <w:sz w:val="22"/>
          <w:szCs w:val="22"/>
        </w:rPr>
      </w:pPr>
      <w:r w:rsidRPr="00E66F78">
        <w:rPr>
          <w:sz w:val="22"/>
          <w:szCs w:val="22"/>
        </w:rPr>
        <w:t xml:space="preserve">jest powszechnie znana lub została ujawniona publiczne bez naruszenia niniejszej klauzuli poufności. </w:t>
      </w:r>
    </w:p>
    <w:p w14:paraId="0491D6D0" w14:textId="77777777" w:rsidR="000C23F8" w:rsidRPr="00E66F78" w:rsidRDefault="000C23F8" w:rsidP="0045318D">
      <w:pPr>
        <w:numPr>
          <w:ilvl w:val="0"/>
          <w:numId w:val="47"/>
        </w:numPr>
        <w:ind w:left="0"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9EAA1D5" w14:textId="77777777" w:rsidR="000C23F8" w:rsidRPr="00E66F78" w:rsidRDefault="000C23F8" w:rsidP="0045318D">
      <w:pPr>
        <w:numPr>
          <w:ilvl w:val="1"/>
          <w:numId w:val="47"/>
        </w:numPr>
        <w:ind w:left="0"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694F5207" w14:textId="77777777" w:rsidR="000C23F8" w:rsidRPr="00500E2A" w:rsidRDefault="000C23F8" w:rsidP="0045318D">
      <w:pPr>
        <w:numPr>
          <w:ilvl w:val="1"/>
          <w:numId w:val="47"/>
        </w:numPr>
        <w:ind w:left="0"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230AB4BB" w14:textId="77777777" w:rsidR="000C23F8" w:rsidRPr="00E66F78" w:rsidRDefault="000C23F8" w:rsidP="0045318D">
      <w:pPr>
        <w:numPr>
          <w:ilvl w:val="1"/>
          <w:numId w:val="47"/>
        </w:numPr>
        <w:ind w:left="0"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6CC429C5" w14:textId="77777777" w:rsidR="000C23F8" w:rsidRPr="00500E2A" w:rsidRDefault="000C23F8" w:rsidP="0045318D">
      <w:pPr>
        <w:numPr>
          <w:ilvl w:val="0"/>
          <w:numId w:val="47"/>
        </w:numPr>
        <w:ind w:left="0"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3C83617A" w14:textId="77777777" w:rsidR="000C23F8" w:rsidRPr="00E66F78" w:rsidRDefault="000C23F8" w:rsidP="0045318D">
      <w:pPr>
        <w:numPr>
          <w:ilvl w:val="0"/>
          <w:numId w:val="47"/>
        </w:numPr>
        <w:ind w:left="0"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173F695A" w14:textId="77777777" w:rsidR="000C23F8" w:rsidRPr="00E66F78" w:rsidRDefault="000C23F8" w:rsidP="0045318D">
      <w:pPr>
        <w:numPr>
          <w:ilvl w:val="0"/>
          <w:numId w:val="47"/>
        </w:numPr>
        <w:ind w:left="0"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B967FA" w14:textId="77777777" w:rsidR="000C23F8" w:rsidRPr="00F8529D" w:rsidRDefault="000C23F8" w:rsidP="0045318D">
      <w:pPr>
        <w:numPr>
          <w:ilvl w:val="0"/>
          <w:numId w:val="47"/>
        </w:numPr>
        <w:ind w:left="0"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41D6CA32" w14:textId="77777777" w:rsidR="00133433" w:rsidRPr="00F8529D" w:rsidRDefault="00133433" w:rsidP="0045318D">
      <w:pPr>
        <w:numPr>
          <w:ilvl w:val="0"/>
          <w:numId w:val="47"/>
        </w:numPr>
        <w:ind w:left="0" w:hanging="357"/>
        <w:jc w:val="both"/>
        <w:rPr>
          <w:sz w:val="22"/>
          <w:szCs w:val="22"/>
        </w:rPr>
      </w:pPr>
      <w:bookmarkStart w:id="296"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96"/>
    <w:p w14:paraId="6817BB0D" w14:textId="77777777" w:rsidR="000C23F8" w:rsidRPr="00F8529D" w:rsidRDefault="000C23F8" w:rsidP="0045318D">
      <w:pPr>
        <w:jc w:val="both"/>
        <w:rPr>
          <w:sz w:val="22"/>
          <w:szCs w:val="22"/>
        </w:rPr>
      </w:pPr>
    </w:p>
    <w:p w14:paraId="716FC839" w14:textId="77777777" w:rsidR="000C23F8" w:rsidRPr="00F8529D" w:rsidRDefault="000C23F8" w:rsidP="0045318D">
      <w:pPr>
        <w:pStyle w:val="Nagwek2"/>
        <w:spacing w:before="0"/>
      </w:pPr>
      <w:bookmarkStart w:id="297" w:name="_Toc64016215"/>
      <w:bookmarkStart w:id="298" w:name="_Toc106095877"/>
      <w:bookmarkStart w:id="299" w:name="_Toc106096317"/>
      <w:bookmarkStart w:id="300" w:name="_Toc106096421"/>
      <w:bookmarkStart w:id="301" w:name="_Toc178232294"/>
      <w:bookmarkEnd w:id="295"/>
      <w:r w:rsidRPr="00F8529D">
        <w:t>§ 1</w:t>
      </w:r>
      <w:r w:rsidR="00B71040" w:rsidRPr="00F8529D">
        <w:t>9</w:t>
      </w:r>
      <w:r w:rsidRPr="00F8529D">
        <w:t>. Zasady etyki</w:t>
      </w:r>
      <w:bookmarkEnd w:id="297"/>
      <w:bookmarkEnd w:id="298"/>
      <w:bookmarkEnd w:id="299"/>
      <w:bookmarkEnd w:id="300"/>
      <w:bookmarkEnd w:id="301"/>
    </w:p>
    <w:p w14:paraId="68611F20" w14:textId="77777777" w:rsidR="000C23F8" w:rsidRPr="00F8529D" w:rsidRDefault="000C23F8" w:rsidP="0045318D">
      <w:pPr>
        <w:numPr>
          <w:ilvl w:val="0"/>
          <w:numId w:val="48"/>
        </w:numPr>
        <w:ind w:left="0" w:hanging="357"/>
        <w:jc w:val="both"/>
        <w:rPr>
          <w:sz w:val="22"/>
          <w:szCs w:val="22"/>
        </w:rPr>
      </w:pPr>
      <w:bookmarkStart w:id="302"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0F40888" w14:textId="77777777" w:rsidR="000C23F8" w:rsidRPr="00F8529D" w:rsidRDefault="000C23F8" w:rsidP="0045318D">
      <w:pPr>
        <w:numPr>
          <w:ilvl w:val="1"/>
          <w:numId w:val="48"/>
        </w:numPr>
        <w:ind w:left="0" w:hanging="357"/>
        <w:jc w:val="both"/>
        <w:rPr>
          <w:sz w:val="22"/>
          <w:szCs w:val="22"/>
        </w:rPr>
      </w:pPr>
      <w:bookmarkStart w:id="303" w:name="_Hlk156480572"/>
      <w:r w:rsidRPr="00F8529D">
        <w:rPr>
          <w:sz w:val="22"/>
          <w:szCs w:val="22"/>
        </w:rPr>
        <w:t xml:space="preserve">popełnienia przestępstw określonych w art. 16 ustawy z dnia 28 października 2002 r. </w:t>
      </w:r>
      <w:bookmarkStart w:id="304" w:name="_Hlk144468375"/>
      <w:r w:rsidRPr="00F8529D">
        <w:rPr>
          <w:sz w:val="22"/>
          <w:szCs w:val="22"/>
        </w:rPr>
        <w:t>o odpowiedzialności podmiotów zbiorowych za czyny zabronione pod groźbą kary</w:t>
      </w:r>
      <w:bookmarkEnd w:id="304"/>
      <w:r w:rsidRPr="00F8529D">
        <w:rPr>
          <w:sz w:val="22"/>
          <w:szCs w:val="22"/>
        </w:rPr>
        <w:t xml:space="preserve"> </w:t>
      </w:r>
      <w:r w:rsidR="009D238E">
        <w:rPr>
          <w:sz w:val="22"/>
          <w:szCs w:val="22"/>
        </w:rPr>
        <w:t>.</w:t>
      </w:r>
    </w:p>
    <w:p w14:paraId="5CF8378D" w14:textId="77777777" w:rsidR="000C23F8" w:rsidRPr="00F8529D" w:rsidRDefault="000C23F8" w:rsidP="0045318D">
      <w:pPr>
        <w:numPr>
          <w:ilvl w:val="1"/>
          <w:numId w:val="48"/>
        </w:numPr>
        <w:ind w:left="0" w:hanging="357"/>
        <w:jc w:val="both"/>
        <w:rPr>
          <w:sz w:val="22"/>
          <w:szCs w:val="22"/>
        </w:rPr>
      </w:pPr>
      <w:r w:rsidRPr="00F8529D">
        <w:rPr>
          <w:sz w:val="22"/>
          <w:szCs w:val="22"/>
        </w:rPr>
        <w:t xml:space="preserve">popełnienia czynów wskazanych w ustawie z dnia 16 kwietnia 1993 roku </w:t>
      </w:r>
      <w:bookmarkStart w:id="305" w:name="_Hlk144468401"/>
      <w:r w:rsidRPr="00F8529D">
        <w:rPr>
          <w:sz w:val="22"/>
          <w:szCs w:val="22"/>
        </w:rPr>
        <w:t>o zwalczaniu nieuczciwej konkurencji</w:t>
      </w:r>
      <w:bookmarkEnd w:id="305"/>
      <w:r w:rsidRPr="00F8529D">
        <w:rPr>
          <w:sz w:val="22"/>
          <w:szCs w:val="22"/>
        </w:rPr>
        <w:t xml:space="preserve"> </w:t>
      </w:r>
      <w:r w:rsidR="009D238E">
        <w:rPr>
          <w:sz w:val="22"/>
          <w:szCs w:val="22"/>
        </w:rPr>
        <w:t>.</w:t>
      </w:r>
    </w:p>
    <w:bookmarkEnd w:id="303"/>
    <w:p w14:paraId="3977F6A9" w14:textId="77777777" w:rsidR="000C23F8" w:rsidRPr="00CD2391" w:rsidRDefault="000C23F8" w:rsidP="0045318D">
      <w:pPr>
        <w:numPr>
          <w:ilvl w:val="0"/>
          <w:numId w:val="48"/>
        </w:numPr>
        <w:ind w:left="0"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w:t>
      </w:r>
      <w:r w:rsidRPr="00CD2391">
        <w:rPr>
          <w:sz w:val="22"/>
          <w:szCs w:val="22"/>
        </w:rPr>
        <w:t>przedstawicielowi Strony umowy w związku z jej realizacją.</w:t>
      </w:r>
    </w:p>
    <w:p w14:paraId="4A3E9473" w14:textId="77777777" w:rsidR="00AB2101" w:rsidRPr="00CD2391" w:rsidRDefault="00AB2101" w:rsidP="0045318D">
      <w:pPr>
        <w:numPr>
          <w:ilvl w:val="0"/>
          <w:numId w:val="48"/>
        </w:numPr>
        <w:ind w:left="0"/>
        <w:jc w:val="both"/>
        <w:rPr>
          <w:sz w:val="22"/>
          <w:szCs w:val="22"/>
        </w:rPr>
      </w:pPr>
      <w:bookmarkStart w:id="306" w:name="_Hlk167104771"/>
      <w:r w:rsidRPr="00CD2391">
        <w:rPr>
          <w:sz w:val="22"/>
          <w:szCs w:val="22"/>
        </w:rPr>
        <w:lastRenderedPageBreak/>
        <w:t>Strony oświadczają</w:t>
      </w:r>
      <w:r w:rsidR="00C02E70" w:rsidRPr="00CD2391">
        <w:rPr>
          <w:sz w:val="22"/>
          <w:szCs w:val="22"/>
        </w:rPr>
        <w:t>,</w:t>
      </w:r>
      <w:r w:rsidRPr="00CD2391">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8" w:history="1">
        <w:r w:rsidRPr="00CD2391">
          <w:rPr>
            <w:rStyle w:val="Hipercze"/>
            <w:sz w:val="22"/>
            <w:szCs w:val="22"/>
          </w:rPr>
          <w:t>https://www.pgg.pl/strefa-korporacyjna/firma/inne/polityka-antykorupcyjna</w:t>
        </w:r>
      </w:hyperlink>
      <w:r w:rsidRPr="00CD2391">
        <w:rPr>
          <w:sz w:val="22"/>
          <w:szCs w:val="22"/>
        </w:rPr>
        <w:t xml:space="preserve">  </w:t>
      </w:r>
    </w:p>
    <w:p w14:paraId="5DD1DE8F" w14:textId="77777777" w:rsidR="00AB2101" w:rsidRPr="00CD2391" w:rsidRDefault="00AB2101" w:rsidP="0045318D">
      <w:pPr>
        <w:numPr>
          <w:ilvl w:val="0"/>
          <w:numId w:val="48"/>
        </w:numPr>
        <w:ind w:left="0"/>
        <w:jc w:val="both"/>
        <w:rPr>
          <w:sz w:val="22"/>
          <w:szCs w:val="22"/>
        </w:rPr>
      </w:pPr>
      <w:r w:rsidRPr="00CD2391">
        <w:rPr>
          <w:sz w:val="22"/>
          <w:szCs w:val="22"/>
        </w:rPr>
        <w:t>Wykonawca oświadcza</w:t>
      </w:r>
      <w:r w:rsidR="00C02E70" w:rsidRPr="00CD2391">
        <w:rPr>
          <w:sz w:val="22"/>
          <w:szCs w:val="22"/>
        </w:rPr>
        <w:t>,</w:t>
      </w:r>
      <w:r w:rsidRPr="00CD2391">
        <w:rPr>
          <w:sz w:val="22"/>
          <w:szCs w:val="22"/>
        </w:rPr>
        <w:t xml:space="preserve"> że dołoży należytej staranności, aby pracownicy, współpracownicy, podwykonawcy lub osoby, przy pomocy których będzie realizował zamówienie zapoznali się </w:t>
      </w:r>
      <w:r w:rsidRPr="00CD2391">
        <w:rPr>
          <w:sz w:val="22"/>
          <w:szCs w:val="22"/>
        </w:rPr>
        <w:br/>
        <w:t>i stosowali wyżej opisane zasady.</w:t>
      </w:r>
    </w:p>
    <w:p w14:paraId="57540B89" w14:textId="77777777" w:rsidR="00AB2101" w:rsidRPr="00CD2391" w:rsidRDefault="00AB2101" w:rsidP="0045318D">
      <w:pPr>
        <w:numPr>
          <w:ilvl w:val="0"/>
          <w:numId w:val="48"/>
        </w:numPr>
        <w:ind w:left="0"/>
        <w:jc w:val="both"/>
        <w:rPr>
          <w:sz w:val="22"/>
          <w:szCs w:val="22"/>
        </w:rPr>
      </w:pPr>
      <w:r w:rsidRPr="00CD2391">
        <w:rPr>
          <w:sz w:val="22"/>
          <w:szCs w:val="22"/>
        </w:rPr>
        <w:t xml:space="preserve">Naruszenie wyżej opisanych zasad  jest traktowane jak rażące naruszenie postanowień Umowy. </w:t>
      </w:r>
    </w:p>
    <w:p w14:paraId="4E4B5CB6" w14:textId="77777777" w:rsidR="00AB2101" w:rsidRPr="00CD2391" w:rsidRDefault="00AB2101" w:rsidP="0045318D">
      <w:pPr>
        <w:numPr>
          <w:ilvl w:val="0"/>
          <w:numId w:val="48"/>
        </w:numPr>
        <w:ind w:left="0"/>
        <w:jc w:val="both"/>
        <w:rPr>
          <w:sz w:val="22"/>
          <w:szCs w:val="22"/>
        </w:rPr>
      </w:pPr>
      <w:r w:rsidRPr="00CD2391">
        <w:rPr>
          <w:sz w:val="22"/>
          <w:szCs w:val="22"/>
        </w:rPr>
        <w:t xml:space="preserve">Naruszenie wyżej opisanych zasad może spowodować rozwiązanie Umowy bez zachowania okresu wypowiedzenia, Wykonawcy nie będą przysługiwać żadne roszczenia z tego tytułu. </w:t>
      </w:r>
    </w:p>
    <w:p w14:paraId="3C309912" w14:textId="77777777" w:rsidR="00AB2101" w:rsidRPr="00CD2391" w:rsidRDefault="00AB2101" w:rsidP="0045318D">
      <w:pPr>
        <w:numPr>
          <w:ilvl w:val="0"/>
          <w:numId w:val="48"/>
        </w:numPr>
        <w:ind w:left="0"/>
        <w:jc w:val="both"/>
        <w:rPr>
          <w:sz w:val="22"/>
          <w:szCs w:val="22"/>
        </w:rPr>
      </w:pPr>
      <w:r w:rsidRPr="00CD2391">
        <w:rPr>
          <w:sz w:val="22"/>
          <w:szCs w:val="22"/>
        </w:rPr>
        <w:t xml:space="preserve">Strony zobowiązują się do informowania się wzajemnie o każdym przypadku naruszenia zasad opisanych w niniejszym paragrafie Umowy. </w:t>
      </w:r>
      <w:bookmarkEnd w:id="306"/>
    </w:p>
    <w:p w14:paraId="2F6D110C" w14:textId="77777777" w:rsidR="000C23F8" w:rsidRPr="00F8529D" w:rsidRDefault="000C23F8" w:rsidP="0045318D">
      <w:pPr>
        <w:jc w:val="both"/>
        <w:rPr>
          <w:sz w:val="22"/>
          <w:szCs w:val="22"/>
        </w:rPr>
      </w:pPr>
    </w:p>
    <w:p w14:paraId="0633B41B" w14:textId="77777777" w:rsidR="000C23F8" w:rsidRPr="00F8529D" w:rsidRDefault="000C23F8" w:rsidP="0045318D">
      <w:pPr>
        <w:pStyle w:val="Nagwek2"/>
        <w:spacing w:before="0"/>
      </w:pPr>
      <w:bookmarkStart w:id="307" w:name="_Toc106095878"/>
      <w:bookmarkStart w:id="308" w:name="_Toc106096318"/>
      <w:bookmarkStart w:id="309" w:name="_Toc106096422"/>
      <w:bookmarkStart w:id="310" w:name="_Toc178232295"/>
      <w:bookmarkStart w:id="311" w:name="_Hlk105675117"/>
      <w:bookmarkStart w:id="312" w:name="_Hlk67826575"/>
      <w:bookmarkStart w:id="313" w:name="_Toc64016216"/>
      <w:bookmarkEnd w:id="302"/>
      <w:r w:rsidRPr="00F8529D">
        <w:t xml:space="preserve">§ </w:t>
      </w:r>
      <w:r w:rsidR="00B71040" w:rsidRPr="00F8529D">
        <w:t>20</w:t>
      </w:r>
      <w:r w:rsidRPr="00F8529D">
        <w:t>. Nadzór wynikający z zarządzania środowiskowego</w:t>
      </w:r>
      <w:bookmarkEnd w:id="307"/>
      <w:bookmarkEnd w:id="308"/>
      <w:bookmarkEnd w:id="309"/>
      <w:bookmarkEnd w:id="310"/>
    </w:p>
    <w:p w14:paraId="089132E0" w14:textId="77777777" w:rsidR="000C23F8" w:rsidRPr="00500E2A" w:rsidRDefault="000C23F8" w:rsidP="0045318D">
      <w:pPr>
        <w:ind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45595E4B" w14:textId="77777777" w:rsidR="000C23F8" w:rsidRPr="00500E2A" w:rsidRDefault="000C23F8" w:rsidP="0045318D">
      <w:pPr>
        <w:ind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10832F74" w14:textId="77777777" w:rsidR="000C23F8" w:rsidRDefault="000C23F8" w:rsidP="0045318D">
      <w:pPr>
        <w:ind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osiadaczem tych odpadów 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13C01E34" w14:textId="77777777" w:rsidR="000C23F8" w:rsidRPr="00E66F78" w:rsidRDefault="000C23F8" w:rsidP="0045318D">
      <w:pPr>
        <w:pStyle w:val="Nagwek2"/>
        <w:spacing w:before="0"/>
      </w:pPr>
      <w:bookmarkStart w:id="314" w:name="_Toc106095879"/>
      <w:bookmarkStart w:id="315" w:name="_Toc106096319"/>
      <w:bookmarkStart w:id="316" w:name="_Toc106096423"/>
      <w:bookmarkStart w:id="317" w:name="_Toc178232296"/>
      <w:bookmarkStart w:id="318" w:name="_Hlk67826617"/>
      <w:bookmarkEnd w:id="311"/>
      <w:bookmarkEnd w:id="312"/>
      <w:r w:rsidRPr="00B62661">
        <w:t xml:space="preserve">§ </w:t>
      </w:r>
      <w:r>
        <w:t>2</w:t>
      </w:r>
      <w:r w:rsidR="00B71040">
        <w:t>1</w:t>
      </w:r>
      <w:r w:rsidRPr="00B62661">
        <w:t xml:space="preserve">. </w:t>
      </w:r>
      <w:r w:rsidRPr="00E66F78">
        <w:t>Siła wyższa</w:t>
      </w:r>
      <w:bookmarkEnd w:id="313"/>
      <w:bookmarkEnd w:id="314"/>
      <w:bookmarkEnd w:id="315"/>
      <w:bookmarkEnd w:id="316"/>
      <w:bookmarkEnd w:id="317"/>
    </w:p>
    <w:p w14:paraId="4C53790C" w14:textId="77777777" w:rsidR="000C23F8" w:rsidRPr="00E66F78" w:rsidRDefault="000C23F8" w:rsidP="0045318D">
      <w:pPr>
        <w:numPr>
          <w:ilvl w:val="0"/>
          <w:numId w:val="49"/>
        </w:numPr>
        <w:ind w:left="0"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39579821" w14:textId="77777777" w:rsidR="000C23F8" w:rsidRPr="00F8529D" w:rsidRDefault="000C23F8" w:rsidP="0045318D">
      <w:pPr>
        <w:numPr>
          <w:ilvl w:val="0"/>
          <w:numId w:val="49"/>
        </w:numPr>
        <w:ind w:left="0"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073EA80" w14:textId="77777777" w:rsidR="000C23F8" w:rsidRPr="00F8529D" w:rsidRDefault="000C23F8" w:rsidP="0045318D">
      <w:pPr>
        <w:numPr>
          <w:ilvl w:val="1"/>
          <w:numId w:val="49"/>
        </w:numPr>
        <w:ind w:left="0"/>
        <w:jc w:val="both"/>
        <w:rPr>
          <w:sz w:val="22"/>
          <w:szCs w:val="22"/>
        </w:rPr>
      </w:pPr>
      <w:r w:rsidRPr="00F8529D">
        <w:rPr>
          <w:sz w:val="22"/>
          <w:szCs w:val="22"/>
        </w:rPr>
        <w:t>klęski żywiołowe np. pożar, powódź, trzęsienie ziemi itp.,</w:t>
      </w:r>
    </w:p>
    <w:p w14:paraId="29F81967" w14:textId="77777777" w:rsidR="000C23F8" w:rsidRPr="00F8529D" w:rsidRDefault="000C23F8" w:rsidP="0045318D">
      <w:pPr>
        <w:numPr>
          <w:ilvl w:val="1"/>
          <w:numId w:val="49"/>
        </w:numPr>
        <w:ind w:left="0"/>
        <w:jc w:val="both"/>
        <w:rPr>
          <w:sz w:val="22"/>
          <w:szCs w:val="22"/>
        </w:rPr>
      </w:pPr>
      <w:r w:rsidRPr="00F8529D">
        <w:rPr>
          <w:sz w:val="22"/>
          <w:szCs w:val="22"/>
        </w:rPr>
        <w:t>akty władzy państwowej np. stan wojenny, stan wyjątkowy, itp.,</w:t>
      </w:r>
    </w:p>
    <w:p w14:paraId="2DF34349" w14:textId="77777777" w:rsidR="000C23F8" w:rsidRPr="00F8529D" w:rsidRDefault="000C23F8" w:rsidP="0045318D">
      <w:pPr>
        <w:numPr>
          <w:ilvl w:val="1"/>
          <w:numId w:val="49"/>
        </w:numPr>
        <w:ind w:left="0"/>
        <w:jc w:val="both"/>
        <w:rPr>
          <w:sz w:val="22"/>
          <w:szCs w:val="22"/>
        </w:rPr>
      </w:pPr>
      <w:r w:rsidRPr="00F8529D">
        <w:rPr>
          <w:sz w:val="22"/>
          <w:szCs w:val="22"/>
        </w:rPr>
        <w:t>poważne zakłócenia w funkcjonowaniu transportu.</w:t>
      </w:r>
    </w:p>
    <w:p w14:paraId="68690A34" w14:textId="77777777" w:rsidR="000C23F8" w:rsidRPr="00F8529D" w:rsidRDefault="000C23F8" w:rsidP="0045318D">
      <w:pPr>
        <w:numPr>
          <w:ilvl w:val="0"/>
          <w:numId w:val="49"/>
        </w:numPr>
        <w:ind w:left="0" w:hanging="357"/>
        <w:jc w:val="both"/>
        <w:rPr>
          <w:sz w:val="22"/>
          <w:szCs w:val="22"/>
        </w:rPr>
      </w:pPr>
      <w:bookmarkStart w:id="319"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319"/>
    <w:p w14:paraId="20B9600F" w14:textId="77777777" w:rsidR="000C23F8" w:rsidRPr="00F8529D" w:rsidRDefault="000C23F8" w:rsidP="0045318D">
      <w:pPr>
        <w:numPr>
          <w:ilvl w:val="0"/>
          <w:numId w:val="49"/>
        </w:numPr>
        <w:ind w:left="0"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02A6D9E6" w14:textId="77777777" w:rsidR="000C23F8" w:rsidRPr="00F8529D" w:rsidRDefault="000C23F8" w:rsidP="0045318D">
      <w:pPr>
        <w:jc w:val="both"/>
        <w:rPr>
          <w:sz w:val="22"/>
          <w:szCs w:val="22"/>
        </w:rPr>
      </w:pPr>
    </w:p>
    <w:p w14:paraId="5601F3BE" w14:textId="77777777" w:rsidR="000C23F8" w:rsidRPr="00C4631C" w:rsidRDefault="000C23F8" w:rsidP="0045318D">
      <w:pPr>
        <w:pStyle w:val="Nagwek2"/>
        <w:spacing w:before="0"/>
      </w:pPr>
      <w:bookmarkStart w:id="320" w:name="_Toc64016217"/>
      <w:bookmarkStart w:id="321" w:name="_Toc106095880"/>
      <w:bookmarkStart w:id="322" w:name="_Toc106096320"/>
      <w:bookmarkStart w:id="323" w:name="_Toc106096424"/>
      <w:bookmarkStart w:id="324" w:name="_Toc178232297"/>
      <w:r w:rsidRPr="00C4631C">
        <w:t>§ 2</w:t>
      </w:r>
      <w:r w:rsidR="00B71040" w:rsidRPr="00C4631C">
        <w:t>2</w:t>
      </w:r>
      <w:r w:rsidRPr="00C4631C">
        <w:t>. Postanowienia końcowe</w:t>
      </w:r>
      <w:bookmarkEnd w:id="320"/>
      <w:bookmarkEnd w:id="321"/>
      <w:bookmarkEnd w:id="322"/>
      <w:bookmarkEnd w:id="323"/>
      <w:bookmarkEnd w:id="324"/>
    </w:p>
    <w:p w14:paraId="23F099CB" w14:textId="77777777" w:rsidR="005812ED" w:rsidRPr="00C4631C" w:rsidRDefault="005812ED" w:rsidP="0045318D">
      <w:pPr>
        <w:numPr>
          <w:ilvl w:val="0"/>
          <w:numId w:val="50"/>
        </w:numPr>
        <w:ind w:left="0"/>
        <w:jc w:val="both"/>
        <w:rPr>
          <w:sz w:val="22"/>
          <w:szCs w:val="22"/>
        </w:rPr>
      </w:pPr>
      <w:r w:rsidRPr="00C4631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048BC16" w14:textId="77777777" w:rsidR="005812ED" w:rsidRPr="00C4631C" w:rsidRDefault="005812ED" w:rsidP="0045318D">
      <w:pPr>
        <w:numPr>
          <w:ilvl w:val="0"/>
          <w:numId w:val="50"/>
        </w:numPr>
        <w:ind w:left="0"/>
        <w:jc w:val="both"/>
        <w:rPr>
          <w:sz w:val="22"/>
          <w:szCs w:val="22"/>
        </w:rPr>
      </w:pPr>
      <w:r w:rsidRPr="00C4631C">
        <w:rPr>
          <w:sz w:val="22"/>
          <w:szCs w:val="22"/>
        </w:rPr>
        <w:t>Wszelkie spory powstałe pomiędzy Stronami na tle wykładni lub realizacji Umowy rozstrzygane będą przez sąd powszechny właściwy dla siedziby Zamawiającego.</w:t>
      </w:r>
    </w:p>
    <w:p w14:paraId="616492CC" w14:textId="77777777" w:rsidR="000C23F8" w:rsidRPr="00C4631C" w:rsidRDefault="000C23F8" w:rsidP="0045318D">
      <w:pPr>
        <w:numPr>
          <w:ilvl w:val="0"/>
          <w:numId w:val="50"/>
        </w:numPr>
        <w:ind w:left="0"/>
        <w:jc w:val="both"/>
        <w:rPr>
          <w:sz w:val="22"/>
          <w:szCs w:val="22"/>
        </w:rPr>
      </w:pPr>
      <w:r w:rsidRPr="00C4631C">
        <w:rPr>
          <w:sz w:val="22"/>
          <w:szCs w:val="22"/>
        </w:rPr>
        <w:t xml:space="preserve">Wszelkie zmiany i uzupełnienia Umowy wymagają dla swej ważności formy pisemnej w postaci aneksu do Umowy. </w:t>
      </w:r>
    </w:p>
    <w:p w14:paraId="6A609125" w14:textId="77777777" w:rsidR="00A95C13" w:rsidRPr="00C4631C" w:rsidRDefault="00A95C13" w:rsidP="0045318D">
      <w:pPr>
        <w:numPr>
          <w:ilvl w:val="0"/>
          <w:numId w:val="50"/>
        </w:numPr>
        <w:ind w:left="0" w:hanging="357"/>
        <w:jc w:val="both"/>
        <w:rPr>
          <w:i/>
          <w:iCs/>
          <w:color w:val="0070C0"/>
          <w:sz w:val="22"/>
          <w:szCs w:val="22"/>
        </w:rPr>
      </w:pPr>
      <w:r w:rsidRPr="00C4631C">
        <w:rPr>
          <w:color w:val="FF0000"/>
          <w:sz w:val="22"/>
          <w:szCs w:val="22"/>
        </w:rPr>
        <w:lastRenderedPageBreak/>
        <w:t xml:space="preserve">Umowa została sporządzona w dwóch egzemplarzach, po jednym dla każdej ze Stron. </w:t>
      </w:r>
      <w:r w:rsidRPr="00C4631C">
        <w:rPr>
          <w:i/>
          <w:iCs/>
          <w:color w:val="0070C0"/>
          <w:sz w:val="22"/>
          <w:szCs w:val="22"/>
        </w:rPr>
        <w:t>(</w:t>
      </w:r>
      <w:r w:rsidR="00F61CB5" w:rsidRPr="00C4631C">
        <w:rPr>
          <w:i/>
          <w:iCs/>
          <w:color w:val="0070C0"/>
          <w:sz w:val="22"/>
          <w:szCs w:val="22"/>
        </w:rPr>
        <w:t xml:space="preserve">zapis </w:t>
      </w:r>
      <w:r w:rsidRPr="00C4631C">
        <w:rPr>
          <w:i/>
          <w:iCs/>
          <w:color w:val="0070C0"/>
          <w:sz w:val="22"/>
          <w:szCs w:val="22"/>
        </w:rPr>
        <w:t xml:space="preserve">tylko </w:t>
      </w:r>
      <w:r w:rsidR="00F61CB5" w:rsidRPr="00C4631C">
        <w:rPr>
          <w:i/>
          <w:iCs/>
          <w:color w:val="0070C0"/>
          <w:sz w:val="22"/>
          <w:szCs w:val="22"/>
        </w:rPr>
        <w:br/>
      </w:r>
      <w:r w:rsidRPr="00C4631C">
        <w:rPr>
          <w:i/>
          <w:iCs/>
          <w:color w:val="0070C0"/>
          <w:sz w:val="22"/>
          <w:szCs w:val="22"/>
        </w:rPr>
        <w:t>w przypadku wersji papierowej</w:t>
      </w:r>
      <w:r w:rsidR="00F61CB5" w:rsidRPr="00C4631C">
        <w:rPr>
          <w:i/>
          <w:iCs/>
          <w:color w:val="0070C0"/>
          <w:sz w:val="22"/>
          <w:szCs w:val="22"/>
        </w:rPr>
        <w:t>.)</w:t>
      </w:r>
    </w:p>
    <w:p w14:paraId="15AD2E02" w14:textId="77777777" w:rsidR="000C523D" w:rsidRDefault="000C523D" w:rsidP="0045318D">
      <w:pPr>
        <w:jc w:val="both"/>
        <w:rPr>
          <w:color w:val="FF0000"/>
          <w:sz w:val="22"/>
          <w:szCs w:val="22"/>
        </w:rPr>
      </w:pPr>
    </w:p>
    <w:p w14:paraId="2FCAB5FB" w14:textId="77777777" w:rsidR="000C523D" w:rsidRDefault="000C523D" w:rsidP="0045318D">
      <w:pPr>
        <w:jc w:val="both"/>
        <w:rPr>
          <w:color w:val="FF0000"/>
          <w:sz w:val="22"/>
          <w:szCs w:val="22"/>
        </w:rPr>
      </w:pPr>
    </w:p>
    <w:p w14:paraId="0EB41AF4" w14:textId="77777777" w:rsidR="000C523D" w:rsidRPr="00F61CB5" w:rsidRDefault="000C523D" w:rsidP="0045318D">
      <w:pPr>
        <w:jc w:val="both"/>
        <w:rPr>
          <w:i/>
          <w:iCs/>
          <w:color w:val="0070C0"/>
          <w:sz w:val="22"/>
          <w:szCs w:val="22"/>
        </w:rPr>
      </w:pPr>
    </w:p>
    <w:p w14:paraId="2E7AC208" w14:textId="77777777" w:rsidR="000C23F8" w:rsidRPr="00AD7A6E" w:rsidRDefault="000C23F8" w:rsidP="0045318D">
      <w:pPr>
        <w:pStyle w:val="Nagwek2"/>
        <w:spacing w:before="0"/>
        <w:jc w:val="left"/>
        <w:rPr>
          <w:sz w:val="22"/>
          <w:szCs w:val="22"/>
        </w:rPr>
      </w:pPr>
      <w:bookmarkStart w:id="325" w:name="_Toc83291694"/>
      <w:bookmarkStart w:id="326" w:name="_Toc106095881"/>
      <w:bookmarkStart w:id="327" w:name="_Toc106096321"/>
      <w:bookmarkStart w:id="328" w:name="_Toc106096425"/>
      <w:bookmarkStart w:id="329" w:name="_Toc178232298"/>
      <w:bookmarkEnd w:id="318"/>
      <w:r w:rsidRPr="00AD7A6E">
        <w:rPr>
          <w:sz w:val="22"/>
          <w:szCs w:val="22"/>
        </w:rPr>
        <w:t>Załączniki do Umowy</w:t>
      </w:r>
      <w:bookmarkEnd w:id="325"/>
      <w:bookmarkEnd w:id="326"/>
      <w:bookmarkEnd w:id="327"/>
      <w:bookmarkEnd w:id="328"/>
      <w:bookmarkEnd w:id="329"/>
    </w:p>
    <w:p w14:paraId="36727A02" w14:textId="77777777" w:rsidR="000C23F8" w:rsidRDefault="000C23F8" w:rsidP="00EE5DEA">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60BF750B" w14:textId="77777777" w:rsidR="000C23F8" w:rsidRPr="00B31BB6" w:rsidRDefault="000C23F8" w:rsidP="00EE5DEA">
      <w:pPr>
        <w:tabs>
          <w:tab w:val="left" w:pos="1843"/>
        </w:tabs>
        <w:jc w:val="both"/>
        <w:rPr>
          <w:rFonts w:eastAsiaTheme="majorEastAsia"/>
          <w:sz w:val="22"/>
          <w:szCs w:val="22"/>
        </w:rPr>
      </w:pPr>
      <w:r>
        <w:rPr>
          <w:rFonts w:eastAsiaTheme="majorEastAsia"/>
          <w:sz w:val="22"/>
          <w:szCs w:val="22"/>
        </w:rPr>
        <w:t xml:space="preserve">Załącznik nr 1.1. –   </w:t>
      </w:r>
      <w:r w:rsidRPr="009D238E">
        <w:rPr>
          <w:rFonts w:eastAsiaTheme="majorEastAsia"/>
          <w:sz w:val="22"/>
          <w:szCs w:val="22"/>
        </w:rPr>
        <w:t>Wzór Protokołu odbioru</w:t>
      </w:r>
      <w:r>
        <w:rPr>
          <w:rFonts w:eastAsiaTheme="majorEastAsia"/>
          <w:sz w:val="22"/>
          <w:szCs w:val="22"/>
        </w:rPr>
        <w:t xml:space="preserve"> </w:t>
      </w:r>
    </w:p>
    <w:p w14:paraId="2BFA0A6D" w14:textId="77777777" w:rsidR="000C23F8" w:rsidRPr="00B31BB6" w:rsidRDefault="000C23F8" w:rsidP="0045318D">
      <w:pPr>
        <w:tabs>
          <w:tab w:val="left" w:pos="1843"/>
        </w:tabs>
        <w:jc w:val="both"/>
        <w:rPr>
          <w:rFonts w:eastAsiaTheme="majorEastAsia"/>
          <w:sz w:val="22"/>
          <w:szCs w:val="22"/>
        </w:rPr>
      </w:pPr>
      <w:r w:rsidRPr="00B31BB6">
        <w:rPr>
          <w:rFonts w:eastAsiaTheme="majorEastAsia"/>
          <w:sz w:val="22"/>
          <w:szCs w:val="22"/>
        </w:rPr>
        <w:t xml:space="preserve">Załącznik nr </w:t>
      </w:r>
      <w:r w:rsidR="00A953E9">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26ED2DD" w14:textId="77777777" w:rsidR="000C23F8" w:rsidRPr="00B31BB6" w:rsidRDefault="000C23F8" w:rsidP="0045318D">
      <w:pPr>
        <w:tabs>
          <w:tab w:val="left" w:pos="1843"/>
        </w:tabs>
        <w:jc w:val="both"/>
        <w:rPr>
          <w:rFonts w:eastAsiaTheme="majorEastAsia"/>
          <w:sz w:val="22"/>
          <w:szCs w:val="22"/>
        </w:rPr>
      </w:pPr>
      <w:r w:rsidRPr="00B31BB6">
        <w:rPr>
          <w:rFonts w:eastAsiaTheme="majorEastAsia"/>
          <w:sz w:val="22"/>
          <w:szCs w:val="22"/>
        </w:rPr>
        <w:t xml:space="preserve">Załącznik nr </w:t>
      </w:r>
      <w:r w:rsidR="00A953E9">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609C24E7" w14:textId="77777777" w:rsidR="000C23F8" w:rsidRPr="00A953E9" w:rsidRDefault="000C23F8" w:rsidP="0045318D">
      <w:pPr>
        <w:rPr>
          <w:strike/>
          <w:sz w:val="22"/>
          <w:szCs w:val="22"/>
        </w:rPr>
      </w:pPr>
      <w:r w:rsidRPr="00A953E9">
        <w:rPr>
          <w:strike/>
          <w:sz w:val="22"/>
          <w:szCs w:val="22"/>
        </w:rPr>
        <w:br w:type="page"/>
      </w:r>
    </w:p>
    <w:p w14:paraId="614089BB" w14:textId="77777777" w:rsidR="000C23F8" w:rsidRPr="00500E2A" w:rsidRDefault="000C23F8" w:rsidP="0045318D">
      <w:pPr>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03F0C6A5" w14:textId="77777777" w:rsidR="000C23F8" w:rsidRPr="001456AD" w:rsidRDefault="000C23F8" w:rsidP="0045318D">
      <w:pPr>
        <w:jc w:val="right"/>
        <w:rPr>
          <w:b/>
          <w:bCs/>
          <w:sz w:val="22"/>
          <w:szCs w:val="22"/>
        </w:rPr>
      </w:pPr>
      <w:bookmarkStart w:id="330" w:name="_Hlk67826939"/>
      <w:bookmarkStart w:id="331"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30"/>
    <w:p w14:paraId="47015725" w14:textId="77777777" w:rsidR="000C23F8" w:rsidRPr="00AC2718" w:rsidRDefault="000C23F8" w:rsidP="0045318D">
      <w:pPr>
        <w:jc w:val="both"/>
        <w:rPr>
          <w:b/>
          <w:bCs/>
          <w:color w:val="000000" w:themeColor="text1"/>
          <w:sz w:val="24"/>
          <w:szCs w:val="24"/>
        </w:rPr>
      </w:pPr>
    </w:p>
    <w:p w14:paraId="197910EB" w14:textId="77777777" w:rsidR="000C23F8" w:rsidRDefault="000C23F8" w:rsidP="0045318D">
      <w:pPr>
        <w:jc w:val="both"/>
        <w:rPr>
          <w:b/>
          <w:bCs/>
          <w:color w:val="000000" w:themeColor="text1"/>
          <w:sz w:val="28"/>
          <w:szCs w:val="28"/>
        </w:rPr>
      </w:pPr>
    </w:p>
    <w:p w14:paraId="548ABF1E" w14:textId="77777777" w:rsidR="001002B8" w:rsidRPr="001002B8" w:rsidRDefault="000C23F8" w:rsidP="0045318D">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69D2C121" w14:textId="77777777" w:rsidR="000C23F8" w:rsidRPr="00744F79" w:rsidRDefault="000C23F8" w:rsidP="0045318D">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32" w:name="_Hlk147849015"/>
      <w:r w:rsidRPr="00744F79">
        <w:rPr>
          <w:b/>
          <w:bCs/>
          <w:i/>
          <w:iCs/>
          <w:color w:val="FF0000"/>
          <w:sz w:val="28"/>
          <w:szCs w:val="28"/>
        </w:rPr>
        <w:t>)</w:t>
      </w:r>
    </w:p>
    <w:bookmarkEnd w:id="331"/>
    <w:bookmarkEnd w:id="332"/>
    <w:p w14:paraId="55480A05" w14:textId="77777777" w:rsidR="000C23F8" w:rsidRPr="008F2909" w:rsidRDefault="000C23F8" w:rsidP="0045318D">
      <w:pPr>
        <w:rPr>
          <w:b/>
          <w:bCs/>
          <w:color w:val="0070C0"/>
          <w:sz w:val="22"/>
          <w:szCs w:val="22"/>
        </w:rPr>
      </w:pPr>
    </w:p>
    <w:p w14:paraId="47B54565" w14:textId="77777777" w:rsidR="000C23F8" w:rsidRDefault="000C23F8" w:rsidP="0045318D">
      <w:pPr>
        <w:rPr>
          <w:sz w:val="14"/>
          <w:szCs w:val="14"/>
        </w:rPr>
      </w:pPr>
      <w:r>
        <w:rPr>
          <w:sz w:val="14"/>
          <w:szCs w:val="14"/>
        </w:rPr>
        <w:br w:type="page"/>
      </w:r>
    </w:p>
    <w:p w14:paraId="10341CE5" w14:textId="77777777" w:rsidR="000C23F8" w:rsidRPr="001456AD" w:rsidRDefault="000C23F8" w:rsidP="0045318D">
      <w:pPr>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A453191" w14:textId="77777777" w:rsidR="000C23F8" w:rsidRDefault="000C23F8" w:rsidP="0045318D">
      <w:pPr>
        <w:jc w:val="center"/>
        <w:rPr>
          <w:b/>
          <w:bCs/>
          <w:sz w:val="28"/>
          <w:szCs w:val="28"/>
        </w:rPr>
      </w:pPr>
    </w:p>
    <w:p w14:paraId="0B8B603F" w14:textId="77777777" w:rsidR="000C23F8" w:rsidRPr="00574C3D" w:rsidRDefault="000C23F8" w:rsidP="0045318D">
      <w:pPr>
        <w:jc w:val="center"/>
        <w:rPr>
          <w:b/>
          <w:bCs/>
          <w:sz w:val="28"/>
          <w:szCs w:val="28"/>
        </w:rPr>
      </w:pPr>
      <w:r w:rsidRPr="00574C3D">
        <w:rPr>
          <w:b/>
          <w:bCs/>
          <w:sz w:val="28"/>
          <w:szCs w:val="28"/>
        </w:rPr>
        <w:t>WZÓR PROTOKOŁU ODBIORU</w:t>
      </w:r>
    </w:p>
    <w:p w14:paraId="7CF7F8D2" w14:textId="77777777" w:rsidR="00C4631C" w:rsidRDefault="00C4631C" w:rsidP="0045318D">
      <w:pPr>
        <w:widowControl w:val="0"/>
        <w:jc w:val="center"/>
        <w:outlineLvl w:val="0"/>
        <w:rPr>
          <w:b/>
        </w:rPr>
      </w:pPr>
      <w:bookmarkStart w:id="333" w:name="_Toc100143435"/>
    </w:p>
    <w:p w14:paraId="5011895F" w14:textId="77777777" w:rsidR="00574C3D" w:rsidRPr="00B81EBA" w:rsidRDefault="00574C3D" w:rsidP="0045318D">
      <w:pPr>
        <w:widowControl w:val="0"/>
        <w:jc w:val="center"/>
        <w:outlineLvl w:val="0"/>
        <w:rPr>
          <w:rFonts w:ascii="Arial" w:hAnsi="Arial" w:cs="Arial"/>
          <w:b/>
          <w:i/>
          <w:iCs/>
          <w:color w:val="000000" w:themeColor="text1"/>
          <w:sz w:val="18"/>
          <w:szCs w:val="18"/>
        </w:rPr>
      </w:pPr>
      <w:bookmarkStart w:id="334" w:name="_Toc110925862"/>
      <w:bookmarkStart w:id="335" w:name="_Toc152065277"/>
      <w:bookmarkStart w:id="336" w:name="_Toc178230428"/>
      <w:bookmarkStart w:id="337" w:name="_Toc178230974"/>
      <w:bookmarkStart w:id="338" w:name="_Toc178232192"/>
      <w:r w:rsidRPr="00B81EBA">
        <w:rPr>
          <w:rFonts w:ascii="Arial" w:hAnsi="Arial" w:cs="Arial"/>
          <w:b/>
          <w:color w:val="000000" w:themeColor="text1"/>
          <w:sz w:val="18"/>
          <w:szCs w:val="18"/>
        </w:rPr>
        <w:t>Protokół odbioru</w:t>
      </w:r>
      <w:bookmarkEnd w:id="334"/>
      <w:bookmarkEnd w:id="335"/>
      <w:bookmarkEnd w:id="336"/>
      <w:bookmarkEnd w:id="337"/>
      <w:bookmarkEnd w:id="338"/>
      <w:r w:rsidRPr="00B81EBA">
        <w:rPr>
          <w:rFonts w:ascii="Arial" w:hAnsi="Arial" w:cs="Arial"/>
          <w:b/>
          <w:color w:val="000000" w:themeColor="text1"/>
          <w:sz w:val="18"/>
          <w:szCs w:val="18"/>
        </w:rPr>
        <w:t xml:space="preserve"> </w:t>
      </w:r>
    </w:p>
    <w:p w14:paraId="4BCFEFBB" w14:textId="77777777" w:rsidR="00574C3D" w:rsidRPr="00B81EBA" w:rsidRDefault="00574C3D" w:rsidP="0045318D">
      <w:pPr>
        <w:widowControl w:val="0"/>
        <w:jc w:val="center"/>
        <w:outlineLvl w:val="0"/>
        <w:rPr>
          <w:rFonts w:ascii="Arial" w:hAnsi="Arial" w:cs="Arial"/>
          <w:b/>
          <w:color w:val="000000" w:themeColor="text1"/>
          <w:sz w:val="18"/>
          <w:szCs w:val="18"/>
        </w:rPr>
      </w:pPr>
    </w:p>
    <w:p w14:paraId="032CBA32" w14:textId="77777777" w:rsidR="00574C3D" w:rsidRPr="00B81EBA" w:rsidRDefault="00574C3D" w:rsidP="0045318D">
      <w:pPr>
        <w:jc w:val="center"/>
        <w:rPr>
          <w:rFonts w:ascii="Arial" w:hAnsi="Arial" w:cs="Arial"/>
          <w:b/>
          <w:color w:val="000000" w:themeColor="text1"/>
          <w:sz w:val="18"/>
          <w:szCs w:val="18"/>
        </w:rPr>
      </w:pPr>
      <w:r w:rsidRPr="00B81EBA">
        <w:rPr>
          <w:rFonts w:ascii="Arial" w:hAnsi="Arial" w:cs="Arial"/>
          <w:b/>
          <w:color w:val="000000" w:themeColor="text1"/>
          <w:sz w:val="18"/>
          <w:szCs w:val="18"/>
        </w:rPr>
        <w:t>Oddziału KWK ……..…… Ruch………………..</w:t>
      </w:r>
    </w:p>
    <w:p w14:paraId="65EFBACC" w14:textId="77777777" w:rsidR="00574C3D" w:rsidRPr="00B81EBA" w:rsidRDefault="00574C3D" w:rsidP="0045318D">
      <w:pPr>
        <w:jc w:val="center"/>
        <w:rPr>
          <w:rFonts w:ascii="Arial" w:hAnsi="Arial" w:cs="Arial"/>
          <w:color w:val="000000" w:themeColor="text1"/>
          <w:sz w:val="18"/>
          <w:szCs w:val="18"/>
        </w:rPr>
      </w:pPr>
      <w:r w:rsidRPr="00B81EBA">
        <w:rPr>
          <w:rFonts w:ascii="Arial" w:hAnsi="Arial" w:cs="Arial"/>
          <w:color w:val="000000" w:themeColor="text1"/>
          <w:sz w:val="18"/>
          <w:szCs w:val="18"/>
        </w:rPr>
        <w:t>sporządzony dnia  …………… r. w ………</w:t>
      </w:r>
    </w:p>
    <w:p w14:paraId="38DE0B83" w14:textId="77777777" w:rsidR="00574C3D" w:rsidRPr="00B81EBA" w:rsidRDefault="00574C3D" w:rsidP="0045318D">
      <w:pPr>
        <w:jc w:val="center"/>
        <w:rPr>
          <w:rFonts w:ascii="Arial" w:hAnsi="Arial" w:cs="Arial"/>
          <w:color w:val="000000" w:themeColor="text1"/>
          <w:sz w:val="18"/>
          <w:szCs w:val="18"/>
        </w:rPr>
      </w:pPr>
      <w:r w:rsidRPr="00B81EBA">
        <w:rPr>
          <w:rFonts w:ascii="Arial" w:hAnsi="Arial" w:cs="Arial"/>
          <w:color w:val="000000" w:themeColor="text1"/>
          <w:sz w:val="18"/>
          <w:szCs w:val="18"/>
        </w:rPr>
        <w:t>pomiędzy:</w:t>
      </w:r>
    </w:p>
    <w:p w14:paraId="396C848B" w14:textId="77777777" w:rsidR="00574C3D" w:rsidRPr="00B81EBA" w:rsidRDefault="00574C3D" w:rsidP="0045318D">
      <w:pPr>
        <w:rPr>
          <w:rFonts w:ascii="Arial" w:hAnsi="Arial" w:cs="Arial"/>
          <w:color w:val="000000" w:themeColor="text1"/>
          <w:sz w:val="18"/>
          <w:szCs w:val="18"/>
        </w:rPr>
      </w:pPr>
    </w:p>
    <w:p w14:paraId="1325AE2D" w14:textId="77777777" w:rsidR="00574C3D" w:rsidRPr="00B81EBA" w:rsidRDefault="00574C3D" w:rsidP="0045318D">
      <w:pPr>
        <w:rPr>
          <w:rFonts w:ascii="Arial" w:hAnsi="Arial" w:cs="Arial"/>
          <w:color w:val="000000" w:themeColor="text1"/>
          <w:sz w:val="18"/>
          <w:szCs w:val="18"/>
        </w:rPr>
      </w:pPr>
      <w:r w:rsidRPr="00B81EBA">
        <w:rPr>
          <w:rFonts w:ascii="Arial" w:hAnsi="Arial" w:cs="Arial"/>
          <w:color w:val="000000" w:themeColor="text1"/>
          <w:sz w:val="18"/>
          <w:szCs w:val="18"/>
        </w:rPr>
        <w:t xml:space="preserve">- Zamawiającym, tj.: </w:t>
      </w:r>
    </w:p>
    <w:p w14:paraId="2797BA7B" w14:textId="77777777" w:rsidR="00574C3D" w:rsidRPr="00B81EBA" w:rsidRDefault="00574C3D" w:rsidP="0045318D">
      <w:pPr>
        <w:rPr>
          <w:rFonts w:ascii="Arial" w:hAnsi="Arial" w:cs="Arial"/>
          <w:b/>
          <w:color w:val="000000" w:themeColor="text1"/>
          <w:sz w:val="18"/>
          <w:szCs w:val="18"/>
        </w:rPr>
      </w:pPr>
      <w:r w:rsidRPr="00B81EBA">
        <w:rPr>
          <w:rFonts w:ascii="Arial" w:hAnsi="Arial" w:cs="Arial"/>
          <w:b/>
          <w:color w:val="000000" w:themeColor="text1"/>
          <w:sz w:val="18"/>
          <w:szCs w:val="18"/>
        </w:rPr>
        <w:t xml:space="preserve">Polską Grupą Górniczą S.A.  Oddział KWK ………….. Ruch……………. (Zamawiający) </w:t>
      </w:r>
    </w:p>
    <w:p w14:paraId="02D9DB20" w14:textId="77777777" w:rsidR="00574C3D" w:rsidRPr="00B81EBA" w:rsidRDefault="00574C3D" w:rsidP="0045318D">
      <w:pPr>
        <w:rPr>
          <w:rFonts w:ascii="Arial" w:hAnsi="Arial" w:cs="Arial"/>
          <w:color w:val="000000" w:themeColor="text1"/>
          <w:sz w:val="18"/>
          <w:szCs w:val="18"/>
        </w:rPr>
      </w:pPr>
      <w:r w:rsidRPr="00B81EBA">
        <w:rPr>
          <w:rFonts w:ascii="Arial" w:hAnsi="Arial" w:cs="Arial"/>
          <w:color w:val="000000" w:themeColor="text1"/>
          <w:sz w:val="18"/>
          <w:szCs w:val="18"/>
        </w:rPr>
        <w:t>a- Wykonawcą, tj.:</w:t>
      </w:r>
    </w:p>
    <w:p w14:paraId="7AB81750" w14:textId="77777777" w:rsidR="00574C3D" w:rsidRPr="00B81EBA" w:rsidRDefault="00574C3D" w:rsidP="0045318D">
      <w:pPr>
        <w:rPr>
          <w:rFonts w:ascii="Arial" w:hAnsi="Arial" w:cs="Arial"/>
          <w:b/>
          <w:color w:val="000000" w:themeColor="text1"/>
          <w:sz w:val="18"/>
          <w:szCs w:val="18"/>
        </w:rPr>
      </w:pPr>
      <w:r w:rsidRPr="00B81EBA">
        <w:rPr>
          <w:rFonts w:ascii="Arial" w:hAnsi="Arial" w:cs="Arial"/>
          <w:b/>
          <w:color w:val="000000" w:themeColor="text1"/>
          <w:sz w:val="18"/>
          <w:szCs w:val="18"/>
        </w:rPr>
        <w:t xml:space="preserve">    …………………….  </w:t>
      </w:r>
    </w:p>
    <w:p w14:paraId="03635D37" w14:textId="77777777" w:rsidR="00574C3D" w:rsidRPr="00B81EBA" w:rsidRDefault="00574C3D" w:rsidP="0045318D">
      <w:pPr>
        <w:rPr>
          <w:rFonts w:ascii="Arial" w:hAnsi="Arial" w:cs="Arial"/>
          <w:b/>
          <w:color w:val="000000" w:themeColor="text1"/>
          <w:sz w:val="18"/>
          <w:szCs w:val="18"/>
        </w:rPr>
      </w:pPr>
    </w:p>
    <w:p w14:paraId="15FBC8D8" w14:textId="77777777" w:rsidR="00574C3D" w:rsidRPr="00B81EBA" w:rsidRDefault="00574C3D" w:rsidP="0045318D">
      <w:pPr>
        <w:rPr>
          <w:rFonts w:ascii="Arial" w:hAnsi="Arial" w:cs="Arial"/>
          <w:color w:val="000000" w:themeColor="text1"/>
          <w:sz w:val="18"/>
          <w:szCs w:val="18"/>
        </w:rPr>
      </w:pPr>
    </w:p>
    <w:p w14:paraId="7754D358" w14:textId="77777777" w:rsidR="00574C3D" w:rsidRPr="00B81EBA" w:rsidRDefault="00574C3D" w:rsidP="0045318D">
      <w:pPr>
        <w:rPr>
          <w:rFonts w:ascii="Arial" w:hAnsi="Arial" w:cs="Arial"/>
          <w:b/>
          <w:color w:val="000000" w:themeColor="text1"/>
          <w:sz w:val="18"/>
          <w:szCs w:val="18"/>
        </w:rPr>
      </w:pPr>
      <w:r w:rsidRPr="00B81EBA">
        <w:rPr>
          <w:rFonts w:ascii="Arial" w:hAnsi="Arial" w:cs="Arial"/>
          <w:b/>
          <w:color w:val="000000" w:themeColor="text1"/>
          <w:sz w:val="18"/>
          <w:szCs w:val="18"/>
        </w:rPr>
        <w:t>Przedstawiciele Zamawiającego</w:t>
      </w:r>
      <w:r w:rsidRPr="00B81EBA">
        <w:rPr>
          <w:rFonts w:ascii="Arial" w:hAnsi="Arial" w:cs="Arial"/>
          <w:b/>
          <w:color w:val="000000" w:themeColor="text1"/>
          <w:sz w:val="18"/>
          <w:szCs w:val="18"/>
        </w:rPr>
        <w:tab/>
      </w:r>
      <w:r w:rsidRPr="00B81EBA">
        <w:rPr>
          <w:rFonts w:ascii="Arial" w:hAnsi="Arial" w:cs="Arial"/>
          <w:b/>
          <w:color w:val="000000" w:themeColor="text1"/>
          <w:sz w:val="18"/>
          <w:szCs w:val="18"/>
        </w:rPr>
        <w:tab/>
      </w:r>
      <w:r w:rsidRPr="00B81EBA">
        <w:rPr>
          <w:rFonts w:ascii="Arial" w:hAnsi="Arial" w:cs="Arial"/>
          <w:b/>
          <w:color w:val="000000" w:themeColor="text1"/>
          <w:sz w:val="18"/>
          <w:szCs w:val="18"/>
        </w:rPr>
        <w:tab/>
      </w:r>
      <w:r w:rsidRPr="00B81EBA">
        <w:rPr>
          <w:rFonts w:ascii="Arial" w:hAnsi="Arial" w:cs="Arial"/>
          <w:b/>
          <w:color w:val="000000" w:themeColor="text1"/>
          <w:sz w:val="18"/>
          <w:szCs w:val="18"/>
        </w:rPr>
        <w:tab/>
        <w:t>Przedstawiciele Wykonawcy</w:t>
      </w:r>
    </w:p>
    <w:p w14:paraId="0C3CBEBF" w14:textId="77777777" w:rsidR="00574C3D" w:rsidRPr="00B81EBA" w:rsidRDefault="00574C3D" w:rsidP="0045318D">
      <w:pPr>
        <w:rPr>
          <w:rFonts w:ascii="Arial" w:hAnsi="Arial" w:cs="Arial"/>
          <w:color w:val="000000" w:themeColor="text1"/>
          <w:sz w:val="18"/>
          <w:szCs w:val="18"/>
        </w:rPr>
      </w:pPr>
    </w:p>
    <w:p w14:paraId="116E6EE5" w14:textId="77777777" w:rsidR="00574C3D" w:rsidRPr="00B81EBA" w:rsidRDefault="00574C3D" w:rsidP="0045318D">
      <w:pPr>
        <w:rPr>
          <w:rFonts w:ascii="Arial" w:hAnsi="Arial" w:cs="Arial"/>
          <w:color w:val="000000" w:themeColor="text1"/>
          <w:sz w:val="18"/>
          <w:szCs w:val="18"/>
        </w:rPr>
      </w:pPr>
      <w:r w:rsidRPr="00B81EBA">
        <w:rPr>
          <w:rFonts w:ascii="Arial" w:hAnsi="Arial" w:cs="Arial"/>
          <w:color w:val="000000" w:themeColor="text1"/>
          <w:sz w:val="18"/>
          <w:szCs w:val="18"/>
        </w:rPr>
        <w:t>1) ………………..………..…</w:t>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t>1) …………………………</w:t>
      </w:r>
    </w:p>
    <w:p w14:paraId="54A101EF" w14:textId="77777777" w:rsidR="00574C3D" w:rsidRPr="00B81EBA" w:rsidRDefault="00574C3D" w:rsidP="0045318D">
      <w:pPr>
        <w:rPr>
          <w:rFonts w:ascii="Arial" w:hAnsi="Arial" w:cs="Arial"/>
          <w:color w:val="000000" w:themeColor="text1"/>
          <w:sz w:val="18"/>
          <w:szCs w:val="18"/>
        </w:rPr>
      </w:pPr>
    </w:p>
    <w:p w14:paraId="3FD41740" w14:textId="77777777" w:rsidR="00574C3D" w:rsidRPr="00B81EBA" w:rsidRDefault="00574C3D" w:rsidP="0045318D">
      <w:pPr>
        <w:rPr>
          <w:rFonts w:ascii="Arial" w:hAnsi="Arial" w:cs="Arial"/>
          <w:color w:val="000000" w:themeColor="text1"/>
          <w:sz w:val="18"/>
          <w:szCs w:val="18"/>
        </w:rPr>
      </w:pPr>
      <w:r w:rsidRPr="00B81EBA">
        <w:rPr>
          <w:rFonts w:ascii="Arial" w:hAnsi="Arial" w:cs="Arial"/>
          <w:color w:val="000000" w:themeColor="text1"/>
          <w:sz w:val="18"/>
          <w:szCs w:val="18"/>
        </w:rPr>
        <w:t>2) ……………………….……</w:t>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t>2) ………………………….</w:t>
      </w:r>
    </w:p>
    <w:p w14:paraId="468CBB88" w14:textId="77777777" w:rsidR="00574C3D" w:rsidRPr="00B81EBA" w:rsidRDefault="00574C3D" w:rsidP="0045318D">
      <w:pPr>
        <w:rPr>
          <w:rFonts w:ascii="Arial" w:hAnsi="Arial" w:cs="Arial"/>
          <w:color w:val="000000" w:themeColor="text1"/>
          <w:sz w:val="18"/>
          <w:szCs w:val="18"/>
        </w:rPr>
      </w:pPr>
    </w:p>
    <w:p w14:paraId="20031C9C" w14:textId="77777777" w:rsidR="00574C3D" w:rsidRPr="00B81EBA" w:rsidRDefault="00574C3D" w:rsidP="0045318D">
      <w:pPr>
        <w:rPr>
          <w:rFonts w:ascii="Arial" w:hAnsi="Arial" w:cs="Arial"/>
          <w:color w:val="000000" w:themeColor="text1"/>
          <w:sz w:val="18"/>
          <w:szCs w:val="18"/>
        </w:rPr>
      </w:pPr>
    </w:p>
    <w:p w14:paraId="326D5C19" w14:textId="77777777" w:rsidR="00574C3D" w:rsidRPr="00B81EBA" w:rsidRDefault="00574C3D" w:rsidP="0045318D">
      <w:pPr>
        <w:rPr>
          <w:rFonts w:ascii="Arial" w:hAnsi="Arial" w:cs="Arial"/>
          <w:color w:val="000000" w:themeColor="text1"/>
          <w:sz w:val="18"/>
          <w:szCs w:val="18"/>
        </w:rPr>
      </w:pPr>
    </w:p>
    <w:p w14:paraId="2872F33D" w14:textId="77777777" w:rsidR="00574C3D" w:rsidRPr="00B81EBA" w:rsidRDefault="00574C3D" w:rsidP="0045318D">
      <w:pPr>
        <w:jc w:val="both"/>
        <w:rPr>
          <w:rFonts w:ascii="Arial" w:hAnsi="Arial" w:cs="Arial"/>
          <w:color w:val="000000" w:themeColor="text1"/>
          <w:sz w:val="18"/>
          <w:szCs w:val="18"/>
        </w:rPr>
      </w:pPr>
      <w:r w:rsidRPr="00B81EBA">
        <w:rPr>
          <w:rFonts w:ascii="Arial" w:hAnsi="Arial" w:cs="Arial"/>
          <w:color w:val="000000" w:themeColor="text1"/>
          <w:sz w:val="18"/>
          <w:szCs w:val="18"/>
        </w:rPr>
        <w:t xml:space="preserve">W dniu ……………. zgodnie z postanowieniami umowy nr ……………. , w obecności przedstawicieli Zamawiającego i Wykonawcy dokonano odbioru </w:t>
      </w:r>
      <w:r w:rsidRPr="00B81EBA">
        <w:rPr>
          <w:rFonts w:ascii="Arial" w:hAnsi="Arial" w:cs="Arial"/>
          <w:i/>
          <w:color w:val="000000" w:themeColor="text1"/>
          <w:sz w:val="18"/>
          <w:szCs w:val="18"/>
        </w:rPr>
        <w:t>…………………………… (</w:t>
      </w:r>
      <w:r w:rsidRPr="00B81EBA">
        <w:rPr>
          <w:rFonts w:ascii="Arial" w:hAnsi="Arial" w:cs="Arial"/>
          <w:i/>
          <w:strike/>
          <w:color w:val="000000" w:themeColor="text1"/>
          <w:sz w:val="18"/>
          <w:szCs w:val="18"/>
        </w:rPr>
        <w:t>etap</w:t>
      </w:r>
      <w:r w:rsidRPr="00B81EBA">
        <w:rPr>
          <w:rFonts w:ascii="Arial" w:hAnsi="Arial" w:cs="Arial"/>
          <w:i/>
          <w:color w:val="000000" w:themeColor="text1"/>
          <w:sz w:val="18"/>
          <w:szCs w:val="18"/>
        </w:rPr>
        <w:t>u/końcowego*)</w:t>
      </w:r>
      <w:r w:rsidRPr="00B81EBA">
        <w:rPr>
          <w:rFonts w:ascii="Arial" w:hAnsi="Arial" w:cs="Arial"/>
          <w:color w:val="000000" w:themeColor="text1"/>
          <w:sz w:val="18"/>
          <w:szCs w:val="18"/>
        </w:rPr>
        <w:t xml:space="preserve"> przedmiotu umowy </w:t>
      </w:r>
      <w:proofErr w:type="spellStart"/>
      <w:r w:rsidRPr="00B81EBA">
        <w:rPr>
          <w:rFonts w:ascii="Arial" w:hAnsi="Arial" w:cs="Arial"/>
          <w:color w:val="000000" w:themeColor="text1"/>
          <w:sz w:val="18"/>
          <w:szCs w:val="18"/>
        </w:rPr>
        <w:t>tj</w:t>
      </w:r>
      <w:proofErr w:type="spellEnd"/>
      <w:r w:rsidRPr="00B81EBA">
        <w:rPr>
          <w:rFonts w:ascii="Arial" w:hAnsi="Arial" w:cs="Arial"/>
          <w:color w:val="000000" w:themeColor="text1"/>
          <w:sz w:val="18"/>
          <w:szCs w:val="18"/>
        </w:rPr>
        <w:t>: …………………………………………………. w PGG S.A. Oddział KWK …………..… Ruch ………..………..</w:t>
      </w:r>
    </w:p>
    <w:p w14:paraId="5CEA41ED" w14:textId="77777777" w:rsidR="00574C3D" w:rsidRPr="00B81EBA" w:rsidRDefault="00574C3D" w:rsidP="0045318D">
      <w:pPr>
        <w:jc w:val="both"/>
        <w:rPr>
          <w:rFonts w:ascii="Arial" w:hAnsi="Arial" w:cs="Arial"/>
          <w:b/>
          <w:bCs/>
          <w:color w:val="000000" w:themeColor="text1"/>
          <w:sz w:val="18"/>
          <w:szCs w:val="18"/>
        </w:rPr>
      </w:pPr>
      <w:r w:rsidRPr="00B81EBA">
        <w:rPr>
          <w:rFonts w:ascii="Arial" w:hAnsi="Arial" w:cs="Arial"/>
          <w:b/>
          <w:bCs/>
          <w:color w:val="000000" w:themeColor="text1"/>
          <w:sz w:val="18"/>
          <w:szCs w:val="18"/>
        </w:rPr>
        <w:t xml:space="preserve">Stwierdza się, że roboty zostały wykonane zgodnie/niezgodnie* z zakresem oraz przedmiarem robót – odbiór robót bez uwag/z uwagami*: …………………………………………………………... </w:t>
      </w:r>
    </w:p>
    <w:p w14:paraId="21F007FA" w14:textId="77777777" w:rsidR="00574C3D" w:rsidRPr="00B81EBA" w:rsidRDefault="00574C3D" w:rsidP="0045318D">
      <w:pPr>
        <w:jc w:val="both"/>
        <w:rPr>
          <w:rFonts w:ascii="Arial" w:hAnsi="Arial" w:cs="Arial"/>
          <w:color w:val="000000" w:themeColor="text1"/>
          <w:sz w:val="18"/>
          <w:szCs w:val="18"/>
        </w:rPr>
      </w:pPr>
    </w:p>
    <w:p w14:paraId="106EC45C" w14:textId="77777777" w:rsidR="00574C3D" w:rsidRPr="00B81EBA" w:rsidRDefault="00574C3D" w:rsidP="0045318D">
      <w:pPr>
        <w:jc w:val="both"/>
        <w:rPr>
          <w:rFonts w:ascii="Arial" w:hAnsi="Arial" w:cs="Arial"/>
          <w:color w:val="000000" w:themeColor="text1"/>
          <w:sz w:val="18"/>
          <w:szCs w:val="18"/>
        </w:rPr>
      </w:pPr>
      <w:r w:rsidRPr="00B81EBA">
        <w:rPr>
          <w:rFonts w:ascii="Arial" w:hAnsi="Arial" w:cs="Arial"/>
          <w:color w:val="000000" w:themeColor="text1"/>
          <w:sz w:val="18"/>
          <w:szCs w:val="18"/>
        </w:rPr>
        <w:t>*-niepotrzebne skreślić</w:t>
      </w:r>
    </w:p>
    <w:p w14:paraId="046FBC4A" w14:textId="77777777" w:rsidR="00574C3D" w:rsidRPr="00B81EBA" w:rsidRDefault="00574C3D" w:rsidP="0045318D">
      <w:pPr>
        <w:rPr>
          <w:rFonts w:ascii="Arial" w:hAnsi="Arial" w:cs="Arial"/>
          <w:color w:val="000000" w:themeColor="text1"/>
          <w:sz w:val="18"/>
          <w:szCs w:val="18"/>
        </w:rPr>
      </w:pPr>
    </w:p>
    <w:p w14:paraId="4D972592" w14:textId="77777777" w:rsidR="00574C3D" w:rsidRPr="00B81EBA" w:rsidRDefault="00574C3D" w:rsidP="0045318D">
      <w:pPr>
        <w:rPr>
          <w:rFonts w:ascii="Arial" w:hAnsi="Arial" w:cs="Arial"/>
          <w:b/>
          <w:color w:val="000000" w:themeColor="text1"/>
          <w:sz w:val="18"/>
          <w:szCs w:val="18"/>
        </w:rPr>
      </w:pPr>
      <w:r w:rsidRPr="00B81EBA">
        <w:rPr>
          <w:rFonts w:ascii="Arial" w:hAnsi="Arial" w:cs="Arial"/>
          <w:b/>
          <w:color w:val="000000" w:themeColor="text1"/>
          <w:sz w:val="18"/>
          <w:szCs w:val="18"/>
        </w:rPr>
        <w:t>Przedstawiciele Zamawiającego</w:t>
      </w:r>
      <w:r w:rsidRPr="00B81EBA">
        <w:rPr>
          <w:rFonts w:ascii="Arial" w:hAnsi="Arial" w:cs="Arial"/>
          <w:b/>
          <w:color w:val="000000" w:themeColor="text1"/>
          <w:sz w:val="18"/>
          <w:szCs w:val="18"/>
        </w:rPr>
        <w:tab/>
      </w:r>
      <w:r w:rsidRPr="00B81EBA">
        <w:rPr>
          <w:rFonts w:ascii="Arial" w:hAnsi="Arial" w:cs="Arial"/>
          <w:b/>
          <w:color w:val="000000" w:themeColor="text1"/>
          <w:sz w:val="18"/>
          <w:szCs w:val="18"/>
        </w:rPr>
        <w:tab/>
      </w:r>
      <w:r w:rsidRPr="00B81EBA">
        <w:rPr>
          <w:rFonts w:ascii="Arial" w:hAnsi="Arial" w:cs="Arial"/>
          <w:b/>
          <w:color w:val="000000" w:themeColor="text1"/>
          <w:sz w:val="18"/>
          <w:szCs w:val="18"/>
        </w:rPr>
        <w:tab/>
      </w:r>
      <w:r w:rsidRPr="00B81EBA">
        <w:rPr>
          <w:rFonts w:ascii="Arial" w:hAnsi="Arial" w:cs="Arial"/>
          <w:b/>
          <w:color w:val="000000" w:themeColor="text1"/>
          <w:sz w:val="18"/>
          <w:szCs w:val="18"/>
        </w:rPr>
        <w:tab/>
        <w:t>Przedstawiciele Wykonawcy</w:t>
      </w:r>
    </w:p>
    <w:p w14:paraId="3A891ED7" w14:textId="77777777" w:rsidR="00574C3D" w:rsidRPr="00B81EBA" w:rsidRDefault="00574C3D" w:rsidP="0045318D">
      <w:pPr>
        <w:rPr>
          <w:rFonts w:ascii="Arial" w:hAnsi="Arial" w:cs="Arial"/>
          <w:color w:val="000000" w:themeColor="text1"/>
          <w:sz w:val="18"/>
          <w:szCs w:val="18"/>
        </w:rPr>
      </w:pPr>
    </w:p>
    <w:p w14:paraId="3970FEEA" w14:textId="77777777" w:rsidR="00574C3D" w:rsidRPr="00B81EBA" w:rsidRDefault="00574C3D" w:rsidP="0045318D">
      <w:pPr>
        <w:rPr>
          <w:rFonts w:ascii="Arial" w:hAnsi="Arial" w:cs="Arial"/>
          <w:color w:val="000000" w:themeColor="text1"/>
          <w:sz w:val="18"/>
          <w:szCs w:val="18"/>
        </w:rPr>
      </w:pPr>
    </w:p>
    <w:p w14:paraId="3EF0248F" w14:textId="77777777" w:rsidR="00574C3D" w:rsidRPr="00B81EBA" w:rsidRDefault="00574C3D" w:rsidP="0045318D">
      <w:pPr>
        <w:rPr>
          <w:rFonts w:ascii="Arial" w:hAnsi="Arial" w:cs="Arial"/>
          <w:color w:val="000000" w:themeColor="text1"/>
          <w:sz w:val="18"/>
          <w:szCs w:val="18"/>
        </w:rPr>
      </w:pPr>
      <w:r w:rsidRPr="00B81EBA">
        <w:rPr>
          <w:rFonts w:ascii="Arial" w:hAnsi="Arial" w:cs="Arial"/>
          <w:color w:val="000000" w:themeColor="text1"/>
          <w:sz w:val="18"/>
          <w:szCs w:val="18"/>
        </w:rPr>
        <w:t>1) ………………..………..…</w:t>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t>1) …………………………</w:t>
      </w:r>
    </w:p>
    <w:p w14:paraId="1DB75BB7" w14:textId="77777777" w:rsidR="00574C3D" w:rsidRPr="00B81EBA" w:rsidRDefault="00574C3D" w:rsidP="0045318D">
      <w:pPr>
        <w:rPr>
          <w:rFonts w:ascii="Arial" w:hAnsi="Arial" w:cs="Arial"/>
          <w:color w:val="000000" w:themeColor="text1"/>
          <w:sz w:val="18"/>
          <w:szCs w:val="18"/>
        </w:rPr>
      </w:pPr>
    </w:p>
    <w:p w14:paraId="1E464630" w14:textId="77777777" w:rsidR="00574C3D" w:rsidRPr="00B81EBA" w:rsidRDefault="00574C3D" w:rsidP="0045318D">
      <w:pPr>
        <w:rPr>
          <w:rFonts w:ascii="Arial" w:hAnsi="Arial" w:cs="Arial"/>
          <w:color w:val="000000" w:themeColor="text1"/>
          <w:sz w:val="18"/>
          <w:szCs w:val="18"/>
        </w:rPr>
      </w:pPr>
    </w:p>
    <w:p w14:paraId="08FF5697" w14:textId="77777777" w:rsidR="00C4631C" w:rsidRDefault="00574C3D" w:rsidP="0045318D">
      <w:pPr>
        <w:widowControl w:val="0"/>
        <w:jc w:val="center"/>
        <w:outlineLvl w:val="0"/>
        <w:rPr>
          <w:b/>
        </w:rPr>
      </w:pPr>
      <w:bookmarkStart w:id="339" w:name="_Toc178230429"/>
      <w:bookmarkStart w:id="340" w:name="_Toc178230975"/>
      <w:bookmarkStart w:id="341" w:name="_Toc178232193"/>
      <w:r w:rsidRPr="00B81EBA">
        <w:rPr>
          <w:rFonts w:ascii="Arial" w:hAnsi="Arial" w:cs="Arial"/>
          <w:color w:val="000000" w:themeColor="text1"/>
          <w:sz w:val="18"/>
          <w:szCs w:val="18"/>
        </w:rPr>
        <w:t>2) ……………………….……</w:t>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t>2) ………………………….</w:t>
      </w:r>
      <w:bookmarkEnd w:id="339"/>
      <w:bookmarkEnd w:id="340"/>
      <w:bookmarkEnd w:id="341"/>
    </w:p>
    <w:p w14:paraId="46A98658" w14:textId="77777777" w:rsidR="00C4631C" w:rsidRPr="00C4631C" w:rsidRDefault="00C4631C" w:rsidP="0045318D">
      <w:pPr>
        <w:widowControl w:val="0"/>
        <w:jc w:val="center"/>
        <w:outlineLvl w:val="0"/>
        <w:rPr>
          <w:b/>
          <w:color w:val="FF0000"/>
        </w:rPr>
      </w:pPr>
    </w:p>
    <w:bookmarkEnd w:id="333"/>
    <w:p w14:paraId="7093AD3E" w14:textId="77777777" w:rsidR="000C23F8" w:rsidRDefault="000C23F8" w:rsidP="0045318D">
      <w:pPr>
        <w:jc w:val="center"/>
      </w:pPr>
    </w:p>
    <w:p w14:paraId="6C6A041B" w14:textId="77777777" w:rsidR="000C23F8" w:rsidRDefault="000C23F8" w:rsidP="0045318D">
      <w:r>
        <w:br w:type="page"/>
      </w:r>
    </w:p>
    <w:p w14:paraId="3A2C5EE5" w14:textId="77777777" w:rsidR="000C23F8" w:rsidRPr="001456AD" w:rsidRDefault="000C23F8" w:rsidP="0045318D">
      <w:pPr>
        <w:jc w:val="right"/>
        <w:rPr>
          <w:b/>
          <w:bCs/>
          <w:sz w:val="22"/>
          <w:szCs w:val="22"/>
        </w:rPr>
      </w:pPr>
      <w:bookmarkStart w:id="342" w:name="_Hlk67831498"/>
      <w:bookmarkStart w:id="343" w:name="_Hlk67827058"/>
      <w:r w:rsidRPr="001456AD">
        <w:rPr>
          <w:b/>
          <w:bCs/>
          <w:sz w:val="22"/>
          <w:szCs w:val="22"/>
        </w:rPr>
        <w:lastRenderedPageBreak/>
        <w:t xml:space="preserve">Załącznik nr </w:t>
      </w:r>
      <w:r w:rsidR="00A953E9">
        <w:rPr>
          <w:b/>
          <w:bCs/>
          <w:sz w:val="22"/>
          <w:szCs w:val="22"/>
        </w:rPr>
        <w:t>2</w:t>
      </w:r>
      <w:r w:rsidRPr="001456AD">
        <w:rPr>
          <w:b/>
          <w:bCs/>
          <w:sz w:val="22"/>
          <w:szCs w:val="22"/>
        </w:rPr>
        <w:t xml:space="preserve"> do Umowy </w:t>
      </w:r>
    </w:p>
    <w:bookmarkEnd w:id="342"/>
    <w:bookmarkEnd w:id="343"/>
    <w:p w14:paraId="53413DFF" w14:textId="77777777" w:rsidR="000C23F8" w:rsidRPr="00556F81" w:rsidRDefault="000C23F8" w:rsidP="0045318D">
      <w:pPr>
        <w:jc w:val="center"/>
        <w:rPr>
          <w:b/>
          <w:bCs/>
          <w:sz w:val="22"/>
          <w:szCs w:val="22"/>
        </w:rPr>
      </w:pPr>
    </w:p>
    <w:p w14:paraId="08F4526E" w14:textId="77777777" w:rsidR="000C23F8" w:rsidRPr="00DE750C" w:rsidRDefault="000C23F8" w:rsidP="0045318D">
      <w:pPr>
        <w:tabs>
          <w:tab w:val="left" w:pos="630"/>
          <w:tab w:val="center" w:pos="4536"/>
        </w:tabs>
        <w:jc w:val="center"/>
        <w:rPr>
          <w:b/>
          <w:bCs/>
          <w:sz w:val="22"/>
          <w:szCs w:val="22"/>
        </w:rPr>
      </w:pPr>
      <w:r w:rsidRPr="00DE750C">
        <w:rPr>
          <w:b/>
          <w:bCs/>
          <w:sz w:val="28"/>
          <w:szCs w:val="28"/>
        </w:rPr>
        <w:t>Ochrona danych osobowych</w:t>
      </w:r>
    </w:p>
    <w:p w14:paraId="200B03EE" w14:textId="77777777" w:rsidR="000C23F8" w:rsidRPr="00B30F1F" w:rsidRDefault="000C23F8" w:rsidP="0045318D">
      <w:pPr>
        <w:overflowPunct w:val="0"/>
        <w:autoSpaceDE w:val="0"/>
        <w:autoSpaceDN w:val="0"/>
        <w:jc w:val="both"/>
        <w:rPr>
          <w:color w:val="000000"/>
          <w:sz w:val="10"/>
          <w:szCs w:val="10"/>
        </w:rPr>
      </w:pPr>
    </w:p>
    <w:p w14:paraId="61A27D41" w14:textId="77777777" w:rsidR="000C23F8" w:rsidRPr="002E59AA" w:rsidRDefault="000C23F8" w:rsidP="0045318D">
      <w:pPr>
        <w:pStyle w:val="Akapitzlist"/>
        <w:numPr>
          <w:ilvl w:val="0"/>
          <w:numId w:val="59"/>
        </w:numPr>
        <w:overflowPunct w:val="0"/>
        <w:autoSpaceDE w:val="0"/>
        <w:autoSpaceDN w:val="0"/>
        <w:ind w:left="0"/>
        <w:jc w:val="both"/>
        <w:rPr>
          <w:color w:val="000000"/>
          <w:sz w:val="22"/>
          <w:szCs w:val="22"/>
        </w:rPr>
      </w:pPr>
      <w:r w:rsidRPr="002E59AA">
        <w:rPr>
          <w:b/>
          <w:sz w:val="22"/>
          <w:szCs w:val="22"/>
          <w:u w:val="single"/>
        </w:rPr>
        <w:t>Udostępnienie danych osobowych</w:t>
      </w:r>
    </w:p>
    <w:p w14:paraId="31ABFE81" w14:textId="77777777" w:rsidR="000C23F8" w:rsidRDefault="000C23F8" w:rsidP="0045318D">
      <w:pPr>
        <w:pStyle w:val="Akapitzlist"/>
        <w:numPr>
          <w:ilvl w:val="6"/>
          <w:numId w:val="50"/>
        </w:numPr>
        <w:overflowPunct w:val="0"/>
        <w:autoSpaceDE w:val="0"/>
        <w:autoSpaceDN w:val="0"/>
        <w:ind w:left="0"/>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2E4F772D" w14:textId="77777777" w:rsidR="000C23F8" w:rsidRDefault="000C23F8" w:rsidP="0045318D">
      <w:pPr>
        <w:pStyle w:val="Akapitzlist"/>
        <w:numPr>
          <w:ilvl w:val="6"/>
          <w:numId w:val="50"/>
        </w:numPr>
        <w:overflowPunct w:val="0"/>
        <w:autoSpaceDE w:val="0"/>
        <w:autoSpaceDN w:val="0"/>
        <w:ind w:left="0"/>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399BCACC" w14:textId="77777777" w:rsidR="000C23F8" w:rsidRDefault="000C23F8" w:rsidP="0045318D">
      <w:pPr>
        <w:pStyle w:val="Akapitzlist"/>
        <w:numPr>
          <w:ilvl w:val="6"/>
          <w:numId w:val="50"/>
        </w:numPr>
        <w:overflowPunct w:val="0"/>
        <w:autoSpaceDE w:val="0"/>
        <w:autoSpaceDN w:val="0"/>
        <w:ind w:left="0"/>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(dalej jako „RODO”).</w:t>
      </w:r>
    </w:p>
    <w:p w14:paraId="28BFB898" w14:textId="77777777" w:rsidR="000C23F8" w:rsidRDefault="000C23F8" w:rsidP="0045318D">
      <w:pPr>
        <w:pStyle w:val="Akapitzlist"/>
        <w:numPr>
          <w:ilvl w:val="6"/>
          <w:numId w:val="50"/>
        </w:numPr>
        <w:overflowPunct w:val="0"/>
        <w:autoSpaceDE w:val="0"/>
        <w:autoSpaceDN w:val="0"/>
        <w:ind w:left="0"/>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5E1979CE" w14:textId="77777777" w:rsidR="000C23F8" w:rsidRDefault="000C23F8" w:rsidP="0045318D">
      <w:pPr>
        <w:pStyle w:val="Akapitzlist"/>
        <w:numPr>
          <w:ilvl w:val="6"/>
          <w:numId w:val="50"/>
        </w:numPr>
        <w:overflowPunct w:val="0"/>
        <w:autoSpaceDE w:val="0"/>
        <w:autoSpaceDN w:val="0"/>
        <w:ind w:left="0"/>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262C4D5" w14:textId="77777777" w:rsidR="000C23F8" w:rsidRDefault="000C23F8" w:rsidP="0045318D">
      <w:pPr>
        <w:pStyle w:val="Akapitzlist"/>
        <w:numPr>
          <w:ilvl w:val="6"/>
          <w:numId w:val="50"/>
        </w:numPr>
        <w:overflowPunct w:val="0"/>
        <w:autoSpaceDE w:val="0"/>
        <w:autoSpaceDN w:val="0"/>
        <w:ind w:left="0"/>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7225CF8E" w14:textId="77777777" w:rsidR="000C23F8" w:rsidRDefault="000C23F8" w:rsidP="0045318D">
      <w:pPr>
        <w:pStyle w:val="Akapitzlist"/>
        <w:numPr>
          <w:ilvl w:val="6"/>
          <w:numId w:val="50"/>
        </w:numPr>
        <w:overflowPunct w:val="0"/>
        <w:autoSpaceDE w:val="0"/>
        <w:autoSpaceDN w:val="0"/>
        <w:ind w:left="0"/>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F9872EC" w14:textId="77777777" w:rsidR="000C23F8" w:rsidRPr="00B2687A" w:rsidRDefault="000C23F8" w:rsidP="0045318D">
      <w:pPr>
        <w:pStyle w:val="Akapitzlist"/>
        <w:numPr>
          <w:ilvl w:val="6"/>
          <w:numId w:val="50"/>
        </w:numPr>
        <w:overflowPunct w:val="0"/>
        <w:autoSpaceDE w:val="0"/>
        <w:autoSpaceDN w:val="0"/>
        <w:ind w:left="0"/>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067D96CA" w14:textId="77777777" w:rsidR="000C23F8" w:rsidRDefault="000C23F8" w:rsidP="0045318D">
      <w:pPr>
        <w:suppressAutoHyphens/>
        <w:rPr>
          <w:rFonts w:asciiTheme="minorHAnsi" w:hAnsiTheme="minorHAnsi" w:cstheme="minorHAnsi"/>
          <w:sz w:val="22"/>
          <w:szCs w:val="22"/>
        </w:rPr>
      </w:pPr>
    </w:p>
    <w:p w14:paraId="1B0E68B3" w14:textId="77777777" w:rsidR="000C23F8" w:rsidRDefault="000C23F8" w:rsidP="0045318D">
      <w:pPr>
        <w:tabs>
          <w:tab w:val="left" w:pos="630"/>
          <w:tab w:val="center" w:pos="4536"/>
        </w:tabs>
        <w:rPr>
          <w:sz w:val="22"/>
          <w:szCs w:val="22"/>
        </w:rPr>
      </w:pPr>
      <w:r>
        <w:rPr>
          <w:sz w:val="22"/>
          <w:szCs w:val="22"/>
        </w:rPr>
        <w:br w:type="page"/>
      </w:r>
    </w:p>
    <w:p w14:paraId="12D3600A" w14:textId="77777777" w:rsidR="000C23F8" w:rsidRPr="00B30F1F" w:rsidRDefault="000C23F8" w:rsidP="0045318D">
      <w:pPr>
        <w:rPr>
          <w:strike/>
        </w:rPr>
      </w:pPr>
    </w:p>
    <w:p w14:paraId="52181E46" w14:textId="77777777" w:rsidR="000C23F8" w:rsidRPr="00B30F1F" w:rsidRDefault="000C23F8" w:rsidP="0045318D">
      <w:pPr>
        <w:jc w:val="right"/>
        <w:rPr>
          <w:b/>
          <w:bCs/>
          <w:sz w:val="22"/>
          <w:szCs w:val="22"/>
        </w:rPr>
      </w:pPr>
      <w:bookmarkStart w:id="344" w:name="_Hlk67832211"/>
      <w:r w:rsidRPr="00B30F1F">
        <w:rPr>
          <w:b/>
          <w:bCs/>
          <w:sz w:val="22"/>
          <w:szCs w:val="22"/>
        </w:rPr>
        <w:t xml:space="preserve">Załącznik nr </w:t>
      </w:r>
      <w:r w:rsidR="00A953E9">
        <w:rPr>
          <w:b/>
          <w:bCs/>
          <w:sz w:val="22"/>
          <w:szCs w:val="22"/>
        </w:rPr>
        <w:t>3</w:t>
      </w:r>
      <w:r>
        <w:rPr>
          <w:b/>
          <w:bCs/>
          <w:sz w:val="22"/>
          <w:szCs w:val="22"/>
        </w:rPr>
        <w:t xml:space="preserve"> </w:t>
      </w:r>
      <w:r w:rsidRPr="00B30F1F">
        <w:rPr>
          <w:b/>
          <w:bCs/>
          <w:sz w:val="22"/>
          <w:szCs w:val="22"/>
        </w:rPr>
        <w:t xml:space="preserve">do Umowy </w:t>
      </w:r>
    </w:p>
    <w:p w14:paraId="024E3794" w14:textId="77777777" w:rsidR="000C23F8" w:rsidRPr="00B30F1F" w:rsidRDefault="000C23F8" w:rsidP="0045318D">
      <w:pPr>
        <w:jc w:val="both"/>
        <w:rPr>
          <w:bCs/>
          <w:sz w:val="22"/>
          <w:szCs w:val="22"/>
          <w:highlight w:val="yellow"/>
        </w:rPr>
      </w:pPr>
    </w:p>
    <w:p w14:paraId="0DB6DB92" w14:textId="77777777" w:rsidR="00AC6995" w:rsidRPr="00614D1C" w:rsidRDefault="00AC6995" w:rsidP="0045318D">
      <w:pPr>
        <w:jc w:val="center"/>
        <w:rPr>
          <w:b/>
          <w:bCs/>
          <w:sz w:val="28"/>
          <w:szCs w:val="28"/>
        </w:rPr>
      </w:pPr>
      <w:bookmarkStart w:id="345"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3B12295D" w14:textId="77777777" w:rsidR="00AC6995" w:rsidRDefault="00AC6995" w:rsidP="0045318D">
      <w:pPr>
        <w:jc w:val="both"/>
        <w:rPr>
          <w:b/>
          <w:color w:val="0070C0"/>
          <w:sz w:val="22"/>
          <w:szCs w:val="22"/>
        </w:rPr>
      </w:pPr>
    </w:p>
    <w:p w14:paraId="42C99D8A" w14:textId="77777777" w:rsidR="00AC6995" w:rsidRDefault="00AC6995" w:rsidP="0045318D">
      <w:pPr>
        <w:jc w:val="both"/>
        <w:rPr>
          <w:b/>
          <w:color w:val="0070C0"/>
          <w:sz w:val="22"/>
          <w:szCs w:val="22"/>
        </w:rPr>
      </w:pPr>
    </w:p>
    <w:p w14:paraId="4BAD9F48" w14:textId="77777777" w:rsidR="00AC6995" w:rsidRPr="00B30F1F" w:rsidRDefault="00AC6995" w:rsidP="0045318D">
      <w:pPr>
        <w:jc w:val="both"/>
        <w:rPr>
          <w:bCs/>
          <w:sz w:val="22"/>
          <w:szCs w:val="22"/>
        </w:rPr>
      </w:pPr>
      <w:r w:rsidRPr="00B30F1F">
        <w:rPr>
          <w:bCs/>
          <w:sz w:val="22"/>
          <w:szCs w:val="22"/>
        </w:rPr>
        <w:t>Nazwa Wykonawcy:</w:t>
      </w:r>
    </w:p>
    <w:p w14:paraId="5EC4796D" w14:textId="77777777" w:rsidR="00AC6995" w:rsidRPr="00977443" w:rsidRDefault="00AC6995" w:rsidP="0045318D">
      <w:pPr>
        <w:jc w:val="both"/>
        <w:rPr>
          <w:bCs/>
          <w:sz w:val="22"/>
          <w:szCs w:val="22"/>
        </w:rPr>
      </w:pPr>
      <w:r w:rsidRPr="00977443">
        <w:rPr>
          <w:bCs/>
          <w:sz w:val="22"/>
          <w:szCs w:val="22"/>
        </w:rPr>
        <w:t>……………………………</w:t>
      </w:r>
      <w:r>
        <w:rPr>
          <w:bCs/>
          <w:sz w:val="22"/>
          <w:szCs w:val="22"/>
        </w:rPr>
        <w:t>………………………………………….</w:t>
      </w:r>
      <w:r w:rsidRPr="00977443">
        <w:rPr>
          <w:bCs/>
          <w:sz w:val="22"/>
          <w:szCs w:val="22"/>
        </w:rPr>
        <w:t>……</w:t>
      </w:r>
    </w:p>
    <w:p w14:paraId="3273367F" w14:textId="77777777" w:rsidR="00AC6995" w:rsidRPr="00B30F1F" w:rsidRDefault="00AC6995" w:rsidP="0045318D">
      <w:pPr>
        <w:jc w:val="both"/>
        <w:rPr>
          <w:b/>
          <w:color w:val="0070C0"/>
          <w:sz w:val="22"/>
          <w:szCs w:val="22"/>
          <w:highlight w:val="yellow"/>
        </w:rPr>
      </w:pPr>
    </w:p>
    <w:p w14:paraId="08FE6F32" w14:textId="77777777" w:rsidR="00AC6995" w:rsidRPr="00614D1C" w:rsidRDefault="00AC6995" w:rsidP="0045318D">
      <w:pPr>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23FC8877" w14:textId="77777777" w:rsidR="00AC6995" w:rsidRPr="00B30F1F" w:rsidRDefault="00AC6995" w:rsidP="0045318D">
      <w:pPr>
        <w:jc w:val="both"/>
        <w:rPr>
          <w:iCs/>
          <w:sz w:val="22"/>
          <w:szCs w:val="22"/>
          <w:highlight w:val="yellow"/>
        </w:rPr>
      </w:pPr>
    </w:p>
    <w:p w14:paraId="2A0BF2A8" w14:textId="77777777" w:rsidR="000C23F8" w:rsidRPr="00B30F1F" w:rsidRDefault="000C23F8" w:rsidP="0045318D">
      <w:pPr>
        <w:jc w:val="both"/>
        <w:rPr>
          <w:iCs/>
          <w:sz w:val="22"/>
          <w:szCs w:val="22"/>
          <w:highlight w:val="yellow"/>
        </w:rPr>
      </w:pPr>
    </w:p>
    <w:p w14:paraId="2768DE11" w14:textId="77777777" w:rsidR="000C23F8" w:rsidRPr="00B30F1F" w:rsidRDefault="000C23F8" w:rsidP="0045318D">
      <w:pPr>
        <w:jc w:val="both"/>
        <w:rPr>
          <w:iCs/>
          <w:sz w:val="22"/>
          <w:szCs w:val="22"/>
          <w:highlight w:val="yellow"/>
        </w:rPr>
      </w:pPr>
    </w:p>
    <w:p w14:paraId="7D1BED24" w14:textId="77777777" w:rsidR="000C23F8" w:rsidRPr="00B30F1F" w:rsidRDefault="000C23F8" w:rsidP="0045318D">
      <w:pPr>
        <w:jc w:val="both"/>
        <w:rPr>
          <w:iCs/>
          <w:strike/>
          <w:sz w:val="22"/>
          <w:szCs w:val="22"/>
          <w:highlight w:val="yellow"/>
        </w:rPr>
      </w:pPr>
    </w:p>
    <w:p w14:paraId="33657C69" w14:textId="77777777" w:rsidR="000C23F8" w:rsidRPr="00B30F1F" w:rsidRDefault="000C23F8" w:rsidP="0045318D">
      <w:pPr>
        <w:jc w:val="both"/>
        <w:rPr>
          <w:iCs/>
          <w:strike/>
          <w:sz w:val="22"/>
          <w:szCs w:val="22"/>
          <w:highlight w:val="yellow"/>
        </w:rPr>
      </w:pPr>
    </w:p>
    <w:p w14:paraId="57628536" w14:textId="77777777" w:rsidR="000C23F8" w:rsidRPr="00B30F1F" w:rsidRDefault="000C23F8" w:rsidP="0045318D">
      <w:pPr>
        <w:jc w:val="both"/>
        <w:rPr>
          <w:strike/>
          <w:sz w:val="22"/>
          <w:szCs w:val="22"/>
          <w:highlight w:val="yellow"/>
        </w:rPr>
      </w:pPr>
    </w:p>
    <w:p w14:paraId="799D43E0" w14:textId="77777777" w:rsidR="000C23F8" w:rsidRPr="00712AEC" w:rsidRDefault="000C23F8" w:rsidP="0045318D">
      <w:pPr>
        <w:jc w:val="both"/>
        <w:rPr>
          <w:bCs/>
          <w:sz w:val="22"/>
          <w:szCs w:val="22"/>
        </w:rPr>
      </w:pPr>
      <w:r w:rsidRPr="00FC4EBB">
        <w:rPr>
          <w:bCs/>
          <w:sz w:val="22"/>
          <w:szCs w:val="22"/>
        </w:rPr>
        <w:t>* - skreślić niewłaściwe</w:t>
      </w:r>
    </w:p>
    <w:p w14:paraId="2141F1B9" w14:textId="77777777" w:rsidR="000C23F8" w:rsidRDefault="000C23F8" w:rsidP="0045318D">
      <w:pPr>
        <w:rPr>
          <w:strike/>
        </w:rPr>
      </w:pPr>
    </w:p>
    <w:p w14:paraId="79E2F7BB" w14:textId="77777777" w:rsidR="000C23F8" w:rsidRDefault="000C23F8" w:rsidP="0045318D">
      <w:pPr>
        <w:rPr>
          <w:i/>
          <w:iCs/>
          <w:sz w:val="22"/>
          <w:szCs w:val="22"/>
        </w:rPr>
      </w:pPr>
      <w:r w:rsidRPr="00B30F1F">
        <w:rPr>
          <w:i/>
          <w:iCs/>
          <w:sz w:val="22"/>
          <w:szCs w:val="22"/>
        </w:rPr>
        <w:t>Podpisuje Wykonawca lub każdy z członków Konsorcjum</w:t>
      </w:r>
      <w:bookmarkEnd w:id="344"/>
    </w:p>
    <w:p w14:paraId="1346C39D" w14:textId="77777777" w:rsidR="000C23F8" w:rsidRDefault="000C23F8" w:rsidP="0045318D">
      <w:pPr>
        <w:rPr>
          <w:i/>
          <w:iCs/>
          <w:sz w:val="22"/>
          <w:szCs w:val="22"/>
        </w:rPr>
      </w:pPr>
    </w:p>
    <w:p w14:paraId="1CCB091F" w14:textId="77777777" w:rsidR="0013237D" w:rsidRPr="00895B8E" w:rsidRDefault="0013237D" w:rsidP="0045318D">
      <w:pPr>
        <w:jc w:val="both"/>
        <w:rPr>
          <w:sz w:val="24"/>
          <w:szCs w:val="24"/>
        </w:rPr>
      </w:pPr>
      <w:bookmarkStart w:id="346" w:name="_Hlk106958642"/>
      <w:bookmarkEnd w:id="152"/>
      <w:bookmarkEnd w:id="345"/>
    </w:p>
    <w:p w14:paraId="3429AEBF" w14:textId="77777777" w:rsidR="0013237D" w:rsidRPr="000C523D" w:rsidRDefault="0013237D" w:rsidP="0045318D">
      <w:pPr>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346"/>
    <w:p w14:paraId="3E21AFFA" w14:textId="77777777" w:rsidR="00B03AE4" w:rsidRDefault="00B03AE4" w:rsidP="0045318D">
      <w:pPr>
        <w:jc w:val="both"/>
        <w:rPr>
          <w:sz w:val="24"/>
          <w:szCs w:val="24"/>
        </w:rPr>
      </w:pPr>
    </w:p>
    <w:p w14:paraId="2D68D473" w14:textId="77777777" w:rsidR="00B03AE4" w:rsidRDefault="00B03AE4" w:rsidP="0045318D">
      <w:pPr>
        <w:jc w:val="both"/>
        <w:rPr>
          <w:sz w:val="24"/>
          <w:szCs w:val="24"/>
        </w:rPr>
      </w:pPr>
    </w:p>
    <w:p w14:paraId="29AB1652" w14:textId="77777777" w:rsidR="001002B8" w:rsidRPr="000C523D" w:rsidRDefault="001002B8" w:rsidP="0045318D">
      <w:pPr>
        <w:jc w:val="center"/>
        <w:rPr>
          <w:i/>
          <w:iCs/>
          <w:color w:val="0070C0"/>
          <w:sz w:val="24"/>
          <w:szCs w:val="24"/>
        </w:rPr>
      </w:pPr>
      <w:r w:rsidRPr="00F62CF0">
        <w:rPr>
          <w:i/>
          <w:iCs/>
          <w:color w:val="0070C0"/>
          <w:sz w:val="24"/>
          <w:szCs w:val="24"/>
        </w:rPr>
        <w:t>(data w przypadku wersji papierowej)</w:t>
      </w:r>
    </w:p>
    <w:p w14:paraId="238419C3" w14:textId="77777777" w:rsidR="00B03AE4" w:rsidRDefault="00B03AE4" w:rsidP="00B03AE4">
      <w:pPr>
        <w:spacing w:before="120" w:line="312" w:lineRule="auto"/>
        <w:jc w:val="both"/>
        <w:rPr>
          <w:sz w:val="24"/>
          <w:szCs w:val="24"/>
        </w:rPr>
      </w:pPr>
    </w:p>
    <w:p w14:paraId="1DDD1CBE"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20201" w14:textId="77777777" w:rsidR="000F6311" w:rsidRDefault="000F6311" w:rsidP="0079756C">
      <w:r>
        <w:separator/>
      </w:r>
    </w:p>
  </w:endnote>
  <w:endnote w:type="continuationSeparator" w:id="0">
    <w:p w14:paraId="1FBD2C63" w14:textId="77777777" w:rsidR="000F6311" w:rsidRDefault="000F631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44B2EF02" w14:textId="77777777" w:rsidR="002A0816" w:rsidRDefault="002A0816" w:rsidP="0022543C">
        <w:pPr>
          <w:pStyle w:val="Stopka"/>
        </w:pPr>
        <w:r>
          <w:t>Nr postępowania 472400737</w:t>
        </w:r>
      </w:p>
      <w:p w14:paraId="1F87FFA3" w14:textId="77777777" w:rsidR="002A0816" w:rsidRDefault="002A0816" w:rsidP="0022543C">
        <w:pPr>
          <w:pStyle w:val="Stopka"/>
        </w:pPr>
        <w:r w:rsidRPr="00194616">
          <w:t>Dostawa pieców laboratoryjnych wraz z osprzętem dla potrzeb laboratorium PGG S.A.</w:t>
        </w:r>
      </w:p>
      <w:p w14:paraId="3F66D6DF" w14:textId="77777777" w:rsidR="002A0816" w:rsidRDefault="002A0816" w:rsidP="0022543C">
        <w:pPr>
          <w:pStyle w:val="Stopka"/>
          <w:rPr>
            <w:i/>
            <w:iCs/>
          </w:rPr>
        </w:pPr>
      </w:p>
      <w:p w14:paraId="674E0DDD" w14:textId="77777777" w:rsidR="002A0816" w:rsidRDefault="00000000" w:rsidP="0022543C">
        <w:pPr>
          <w:pStyle w:val="Stopka"/>
        </w:pPr>
        <w:sdt>
          <w:sdtPr>
            <w:rPr>
              <w:i/>
              <w:iCs/>
              <w:sz w:val="16"/>
              <w:szCs w:val="16"/>
            </w:rPr>
            <w:id w:val="-825816073"/>
            <w:lock w:val="sdtContentLocked"/>
            <w:placeholder>
              <w:docPart w:val="DefaultPlaceholder_-1854013440"/>
            </w:placeholder>
            <w:text/>
          </w:sdtPr>
          <w:sdtContent>
            <w:r w:rsidR="002A0816" w:rsidRPr="0013078A">
              <w:rPr>
                <w:i/>
                <w:iCs/>
                <w:sz w:val="16"/>
                <w:szCs w:val="16"/>
              </w:rPr>
              <w:t>Wzór nr NP/0</w:t>
            </w:r>
            <w:r w:rsidR="002A0816">
              <w:rPr>
                <w:i/>
                <w:iCs/>
                <w:sz w:val="16"/>
                <w:szCs w:val="16"/>
              </w:rPr>
              <w:t>5</w:t>
            </w:r>
            <w:r w:rsidR="002A0816" w:rsidRPr="0013078A">
              <w:rPr>
                <w:i/>
                <w:iCs/>
                <w:sz w:val="16"/>
                <w:szCs w:val="16"/>
              </w:rPr>
              <w:t>/2024/v</w:t>
            </w:r>
            <w:r w:rsidR="002A0816">
              <w:rPr>
                <w:i/>
                <w:iCs/>
                <w:sz w:val="16"/>
                <w:szCs w:val="16"/>
              </w:rPr>
              <w:t>1</w:t>
            </w:r>
          </w:sdtContent>
        </w:sdt>
        <w:r w:rsidR="002A0816">
          <w:tab/>
        </w:r>
        <w:r w:rsidR="002A0816">
          <w:tab/>
        </w:r>
        <w:r w:rsidR="002A0816">
          <w:fldChar w:fldCharType="begin"/>
        </w:r>
        <w:r w:rsidR="002A0816">
          <w:instrText>PAGE   \* MERGEFORMAT</w:instrText>
        </w:r>
        <w:r w:rsidR="002A0816">
          <w:fldChar w:fldCharType="separate"/>
        </w:r>
        <w:r w:rsidR="00873E7F">
          <w:rPr>
            <w:noProof/>
          </w:rPr>
          <w:t>36</w:t>
        </w:r>
        <w:r w:rsidR="002A0816">
          <w:fldChar w:fldCharType="end"/>
        </w:r>
      </w:p>
      <w:p w14:paraId="3876C3DB" w14:textId="77777777" w:rsidR="002A0816" w:rsidRDefault="002A0816" w:rsidP="0022543C">
        <w:pPr>
          <w:pStyle w:val="Stopka"/>
        </w:pPr>
      </w:p>
      <w:p w14:paraId="3F4489F7" w14:textId="77777777" w:rsidR="002A0816" w:rsidRPr="00535B2A" w:rsidRDefault="00000000" w:rsidP="0022543C">
        <w:pPr>
          <w:pStyle w:val="Stopka"/>
          <w:rPr>
            <w:i/>
            <w:iCs/>
          </w:rPr>
        </w:pPr>
      </w:p>
    </w:sdtContent>
  </w:sdt>
  <w:p w14:paraId="436DA7AA" w14:textId="77777777" w:rsidR="002A0816" w:rsidRPr="00DD199C" w:rsidRDefault="002A0816"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099F7" w14:textId="77777777" w:rsidR="000F6311" w:rsidRDefault="000F6311" w:rsidP="0079756C">
      <w:r>
        <w:separator/>
      </w:r>
    </w:p>
  </w:footnote>
  <w:footnote w:type="continuationSeparator" w:id="0">
    <w:p w14:paraId="27754C6B" w14:textId="77777777" w:rsidR="000F6311" w:rsidRDefault="000F6311"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CD82E" w14:textId="77777777" w:rsidR="002A0816" w:rsidRPr="006147A0" w:rsidRDefault="002A0816" w:rsidP="00160015">
    <w:pPr>
      <w:pStyle w:val="Nagwek"/>
      <w:tabs>
        <w:tab w:val="clear" w:pos="4536"/>
        <w:tab w:val="clear" w:pos="9072"/>
        <w:tab w:val="left" w:pos="3456"/>
      </w:tabs>
      <w:jc w:val="center"/>
      <w:rPr>
        <w:i/>
      </w:rPr>
    </w:pPr>
    <w:r w:rsidRPr="006147A0">
      <w:rPr>
        <w:i/>
      </w:rPr>
      <w:t xml:space="preserve">Polska Grupa Górnicza </w:t>
    </w:r>
    <w:r>
      <w:rPr>
        <w:i/>
      </w:rPr>
      <w:t>S.A.</w:t>
    </w:r>
  </w:p>
  <w:p w14:paraId="4ACE2311" w14:textId="77777777" w:rsidR="002A0816" w:rsidRDefault="002A0816"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04EEC63E" wp14:editId="5737FAFC">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68AC3F"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CE6390"/>
    <w:multiLevelType w:val="multilevel"/>
    <w:tmpl w:val="682A9A5A"/>
    <w:lvl w:ilvl="0">
      <w:start w:val="1"/>
      <w:numFmt w:val="upperRoman"/>
      <w:lvlText w:val="%1."/>
      <w:lvlJc w:val="left"/>
      <w:pPr>
        <w:tabs>
          <w:tab w:val="num" w:pos="720"/>
        </w:tabs>
        <w:ind w:left="720" w:hanging="720"/>
      </w:pPr>
      <w:rPr>
        <w:rFonts w:cs="Times New Roman" w:hint="default"/>
      </w:rPr>
    </w:lvl>
    <w:lvl w:ilvl="1">
      <w:start w:val="1"/>
      <w:numFmt w:val="decimal"/>
      <w:lvlText w:val="%2)"/>
      <w:lvlJc w:val="left"/>
      <w:pPr>
        <w:tabs>
          <w:tab w:val="num" w:pos="1440"/>
        </w:tabs>
        <w:ind w:left="1420" w:hanging="340"/>
      </w:pPr>
      <w:rPr>
        <w:rFonts w:cs="Times New Roman" w:hint="default"/>
      </w:rPr>
    </w:lvl>
    <w:lvl w:ilvl="2">
      <w:start w:val="1"/>
      <w:numFmt w:val="decimal"/>
      <w:lvlText w:val="%3)"/>
      <w:lvlJc w:val="left"/>
      <w:pPr>
        <w:ind w:left="2340" w:hanging="360"/>
      </w:pPr>
      <w:rPr>
        <w:rFonts w:cs="Times New Roman" w:hint="default"/>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decimal"/>
      <w:lvlText w:val="%6."/>
      <w:lvlJc w:val="left"/>
      <w:pPr>
        <w:ind w:left="4500" w:hanging="360"/>
      </w:pPr>
      <w:rPr>
        <w:rFonts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2435AF"/>
    <w:multiLevelType w:val="multilevel"/>
    <w:tmpl w:val="92DCAF64"/>
    <w:lvl w:ilvl="0">
      <w:start w:val="1"/>
      <w:numFmt w:val="decimal"/>
      <w:lvlText w:val="%1."/>
      <w:lvlJc w:val="left"/>
      <w:pPr>
        <w:ind w:left="360" w:hanging="360"/>
      </w:pPr>
      <w:rPr>
        <w:rFonts w:hint="default"/>
      </w:rPr>
    </w:lvl>
    <w:lvl w:ilvl="1">
      <w:start w:val="7"/>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264966"/>
    <w:multiLevelType w:val="hybridMultilevel"/>
    <w:tmpl w:val="48BE09C2"/>
    <w:lvl w:ilvl="0" w:tplc="BAB41B68">
      <w:start w:val="1"/>
      <w:numFmt w:val="decimal"/>
      <w:lvlText w:val="%1)"/>
      <w:lvlJc w:val="left"/>
      <w:pPr>
        <w:ind w:left="720" w:hanging="360"/>
      </w:pPr>
      <w:rPr>
        <w:rFonts w:hint="default"/>
        <w:b w:val="0"/>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0"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3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E6E2072"/>
    <w:multiLevelType w:val="hybridMultilevel"/>
    <w:tmpl w:val="D1F0A1F6"/>
    <w:lvl w:ilvl="0" w:tplc="6E24D79C">
      <w:start w:val="1"/>
      <w:numFmt w:val="decimal"/>
      <w:lvlText w:val="%1."/>
      <w:lvlJc w:val="left"/>
      <w:pPr>
        <w:tabs>
          <w:tab w:val="num" w:pos="1004"/>
        </w:tabs>
        <w:ind w:left="1004" w:hanging="360"/>
      </w:pPr>
      <w:rPr>
        <w:rFonts w:cs="Times New Roman" w:hint="default"/>
        <w:strike w:val="0"/>
        <w:dstrike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3A05661"/>
    <w:multiLevelType w:val="hybridMultilevel"/>
    <w:tmpl w:val="C9C634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C3A6149"/>
    <w:multiLevelType w:val="hybridMultilevel"/>
    <w:tmpl w:val="7794D268"/>
    <w:lvl w:ilvl="0" w:tplc="04150013">
      <w:start w:val="1"/>
      <w:numFmt w:val="upperRoman"/>
      <w:lvlText w:val="%1."/>
      <w:lvlJc w:val="right"/>
      <w:pPr>
        <w:ind w:left="720" w:hanging="360"/>
      </w:pPr>
    </w:lvl>
    <w:lvl w:ilvl="1" w:tplc="7ED89C96">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E0F3129"/>
    <w:multiLevelType w:val="hybridMultilevel"/>
    <w:tmpl w:val="2EAAAA04"/>
    <w:lvl w:ilvl="0" w:tplc="FFFFFFFF">
      <w:start w:val="1"/>
      <w:numFmt w:val="decimal"/>
      <w:lvlText w:val="%1."/>
      <w:lvlJc w:val="left"/>
      <w:pPr>
        <w:ind w:left="1287" w:hanging="360"/>
      </w:pPr>
      <w:rPr>
        <w:rFonts w:hint="default"/>
        <w:b w:val="0"/>
        <w:i w:val="0"/>
        <w:strike w:val="0"/>
        <w:color w:val="auto"/>
        <w:sz w:val="18"/>
        <w:szCs w:val="24"/>
      </w:rPr>
    </w:lvl>
    <w:lvl w:ilvl="1" w:tplc="CF0A6A62">
      <w:start w:val="1"/>
      <w:numFmt w:val="decimal"/>
      <w:lvlText w:val="%2)"/>
      <w:lvlJc w:val="left"/>
      <w:pPr>
        <w:ind w:left="2007" w:hanging="360"/>
      </w:pPr>
      <w:rPr>
        <w:rFonts w:ascii="Times New Roman" w:hAnsi="Times New Roman" w:cs="Times New Roman" w:hint="default"/>
        <w:sz w:val="22"/>
        <w:szCs w:val="22"/>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7"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4A31278"/>
    <w:multiLevelType w:val="multilevel"/>
    <w:tmpl w:val="F7F4D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B5454FA"/>
    <w:multiLevelType w:val="hybridMultilevel"/>
    <w:tmpl w:val="97AE7716"/>
    <w:lvl w:ilvl="0" w:tplc="8716D52E">
      <w:start w:val="1"/>
      <w:numFmt w:val="decimal"/>
      <w:lvlText w:val="%1."/>
      <w:lvlJc w:val="left"/>
      <w:pPr>
        <w:ind w:left="1287" w:hanging="360"/>
      </w:pPr>
      <w:rPr>
        <w:rFonts w:hint="default"/>
        <w:b w:val="0"/>
        <w:i w:val="0"/>
        <w:strike w:val="0"/>
        <w:color w:val="auto"/>
        <w:sz w:val="18"/>
        <w:szCs w:val="24"/>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E8C4AB9"/>
    <w:multiLevelType w:val="hybridMultilevel"/>
    <w:tmpl w:val="C9C63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1777850">
    <w:abstractNumId w:val="21"/>
  </w:num>
  <w:num w:numId="2" w16cid:durableId="1892417658">
    <w:abstractNumId w:val="66"/>
  </w:num>
  <w:num w:numId="3" w16cid:durableId="169371374">
    <w:abstractNumId w:val="58"/>
  </w:num>
  <w:num w:numId="4" w16cid:durableId="351342117">
    <w:abstractNumId w:val="62"/>
  </w:num>
  <w:num w:numId="5" w16cid:durableId="1011639408">
    <w:abstractNumId w:val="7"/>
  </w:num>
  <w:num w:numId="6" w16cid:durableId="1052851149">
    <w:abstractNumId w:val="18"/>
  </w:num>
  <w:num w:numId="7" w16cid:durableId="965551029">
    <w:abstractNumId w:val="27"/>
  </w:num>
  <w:num w:numId="8" w16cid:durableId="1751658110">
    <w:abstractNumId w:val="64"/>
  </w:num>
  <w:num w:numId="9" w16cid:durableId="2003463040">
    <w:abstractNumId w:val="48"/>
  </w:num>
  <w:num w:numId="10" w16cid:durableId="1718777325">
    <w:abstractNumId w:val="72"/>
  </w:num>
  <w:num w:numId="11" w16cid:durableId="1539318282">
    <w:abstractNumId w:val="49"/>
  </w:num>
  <w:num w:numId="12" w16cid:durableId="520438753">
    <w:abstractNumId w:val="40"/>
  </w:num>
  <w:num w:numId="13" w16cid:durableId="1709452194">
    <w:abstractNumId w:val="53"/>
  </w:num>
  <w:num w:numId="14" w16cid:durableId="1083836559">
    <w:abstractNumId w:val="35"/>
  </w:num>
  <w:num w:numId="15" w16cid:durableId="448864948">
    <w:abstractNumId w:val="14"/>
  </w:num>
  <w:num w:numId="16" w16cid:durableId="1708681881">
    <w:abstractNumId w:val="33"/>
  </w:num>
  <w:num w:numId="17" w16cid:durableId="272901041">
    <w:abstractNumId w:val="70"/>
  </w:num>
  <w:num w:numId="18" w16cid:durableId="127362705">
    <w:abstractNumId w:val="12"/>
  </w:num>
  <w:num w:numId="19" w16cid:durableId="324630936">
    <w:abstractNumId w:val="54"/>
    <w:lvlOverride w:ilvl="0">
      <w:startOverride w:val="1"/>
    </w:lvlOverride>
  </w:num>
  <w:num w:numId="20" w16cid:durableId="783502162">
    <w:abstractNumId w:val="34"/>
    <w:lvlOverride w:ilvl="0">
      <w:startOverride w:val="1"/>
    </w:lvlOverride>
  </w:num>
  <w:num w:numId="21" w16cid:durableId="1288508728">
    <w:abstractNumId w:val="24"/>
  </w:num>
  <w:num w:numId="22" w16cid:durableId="108552067">
    <w:abstractNumId w:val="4"/>
  </w:num>
  <w:num w:numId="23" w16cid:durableId="1926256691">
    <w:abstractNumId w:val="3"/>
  </w:num>
  <w:num w:numId="24" w16cid:durableId="1826819149">
    <w:abstractNumId w:val="2"/>
  </w:num>
  <w:num w:numId="25" w16cid:durableId="840242971">
    <w:abstractNumId w:val="1"/>
  </w:num>
  <w:num w:numId="26" w16cid:durableId="1293318633">
    <w:abstractNumId w:val="0"/>
  </w:num>
  <w:num w:numId="27" w16cid:durableId="868252522">
    <w:abstractNumId w:val="10"/>
  </w:num>
  <w:num w:numId="28" w16cid:durableId="1156998671">
    <w:abstractNumId w:val="67"/>
  </w:num>
  <w:num w:numId="29" w16cid:durableId="1835223380">
    <w:abstractNumId w:val="2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777275">
    <w:abstractNumId w:val="52"/>
  </w:num>
  <w:num w:numId="31" w16cid:durableId="2089381279">
    <w:abstractNumId w:val="68"/>
  </w:num>
  <w:num w:numId="32" w16cid:durableId="628558338">
    <w:abstractNumId w:val="6"/>
  </w:num>
  <w:num w:numId="33" w16cid:durableId="1227037116">
    <w:abstractNumId w:val="59"/>
  </w:num>
  <w:num w:numId="34" w16cid:durableId="996155418">
    <w:abstractNumId w:val="23"/>
  </w:num>
  <w:num w:numId="35" w16cid:durableId="787504255">
    <w:abstractNumId w:val="71"/>
  </w:num>
  <w:num w:numId="36" w16cid:durableId="2112384687">
    <w:abstractNumId w:val="16"/>
  </w:num>
  <w:num w:numId="37" w16cid:durableId="1617102384">
    <w:abstractNumId w:val="28"/>
  </w:num>
  <w:num w:numId="38" w16cid:durableId="991568887">
    <w:abstractNumId w:val="36"/>
  </w:num>
  <w:num w:numId="39" w16cid:durableId="1804732303">
    <w:abstractNumId w:val="47"/>
  </w:num>
  <w:num w:numId="40" w16cid:durableId="681972296">
    <w:abstractNumId w:val="25"/>
  </w:num>
  <w:num w:numId="41" w16cid:durableId="801195086">
    <w:abstractNumId w:val="31"/>
  </w:num>
  <w:num w:numId="42" w16cid:durableId="1096558963">
    <w:abstractNumId w:val="43"/>
  </w:num>
  <w:num w:numId="43" w16cid:durableId="604772660">
    <w:abstractNumId w:val="73"/>
  </w:num>
  <w:num w:numId="44" w16cid:durableId="545067409">
    <w:abstractNumId w:val="42"/>
  </w:num>
  <w:num w:numId="45" w16cid:durableId="425687783">
    <w:abstractNumId w:val="30"/>
  </w:num>
  <w:num w:numId="46" w16cid:durableId="1695813199">
    <w:abstractNumId w:val="15"/>
  </w:num>
  <w:num w:numId="47" w16cid:durableId="974868891">
    <w:abstractNumId w:val="51"/>
  </w:num>
  <w:num w:numId="48" w16cid:durableId="1394281737">
    <w:abstractNumId w:val="20"/>
  </w:num>
  <w:num w:numId="49" w16cid:durableId="523321703">
    <w:abstractNumId w:val="22"/>
  </w:num>
  <w:num w:numId="50" w16cid:durableId="1273130937">
    <w:abstractNumId w:val="45"/>
  </w:num>
  <w:num w:numId="51" w16cid:durableId="1005396890">
    <w:abstractNumId w:val="46"/>
  </w:num>
  <w:num w:numId="52" w16cid:durableId="16128591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113852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29804808">
    <w:abstractNumId w:val="69"/>
  </w:num>
  <w:num w:numId="55" w16cid:durableId="1966502619">
    <w:abstractNumId w:val="8"/>
  </w:num>
  <w:num w:numId="56" w16cid:durableId="2134671272">
    <w:abstractNumId w:val="55"/>
  </w:num>
  <w:num w:numId="57" w16cid:durableId="84499147">
    <w:abstractNumId w:val="37"/>
  </w:num>
  <w:num w:numId="58" w16cid:durableId="914780831">
    <w:abstractNumId w:val="61"/>
  </w:num>
  <w:num w:numId="59" w16cid:durableId="1794708114">
    <w:abstractNumId w:val="29"/>
  </w:num>
  <w:num w:numId="60" w16cid:durableId="137383849">
    <w:abstractNumId w:val="41"/>
  </w:num>
  <w:num w:numId="61" w16cid:durableId="300616640">
    <w:abstractNumId w:val="11"/>
  </w:num>
  <w:num w:numId="62" w16cid:durableId="1281523154">
    <w:abstractNumId w:val="32"/>
  </w:num>
  <w:num w:numId="63" w16cid:durableId="1431198189">
    <w:abstractNumId w:val="39"/>
  </w:num>
  <w:num w:numId="64" w16cid:durableId="1369184091">
    <w:abstractNumId w:val="9"/>
  </w:num>
  <w:num w:numId="65" w16cid:durableId="13504368">
    <w:abstractNumId w:val="65"/>
  </w:num>
  <w:num w:numId="66" w16cid:durableId="1518881607">
    <w:abstractNumId w:val="50"/>
  </w:num>
  <w:num w:numId="67" w16cid:durableId="1432165443">
    <w:abstractNumId w:val="44"/>
  </w:num>
  <w:num w:numId="68" w16cid:durableId="891038423">
    <w:abstractNumId w:val="60"/>
  </w:num>
  <w:num w:numId="69" w16cid:durableId="626666347">
    <w:abstractNumId w:val="13"/>
  </w:num>
  <w:num w:numId="70" w16cid:durableId="977106349">
    <w:abstractNumId w:val="19"/>
  </w:num>
  <w:num w:numId="71" w16cid:durableId="15080652">
    <w:abstractNumId w:val="63"/>
  </w:num>
  <w:num w:numId="72" w16cid:durableId="197086951">
    <w:abstractNumId w:val="5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4569"/>
    <w:rsid w:val="00006579"/>
    <w:rsid w:val="00007EDF"/>
    <w:rsid w:val="00011F3E"/>
    <w:rsid w:val="000122ED"/>
    <w:rsid w:val="00014CC7"/>
    <w:rsid w:val="000157D8"/>
    <w:rsid w:val="0001694E"/>
    <w:rsid w:val="00020C79"/>
    <w:rsid w:val="00022A9D"/>
    <w:rsid w:val="000241D8"/>
    <w:rsid w:val="00030641"/>
    <w:rsid w:val="00031DDF"/>
    <w:rsid w:val="0003568A"/>
    <w:rsid w:val="00035BDF"/>
    <w:rsid w:val="00035DBF"/>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59B"/>
    <w:rsid w:val="00077C78"/>
    <w:rsid w:val="0008035C"/>
    <w:rsid w:val="000804FD"/>
    <w:rsid w:val="0008454A"/>
    <w:rsid w:val="00084D1C"/>
    <w:rsid w:val="0008515F"/>
    <w:rsid w:val="00090466"/>
    <w:rsid w:val="0009157B"/>
    <w:rsid w:val="000941B7"/>
    <w:rsid w:val="00096A2D"/>
    <w:rsid w:val="000A138B"/>
    <w:rsid w:val="000A1BBA"/>
    <w:rsid w:val="000A293D"/>
    <w:rsid w:val="000A5CE5"/>
    <w:rsid w:val="000A6014"/>
    <w:rsid w:val="000A633D"/>
    <w:rsid w:val="000A645B"/>
    <w:rsid w:val="000A77EF"/>
    <w:rsid w:val="000B0953"/>
    <w:rsid w:val="000B2E5B"/>
    <w:rsid w:val="000C0253"/>
    <w:rsid w:val="000C100C"/>
    <w:rsid w:val="000C22F4"/>
    <w:rsid w:val="000C23F8"/>
    <w:rsid w:val="000C348A"/>
    <w:rsid w:val="000C46BD"/>
    <w:rsid w:val="000C4985"/>
    <w:rsid w:val="000C4E3D"/>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11"/>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F9F"/>
    <w:rsid w:val="00122498"/>
    <w:rsid w:val="001229DB"/>
    <w:rsid w:val="00123AD9"/>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49E1"/>
    <w:rsid w:val="00156688"/>
    <w:rsid w:val="00160015"/>
    <w:rsid w:val="00160C0C"/>
    <w:rsid w:val="001622EB"/>
    <w:rsid w:val="001633B8"/>
    <w:rsid w:val="00166BF5"/>
    <w:rsid w:val="00170673"/>
    <w:rsid w:val="00171248"/>
    <w:rsid w:val="001731DB"/>
    <w:rsid w:val="001752DE"/>
    <w:rsid w:val="001757A8"/>
    <w:rsid w:val="001820CF"/>
    <w:rsid w:val="00182B15"/>
    <w:rsid w:val="0018339E"/>
    <w:rsid w:val="001835CD"/>
    <w:rsid w:val="00191800"/>
    <w:rsid w:val="001921E3"/>
    <w:rsid w:val="001929BA"/>
    <w:rsid w:val="00192A50"/>
    <w:rsid w:val="00194616"/>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0F3A"/>
    <w:rsid w:val="001C1C89"/>
    <w:rsid w:val="001C2BF6"/>
    <w:rsid w:val="001C3043"/>
    <w:rsid w:val="001C6EEF"/>
    <w:rsid w:val="001D08D4"/>
    <w:rsid w:val="001D40C7"/>
    <w:rsid w:val="001D5D95"/>
    <w:rsid w:val="001D6857"/>
    <w:rsid w:val="001D7181"/>
    <w:rsid w:val="001E0CBE"/>
    <w:rsid w:val="001E3F2B"/>
    <w:rsid w:val="001E40CC"/>
    <w:rsid w:val="001E4197"/>
    <w:rsid w:val="001E430B"/>
    <w:rsid w:val="001F1D80"/>
    <w:rsid w:val="001F1FE3"/>
    <w:rsid w:val="001F655F"/>
    <w:rsid w:val="001F65B3"/>
    <w:rsid w:val="001F7F33"/>
    <w:rsid w:val="001F7F55"/>
    <w:rsid w:val="00202054"/>
    <w:rsid w:val="00205CF3"/>
    <w:rsid w:val="00210345"/>
    <w:rsid w:val="002140F7"/>
    <w:rsid w:val="002144CE"/>
    <w:rsid w:val="00214EE7"/>
    <w:rsid w:val="00217FCC"/>
    <w:rsid w:val="002220EF"/>
    <w:rsid w:val="0022543C"/>
    <w:rsid w:val="00227546"/>
    <w:rsid w:val="00227957"/>
    <w:rsid w:val="00233186"/>
    <w:rsid w:val="0023347E"/>
    <w:rsid w:val="00235474"/>
    <w:rsid w:val="002354E3"/>
    <w:rsid w:val="00235CCD"/>
    <w:rsid w:val="0024019C"/>
    <w:rsid w:val="00242367"/>
    <w:rsid w:val="00243B2D"/>
    <w:rsid w:val="002442FA"/>
    <w:rsid w:val="002447B2"/>
    <w:rsid w:val="00244A9E"/>
    <w:rsid w:val="00244FEC"/>
    <w:rsid w:val="0025177A"/>
    <w:rsid w:val="00254367"/>
    <w:rsid w:val="00255F42"/>
    <w:rsid w:val="002578F8"/>
    <w:rsid w:val="00260371"/>
    <w:rsid w:val="002635BF"/>
    <w:rsid w:val="00264D3D"/>
    <w:rsid w:val="002652AD"/>
    <w:rsid w:val="00266169"/>
    <w:rsid w:val="002672D7"/>
    <w:rsid w:val="00273EAA"/>
    <w:rsid w:val="002768F5"/>
    <w:rsid w:val="00280D52"/>
    <w:rsid w:val="00283A52"/>
    <w:rsid w:val="002860A4"/>
    <w:rsid w:val="00286A1A"/>
    <w:rsid w:val="00286EED"/>
    <w:rsid w:val="00287D2F"/>
    <w:rsid w:val="00287EBD"/>
    <w:rsid w:val="00291925"/>
    <w:rsid w:val="002935D5"/>
    <w:rsid w:val="002935E1"/>
    <w:rsid w:val="00295BF5"/>
    <w:rsid w:val="00295CF9"/>
    <w:rsid w:val="00295E0C"/>
    <w:rsid w:val="002A0816"/>
    <w:rsid w:val="002A0A61"/>
    <w:rsid w:val="002A3212"/>
    <w:rsid w:val="002A4AD9"/>
    <w:rsid w:val="002A4CEC"/>
    <w:rsid w:val="002A6217"/>
    <w:rsid w:val="002B048C"/>
    <w:rsid w:val="002B3992"/>
    <w:rsid w:val="002B419E"/>
    <w:rsid w:val="002B47FB"/>
    <w:rsid w:val="002B61A6"/>
    <w:rsid w:val="002C2C0B"/>
    <w:rsid w:val="002C3537"/>
    <w:rsid w:val="002C7907"/>
    <w:rsid w:val="002D0634"/>
    <w:rsid w:val="002D11ED"/>
    <w:rsid w:val="002D2414"/>
    <w:rsid w:val="002E0AA3"/>
    <w:rsid w:val="002E181C"/>
    <w:rsid w:val="002E1F0F"/>
    <w:rsid w:val="002E209E"/>
    <w:rsid w:val="002E2ABD"/>
    <w:rsid w:val="002E2C02"/>
    <w:rsid w:val="002E3059"/>
    <w:rsid w:val="002E4F64"/>
    <w:rsid w:val="002E576F"/>
    <w:rsid w:val="002E7238"/>
    <w:rsid w:val="002F2F73"/>
    <w:rsid w:val="002F79B2"/>
    <w:rsid w:val="00301894"/>
    <w:rsid w:val="00303421"/>
    <w:rsid w:val="0030370B"/>
    <w:rsid w:val="00303EE8"/>
    <w:rsid w:val="00307C5E"/>
    <w:rsid w:val="00311A2E"/>
    <w:rsid w:val="00315C5A"/>
    <w:rsid w:val="003172AA"/>
    <w:rsid w:val="003178E0"/>
    <w:rsid w:val="00321111"/>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611E"/>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3730"/>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1F9F"/>
    <w:rsid w:val="003C2C0F"/>
    <w:rsid w:val="003C4254"/>
    <w:rsid w:val="003C7137"/>
    <w:rsid w:val="003C7958"/>
    <w:rsid w:val="003D04FA"/>
    <w:rsid w:val="003D3B75"/>
    <w:rsid w:val="003D54EB"/>
    <w:rsid w:val="003D5510"/>
    <w:rsid w:val="003D6ED9"/>
    <w:rsid w:val="003E031D"/>
    <w:rsid w:val="003F17E0"/>
    <w:rsid w:val="003F37C4"/>
    <w:rsid w:val="003F401A"/>
    <w:rsid w:val="003F55C3"/>
    <w:rsid w:val="003F56C2"/>
    <w:rsid w:val="003F7A10"/>
    <w:rsid w:val="004009BA"/>
    <w:rsid w:val="00402D8C"/>
    <w:rsid w:val="00402E09"/>
    <w:rsid w:val="00402E0B"/>
    <w:rsid w:val="00406B75"/>
    <w:rsid w:val="00412333"/>
    <w:rsid w:val="004126EE"/>
    <w:rsid w:val="00414954"/>
    <w:rsid w:val="00415395"/>
    <w:rsid w:val="004155A5"/>
    <w:rsid w:val="00417D76"/>
    <w:rsid w:val="0042158C"/>
    <w:rsid w:val="0042237A"/>
    <w:rsid w:val="0042265E"/>
    <w:rsid w:val="00425664"/>
    <w:rsid w:val="0042695A"/>
    <w:rsid w:val="00426E34"/>
    <w:rsid w:val="00427BC2"/>
    <w:rsid w:val="00430097"/>
    <w:rsid w:val="00430E6E"/>
    <w:rsid w:val="004311BF"/>
    <w:rsid w:val="00431D64"/>
    <w:rsid w:val="004342B4"/>
    <w:rsid w:val="00435C7C"/>
    <w:rsid w:val="00435D4B"/>
    <w:rsid w:val="00436CE2"/>
    <w:rsid w:val="00437F70"/>
    <w:rsid w:val="0044112A"/>
    <w:rsid w:val="004414E1"/>
    <w:rsid w:val="00446FF7"/>
    <w:rsid w:val="00452185"/>
    <w:rsid w:val="00452506"/>
    <w:rsid w:val="0045318D"/>
    <w:rsid w:val="0045580A"/>
    <w:rsid w:val="00455E7B"/>
    <w:rsid w:val="00457356"/>
    <w:rsid w:val="0046067B"/>
    <w:rsid w:val="00460DB1"/>
    <w:rsid w:val="00461002"/>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0D3D"/>
    <w:rsid w:val="004942CF"/>
    <w:rsid w:val="00496564"/>
    <w:rsid w:val="00496C53"/>
    <w:rsid w:val="004A04E7"/>
    <w:rsid w:val="004A2676"/>
    <w:rsid w:val="004A2711"/>
    <w:rsid w:val="004A3719"/>
    <w:rsid w:val="004A73A8"/>
    <w:rsid w:val="004A7943"/>
    <w:rsid w:val="004B004E"/>
    <w:rsid w:val="004B24AC"/>
    <w:rsid w:val="004B28A2"/>
    <w:rsid w:val="004B64BD"/>
    <w:rsid w:val="004B6C36"/>
    <w:rsid w:val="004B74E3"/>
    <w:rsid w:val="004B7EEE"/>
    <w:rsid w:val="004C51DB"/>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3354"/>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50913"/>
    <w:rsid w:val="005526CB"/>
    <w:rsid w:val="00554352"/>
    <w:rsid w:val="00555424"/>
    <w:rsid w:val="0055652B"/>
    <w:rsid w:val="0056144A"/>
    <w:rsid w:val="005652FC"/>
    <w:rsid w:val="0057154A"/>
    <w:rsid w:val="00572C2B"/>
    <w:rsid w:val="00574C3D"/>
    <w:rsid w:val="00576A8C"/>
    <w:rsid w:val="0057758F"/>
    <w:rsid w:val="005812ED"/>
    <w:rsid w:val="0058495C"/>
    <w:rsid w:val="00587243"/>
    <w:rsid w:val="005915B2"/>
    <w:rsid w:val="0059217D"/>
    <w:rsid w:val="005926BE"/>
    <w:rsid w:val="00593689"/>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4309"/>
    <w:rsid w:val="005D724D"/>
    <w:rsid w:val="005E39FC"/>
    <w:rsid w:val="005E67EE"/>
    <w:rsid w:val="005F1DD0"/>
    <w:rsid w:val="005F32F9"/>
    <w:rsid w:val="005F337E"/>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310C"/>
    <w:rsid w:val="00643F94"/>
    <w:rsid w:val="006446A2"/>
    <w:rsid w:val="006476F0"/>
    <w:rsid w:val="006527D0"/>
    <w:rsid w:val="00655B5B"/>
    <w:rsid w:val="00655F23"/>
    <w:rsid w:val="00657B07"/>
    <w:rsid w:val="00660D3D"/>
    <w:rsid w:val="006623D7"/>
    <w:rsid w:val="006640AD"/>
    <w:rsid w:val="00666CD7"/>
    <w:rsid w:val="00666EF5"/>
    <w:rsid w:val="00670F2B"/>
    <w:rsid w:val="00670FD1"/>
    <w:rsid w:val="00674216"/>
    <w:rsid w:val="00681BB2"/>
    <w:rsid w:val="0068452D"/>
    <w:rsid w:val="006845B3"/>
    <w:rsid w:val="00685BEC"/>
    <w:rsid w:val="0068649E"/>
    <w:rsid w:val="00687547"/>
    <w:rsid w:val="0069309C"/>
    <w:rsid w:val="00694060"/>
    <w:rsid w:val="00695302"/>
    <w:rsid w:val="0069554C"/>
    <w:rsid w:val="006A01E6"/>
    <w:rsid w:val="006A252B"/>
    <w:rsid w:val="006A5D84"/>
    <w:rsid w:val="006A6EE7"/>
    <w:rsid w:val="006A7608"/>
    <w:rsid w:val="006A7A68"/>
    <w:rsid w:val="006A7D4F"/>
    <w:rsid w:val="006B0420"/>
    <w:rsid w:val="006B0815"/>
    <w:rsid w:val="006B17D9"/>
    <w:rsid w:val="006B380A"/>
    <w:rsid w:val="006B41E1"/>
    <w:rsid w:val="006B7860"/>
    <w:rsid w:val="006C04A7"/>
    <w:rsid w:val="006C3853"/>
    <w:rsid w:val="006C6619"/>
    <w:rsid w:val="006C7E43"/>
    <w:rsid w:val="006D109B"/>
    <w:rsid w:val="006D1BFC"/>
    <w:rsid w:val="006D24A0"/>
    <w:rsid w:val="006D5019"/>
    <w:rsid w:val="006D5894"/>
    <w:rsid w:val="006D59A8"/>
    <w:rsid w:val="006D5EA8"/>
    <w:rsid w:val="006D7842"/>
    <w:rsid w:val="006E34D6"/>
    <w:rsid w:val="006E5FB0"/>
    <w:rsid w:val="006E60E3"/>
    <w:rsid w:val="006F2173"/>
    <w:rsid w:val="006F41A7"/>
    <w:rsid w:val="006F5CE9"/>
    <w:rsid w:val="006F715D"/>
    <w:rsid w:val="00701CC9"/>
    <w:rsid w:val="00702596"/>
    <w:rsid w:val="007049B4"/>
    <w:rsid w:val="00711A5B"/>
    <w:rsid w:val="00713AC6"/>
    <w:rsid w:val="00715438"/>
    <w:rsid w:val="00715D96"/>
    <w:rsid w:val="00716447"/>
    <w:rsid w:val="00717802"/>
    <w:rsid w:val="00720FF0"/>
    <w:rsid w:val="007237F2"/>
    <w:rsid w:val="007240C3"/>
    <w:rsid w:val="0072470D"/>
    <w:rsid w:val="00730096"/>
    <w:rsid w:val="0073009A"/>
    <w:rsid w:val="0073182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4E9C"/>
    <w:rsid w:val="00775E5A"/>
    <w:rsid w:val="00782561"/>
    <w:rsid w:val="007836E6"/>
    <w:rsid w:val="007838AB"/>
    <w:rsid w:val="00786C48"/>
    <w:rsid w:val="00786E1D"/>
    <w:rsid w:val="0078720F"/>
    <w:rsid w:val="007875DA"/>
    <w:rsid w:val="00787ACE"/>
    <w:rsid w:val="00790989"/>
    <w:rsid w:val="007920E2"/>
    <w:rsid w:val="0079472A"/>
    <w:rsid w:val="00796ABA"/>
    <w:rsid w:val="0079756C"/>
    <w:rsid w:val="00797626"/>
    <w:rsid w:val="007A0CFD"/>
    <w:rsid w:val="007A2FCD"/>
    <w:rsid w:val="007A62F2"/>
    <w:rsid w:val="007B04FB"/>
    <w:rsid w:val="007B39DB"/>
    <w:rsid w:val="007B4B1C"/>
    <w:rsid w:val="007B558F"/>
    <w:rsid w:val="007B72AE"/>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908"/>
    <w:rsid w:val="007E7A83"/>
    <w:rsid w:val="007F0707"/>
    <w:rsid w:val="007F0815"/>
    <w:rsid w:val="007F0D6C"/>
    <w:rsid w:val="007F10EA"/>
    <w:rsid w:val="007F2F1D"/>
    <w:rsid w:val="007F63D9"/>
    <w:rsid w:val="0080151F"/>
    <w:rsid w:val="008020FF"/>
    <w:rsid w:val="00803264"/>
    <w:rsid w:val="00804500"/>
    <w:rsid w:val="008057B2"/>
    <w:rsid w:val="0080711C"/>
    <w:rsid w:val="00807BDE"/>
    <w:rsid w:val="008127E8"/>
    <w:rsid w:val="00812A19"/>
    <w:rsid w:val="00813229"/>
    <w:rsid w:val="00814054"/>
    <w:rsid w:val="008154CA"/>
    <w:rsid w:val="00817766"/>
    <w:rsid w:val="00820105"/>
    <w:rsid w:val="00822FC7"/>
    <w:rsid w:val="00826C9F"/>
    <w:rsid w:val="0082768D"/>
    <w:rsid w:val="00830557"/>
    <w:rsid w:val="0083201E"/>
    <w:rsid w:val="008326BE"/>
    <w:rsid w:val="0083458D"/>
    <w:rsid w:val="00834C32"/>
    <w:rsid w:val="00837530"/>
    <w:rsid w:val="008377B7"/>
    <w:rsid w:val="008409AD"/>
    <w:rsid w:val="00844790"/>
    <w:rsid w:val="008470E8"/>
    <w:rsid w:val="00850D8B"/>
    <w:rsid w:val="008512DA"/>
    <w:rsid w:val="00852CA7"/>
    <w:rsid w:val="008616AB"/>
    <w:rsid w:val="0086280D"/>
    <w:rsid w:val="00863E2C"/>
    <w:rsid w:val="0086502F"/>
    <w:rsid w:val="008660AA"/>
    <w:rsid w:val="0086772C"/>
    <w:rsid w:val="0087133D"/>
    <w:rsid w:val="00871506"/>
    <w:rsid w:val="00873A0D"/>
    <w:rsid w:val="00873BE1"/>
    <w:rsid w:val="00873E7F"/>
    <w:rsid w:val="00873F36"/>
    <w:rsid w:val="00874562"/>
    <w:rsid w:val="00875801"/>
    <w:rsid w:val="00880181"/>
    <w:rsid w:val="0088137E"/>
    <w:rsid w:val="0088276D"/>
    <w:rsid w:val="00886917"/>
    <w:rsid w:val="008869AE"/>
    <w:rsid w:val="008871D9"/>
    <w:rsid w:val="00887548"/>
    <w:rsid w:val="008877C7"/>
    <w:rsid w:val="00887FEC"/>
    <w:rsid w:val="008914D5"/>
    <w:rsid w:val="00891F06"/>
    <w:rsid w:val="00894CFC"/>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D79AC"/>
    <w:rsid w:val="008E2EB5"/>
    <w:rsid w:val="008E67A3"/>
    <w:rsid w:val="008F0E1B"/>
    <w:rsid w:val="008F1B0C"/>
    <w:rsid w:val="008F2B27"/>
    <w:rsid w:val="008F53DC"/>
    <w:rsid w:val="00903A14"/>
    <w:rsid w:val="00907954"/>
    <w:rsid w:val="00910A45"/>
    <w:rsid w:val="00911FCE"/>
    <w:rsid w:val="00913B05"/>
    <w:rsid w:val="0091409B"/>
    <w:rsid w:val="00914CCD"/>
    <w:rsid w:val="0091539A"/>
    <w:rsid w:val="00916026"/>
    <w:rsid w:val="009164B4"/>
    <w:rsid w:val="00920360"/>
    <w:rsid w:val="00921060"/>
    <w:rsid w:val="00923042"/>
    <w:rsid w:val="00923E1D"/>
    <w:rsid w:val="00924727"/>
    <w:rsid w:val="009252B8"/>
    <w:rsid w:val="009255C9"/>
    <w:rsid w:val="00925F99"/>
    <w:rsid w:val="00931D46"/>
    <w:rsid w:val="00933285"/>
    <w:rsid w:val="009332E1"/>
    <w:rsid w:val="009341CA"/>
    <w:rsid w:val="009348AE"/>
    <w:rsid w:val="009375A2"/>
    <w:rsid w:val="009408BE"/>
    <w:rsid w:val="00941AB9"/>
    <w:rsid w:val="00942817"/>
    <w:rsid w:val="00945534"/>
    <w:rsid w:val="00946AC3"/>
    <w:rsid w:val="00947001"/>
    <w:rsid w:val="00951AAB"/>
    <w:rsid w:val="009529A2"/>
    <w:rsid w:val="00953149"/>
    <w:rsid w:val="009532A7"/>
    <w:rsid w:val="0095347E"/>
    <w:rsid w:val="00954932"/>
    <w:rsid w:val="00955D5C"/>
    <w:rsid w:val="00956148"/>
    <w:rsid w:val="009561AE"/>
    <w:rsid w:val="009568C7"/>
    <w:rsid w:val="009611BC"/>
    <w:rsid w:val="00962632"/>
    <w:rsid w:val="00962BC4"/>
    <w:rsid w:val="00965D01"/>
    <w:rsid w:val="00966996"/>
    <w:rsid w:val="009669CB"/>
    <w:rsid w:val="0097752A"/>
    <w:rsid w:val="00977C90"/>
    <w:rsid w:val="00980715"/>
    <w:rsid w:val="009827D6"/>
    <w:rsid w:val="00982B0A"/>
    <w:rsid w:val="00984E3C"/>
    <w:rsid w:val="00986F42"/>
    <w:rsid w:val="00994AB9"/>
    <w:rsid w:val="00995DA2"/>
    <w:rsid w:val="0099627D"/>
    <w:rsid w:val="009A0427"/>
    <w:rsid w:val="009A4313"/>
    <w:rsid w:val="009A5C35"/>
    <w:rsid w:val="009A5DE7"/>
    <w:rsid w:val="009A66C9"/>
    <w:rsid w:val="009A74A0"/>
    <w:rsid w:val="009B3D12"/>
    <w:rsid w:val="009B4151"/>
    <w:rsid w:val="009B5447"/>
    <w:rsid w:val="009B6C0D"/>
    <w:rsid w:val="009B6D74"/>
    <w:rsid w:val="009B75C3"/>
    <w:rsid w:val="009C024D"/>
    <w:rsid w:val="009C0362"/>
    <w:rsid w:val="009C49E5"/>
    <w:rsid w:val="009D07F8"/>
    <w:rsid w:val="009D1656"/>
    <w:rsid w:val="009D238E"/>
    <w:rsid w:val="009D329D"/>
    <w:rsid w:val="009D64A2"/>
    <w:rsid w:val="009D669C"/>
    <w:rsid w:val="009D726B"/>
    <w:rsid w:val="009E0B3B"/>
    <w:rsid w:val="009E28F0"/>
    <w:rsid w:val="009E34FA"/>
    <w:rsid w:val="009E361C"/>
    <w:rsid w:val="009E5DE0"/>
    <w:rsid w:val="009E6A8C"/>
    <w:rsid w:val="009E6FDA"/>
    <w:rsid w:val="009E7310"/>
    <w:rsid w:val="009F23D3"/>
    <w:rsid w:val="00A00E8A"/>
    <w:rsid w:val="00A02094"/>
    <w:rsid w:val="00A021EF"/>
    <w:rsid w:val="00A02997"/>
    <w:rsid w:val="00A02CBB"/>
    <w:rsid w:val="00A04EE8"/>
    <w:rsid w:val="00A057C7"/>
    <w:rsid w:val="00A05A0A"/>
    <w:rsid w:val="00A06B70"/>
    <w:rsid w:val="00A07BD8"/>
    <w:rsid w:val="00A07CB0"/>
    <w:rsid w:val="00A10844"/>
    <w:rsid w:val="00A11ABA"/>
    <w:rsid w:val="00A154CF"/>
    <w:rsid w:val="00A23A96"/>
    <w:rsid w:val="00A24AA3"/>
    <w:rsid w:val="00A25816"/>
    <w:rsid w:val="00A27222"/>
    <w:rsid w:val="00A31915"/>
    <w:rsid w:val="00A32244"/>
    <w:rsid w:val="00A326D5"/>
    <w:rsid w:val="00A33535"/>
    <w:rsid w:val="00A34632"/>
    <w:rsid w:val="00A34AC1"/>
    <w:rsid w:val="00A34DDB"/>
    <w:rsid w:val="00A37963"/>
    <w:rsid w:val="00A37A89"/>
    <w:rsid w:val="00A42BF6"/>
    <w:rsid w:val="00A4387E"/>
    <w:rsid w:val="00A4514D"/>
    <w:rsid w:val="00A52231"/>
    <w:rsid w:val="00A5432C"/>
    <w:rsid w:val="00A56553"/>
    <w:rsid w:val="00A603EC"/>
    <w:rsid w:val="00A615B0"/>
    <w:rsid w:val="00A61858"/>
    <w:rsid w:val="00A61FF6"/>
    <w:rsid w:val="00A6620A"/>
    <w:rsid w:val="00A6755A"/>
    <w:rsid w:val="00A74E7C"/>
    <w:rsid w:val="00A7608D"/>
    <w:rsid w:val="00A76426"/>
    <w:rsid w:val="00A77593"/>
    <w:rsid w:val="00A84009"/>
    <w:rsid w:val="00A846ED"/>
    <w:rsid w:val="00A862AB"/>
    <w:rsid w:val="00A86B3D"/>
    <w:rsid w:val="00A87336"/>
    <w:rsid w:val="00A91F32"/>
    <w:rsid w:val="00A9465F"/>
    <w:rsid w:val="00A953E9"/>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324E"/>
    <w:rsid w:val="00AD48CF"/>
    <w:rsid w:val="00AD7A6E"/>
    <w:rsid w:val="00AE00AF"/>
    <w:rsid w:val="00AE4812"/>
    <w:rsid w:val="00AF3A4F"/>
    <w:rsid w:val="00AF51FE"/>
    <w:rsid w:val="00AF6682"/>
    <w:rsid w:val="00B00968"/>
    <w:rsid w:val="00B00974"/>
    <w:rsid w:val="00B01AED"/>
    <w:rsid w:val="00B03020"/>
    <w:rsid w:val="00B03AE4"/>
    <w:rsid w:val="00B07C41"/>
    <w:rsid w:val="00B14F06"/>
    <w:rsid w:val="00B15CB3"/>
    <w:rsid w:val="00B166C5"/>
    <w:rsid w:val="00B17C0B"/>
    <w:rsid w:val="00B17DBC"/>
    <w:rsid w:val="00B20168"/>
    <w:rsid w:val="00B22A19"/>
    <w:rsid w:val="00B24F0B"/>
    <w:rsid w:val="00B260AA"/>
    <w:rsid w:val="00B276CD"/>
    <w:rsid w:val="00B27D77"/>
    <w:rsid w:val="00B31B9B"/>
    <w:rsid w:val="00B35A91"/>
    <w:rsid w:val="00B369AC"/>
    <w:rsid w:val="00B37CB1"/>
    <w:rsid w:val="00B40469"/>
    <w:rsid w:val="00B4209C"/>
    <w:rsid w:val="00B461A3"/>
    <w:rsid w:val="00B46516"/>
    <w:rsid w:val="00B47581"/>
    <w:rsid w:val="00B47795"/>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5E01"/>
    <w:rsid w:val="00BB64DC"/>
    <w:rsid w:val="00BB7DA0"/>
    <w:rsid w:val="00BC5A32"/>
    <w:rsid w:val="00BD11D4"/>
    <w:rsid w:val="00BD1FDA"/>
    <w:rsid w:val="00BD3D39"/>
    <w:rsid w:val="00BD6D2E"/>
    <w:rsid w:val="00BD7958"/>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2DA9"/>
    <w:rsid w:val="00C24FED"/>
    <w:rsid w:val="00C25E40"/>
    <w:rsid w:val="00C27162"/>
    <w:rsid w:val="00C30D61"/>
    <w:rsid w:val="00C30F34"/>
    <w:rsid w:val="00C31BBA"/>
    <w:rsid w:val="00C34E3C"/>
    <w:rsid w:val="00C354E6"/>
    <w:rsid w:val="00C413F4"/>
    <w:rsid w:val="00C4631C"/>
    <w:rsid w:val="00C46A3F"/>
    <w:rsid w:val="00C46F7B"/>
    <w:rsid w:val="00C512CF"/>
    <w:rsid w:val="00C52E22"/>
    <w:rsid w:val="00C536FB"/>
    <w:rsid w:val="00C555E5"/>
    <w:rsid w:val="00C5707A"/>
    <w:rsid w:val="00C57F4A"/>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2B25"/>
    <w:rsid w:val="00CA3AA4"/>
    <w:rsid w:val="00CA3C63"/>
    <w:rsid w:val="00CA4D6F"/>
    <w:rsid w:val="00CB1E53"/>
    <w:rsid w:val="00CB277B"/>
    <w:rsid w:val="00CC1556"/>
    <w:rsid w:val="00CC1C75"/>
    <w:rsid w:val="00CC29EB"/>
    <w:rsid w:val="00CC2F48"/>
    <w:rsid w:val="00CC498C"/>
    <w:rsid w:val="00CC63C3"/>
    <w:rsid w:val="00CC6E6B"/>
    <w:rsid w:val="00CD00A9"/>
    <w:rsid w:val="00CD063E"/>
    <w:rsid w:val="00CD2391"/>
    <w:rsid w:val="00CD742F"/>
    <w:rsid w:val="00CE1A8D"/>
    <w:rsid w:val="00CE1D62"/>
    <w:rsid w:val="00CE302B"/>
    <w:rsid w:val="00CE382D"/>
    <w:rsid w:val="00CE3AD9"/>
    <w:rsid w:val="00CE5DE6"/>
    <w:rsid w:val="00CE6665"/>
    <w:rsid w:val="00CE7089"/>
    <w:rsid w:val="00CF534E"/>
    <w:rsid w:val="00CF5772"/>
    <w:rsid w:val="00CF5B28"/>
    <w:rsid w:val="00CF6E5D"/>
    <w:rsid w:val="00D0028C"/>
    <w:rsid w:val="00D009F4"/>
    <w:rsid w:val="00D01027"/>
    <w:rsid w:val="00D03994"/>
    <w:rsid w:val="00D04B6F"/>
    <w:rsid w:val="00D04E9B"/>
    <w:rsid w:val="00D06509"/>
    <w:rsid w:val="00D0729E"/>
    <w:rsid w:val="00D123C5"/>
    <w:rsid w:val="00D12D1B"/>
    <w:rsid w:val="00D130C9"/>
    <w:rsid w:val="00D13187"/>
    <w:rsid w:val="00D14F3B"/>
    <w:rsid w:val="00D15C21"/>
    <w:rsid w:val="00D15EF2"/>
    <w:rsid w:val="00D167C7"/>
    <w:rsid w:val="00D20418"/>
    <w:rsid w:val="00D217DE"/>
    <w:rsid w:val="00D23EE1"/>
    <w:rsid w:val="00D30168"/>
    <w:rsid w:val="00D30716"/>
    <w:rsid w:val="00D32ACE"/>
    <w:rsid w:val="00D346D8"/>
    <w:rsid w:val="00D36BAE"/>
    <w:rsid w:val="00D37BB9"/>
    <w:rsid w:val="00D42106"/>
    <w:rsid w:val="00D42FFB"/>
    <w:rsid w:val="00D433E5"/>
    <w:rsid w:val="00D43D8A"/>
    <w:rsid w:val="00D4754B"/>
    <w:rsid w:val="00D47577"/>
    <w:rsid w:val="00D50111"/>
    <w:rsid w:val="00D52625"/>
    <w:rsid w:val="00D5500E"/>
    <w:rsid w:val="00D5531E"/>
    <w:rsid w:val="00D560EB"/>
    <w:rsid w:val="00D564CB"/>
    <w:rsid w:val="00D57A81"/>
    <w:rsid w:val="00D61B2B"/>
    <w:rsid w:val="00D64534"/>
    <w:rsid w:val="00D648F8"/>
    <w:rsid w:val="00D64A93"/>
    <w:rsid w:val="00D67CE9"/>
    <w:rsid w:val="00D72BB8"/>
    <w:rsid w:val="00D73B63"/>
    <w:rsid w:val="00D77762"/>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501"/>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251D"/>
    <w:rsid w:val="00E27B1A"/>
    <w:rsid w:val="00E321A4"/>
    <w:rsid w:val="00E32BAD"/>
    <w:rsid w:val="00E33D79"/>
    <w:rsid w:val="00E34724"/>
    <w:rsid w:val="00E354E8"/>
    <w:rsid w:val="00E35EC8"/>
    <w:rsid w:val="00E423BD"/>
    <w:rsid w:val="00E42A34"/>
    <w:rsid w:val="00E42A3A"/>
    <w:rsid w:val="00E4344A"/>
    <w:rsid w:val="00E44133"/>
    <w:rsid w:val="00E44696"/>
    <w:rsid w:val="00E46833"/>
    <w:rsid w:val="00E505BE"/>
    <w:rsid w:val="00E50E3A"/>
    <w:rsid w:val="00E5240C"/>
    <w:rsid w:val="00E524CF"/>
    <w:rsid w:val="00E5304F"/>
    <w:rsid w:val="00E53104"/>
    <w:rsid w:val="00E5426C"/>
    <w:rsid w:val="00E61AE3"/>
    <w:rsid w:val="00E63108"/>
    <w:rsid w:val="00E63E3D"/>
    <w:rsid w:val="00E64B15"/>
    <w:rsid w:val="00E64BE7"/>
    <w:rsid w:val="00E71D4C"/>
    <w:rsid w:val="00E75E6A"/>
    <w:rsid w:val="00E77943"/>
    <w:rsid w:val="00E80040"/>
    <w:rsid w:val="00E82C0B"/>
    <w:rsid w:val="00E82DBD"/>
    <w:rsid w:val="00E87EC2"/>
    <w:rsid w:val="00E90E7B"/>
    <w:rsid w:val="00E92B80"/>
    <w:rsid w:val="00E95CD8"/>
    <w:rsid w:val="00E96B76"/>
    <w:rsid w:val="00E96D06"/>
    <w:rsid w:val="00EA0DE3"/>
    <w:rsid w:val="00EA2EAC"/>
    <w:rsid w:val="00EB1AE4"/>
    <w:rsid w:val="00EB2511"/>
    <w:rsid w:val="00EB28F9"/>
    <w:rsid w:val="00EB3858"/>
    <w:rsid w:val="00EB389A"/>
    <w:rsid w:val="00EB5E89"/>
    <w:rsid w:val="00EB5EBC"/>
    <w:rsid w:val="00EC0B4F"/>
    <w:rsid w:val="00EC2E0B"/>
    <w:rsid w:val="00EC7235"/>
    <w:rsid w:val="00EC7399"/>
    <w:rsid w:val="00ED0EF6"/>
    <w:rsid w:val="00ED16B2"/>
    <w:rsid w:val="00ED1E33"/>
    <w:rsid w:val="00ED1FF7"/>
    <w:rsid w:val="00ED28D9"/>
    <w:rsid w:val="00ED3FC9"/>
    <w:rsid w:val="00ED4100"/>
    <w:rsid w:val="00EE2D94"/>
    <w:rsid w:val="00EE31B0"/>
    <w:rsid w:val="00EE5155"/>
    <w:rsid w:val="00EE5DEA"/>
    <w:rsid w:val="00EE6DE6"/>
    <w:rsid w:val="00EF20B7"/>
    <w:rsid w:val="00EF27FF"/>
    <w:rsid w:val="00EF41EC"/>
    <w:rsid w:val="00EF6520"/>
    <w:rsid w:val="00EF6966"/>
    <w:rsid w:val="00EF6D9D"/>
    <w:rsid w:val="00EF7964"/>
    <w:rsid w:val="00F01CBF"/>
    <w:rsid w:val="00F03AAD"/>
    <w:rsid w:val="00F067AA"/>
    <w:rsid w:val="00F12B86"/>
    <w:rsid w:val="00F12C6C"/>
    <w:rsid w:val="00F13DFD"/>
    <w:rsid w:val="00F16E26"/>
    <w:rsid w:val="00F2020A"/>
    <w:rsid w:val="00F2094E"/>
    <w:rsid w:val="00F2102C"/>
    <w:rsid w:val="00F21C7B"/>
    <w:rsid w:val="00F220B5"/>
    <w:rsid w:val="00F244A3"/>
    <w:rsid w:val="00F268E7"/>
    <w:rsid w:val="00F2716E"/>
    <w:rsid w:val="00F306F1"/>
    <w:rsid w:val="00F3092A"/>
    <w:rsid w:val="00F31B75"/>
    <w:rsid w:val="00F332D0"/>
    <w:rsid w:val="00F34667"/>
    <w:rsid w:val="00F359FA"/>
    <w:rsid w:val="00F3776D"/>
    <w:rsid w:val="00F4278B"/>
    <w:rsid w:val="00F436E2"/>
    <w:rsid w:val="00F442CB"/>
    <w:rsid w:val="00F44DEE"/>
    <w:rsid w:val="00F45A8C"/>
    <w:rsid w:val="00F46878"/>
    <w:rsid w:val="00F46AFD"/>
    <w:rsid w:val="00F47EFF"/>
    <w:rsid w:val="00F536DE"/>
    <w:rsid w:val="00F54D34"/>
    <w:rsid w:val="00F54E2F"/>
    <w:rsid w:val="00F5692A"/>
    <w:rsid w:val="00F56D36"/>
    <w:rsid w:val="00F61CB5"/>
    <w:rsid w:val="00F62369"/>
    <w:rsid w:val="00F625E4"/>
    <w:rsid w:val="00F62753"/>
    <w:rsid w:val="00F62891"/>
    <w:rsid w:val="00F634C0"/>
    <w:rsid w:val="00F6492E"/>
    <w:rsid w:val="00F66B98"/>
    <w:rsid w:val="00F67121"/>
    <w:rsid w:val="00F70B37"/>
    <w:rsid w:val="00F72076"/>
    <w:rsid w:val="00F76785"/>
    <w:rsid w:val="00F7726E"/>
    <w:rsid w:val="00F77798"/>
    <w:rsid w:val="00F820DE"/>
    <w:rsid w:val="00F8529D"/>
    <w:rsid w:val="00F8774D"/>
    <w:rsid w:val="00F90F93"/>
    <w:rsid w:val="00F91368"/>
    <w:rsid w:val="00F9392B"/>
    <w:rsid w:val="00F9439C"/>
    <w:rsid w:val="00F94856"/>
    <w:rsid w:val="00F960BF"/>
    <w:rsid w:val="00F97EB1"/>
    <w:rsid w:val="00FA1297"/>
    <w:rsid w:val="00FA5A4E"/>
    <w:rsid w:val="00FA6281"/>
    <w:rsid w:val="00FB0388"/>
    <w:rsid w:val="00FB5D59"/>
    <w:rsid w:val="00FB5DEC"/>
    <w:rsid w:val="00FB76E5"/>
    <w:rsid w:val="00FC1824"/>
    <w:rsid w:val="00FC20CC"/>
    <w:rsid w:val="00FC417D"/>
    <w:rsid w:val="00FC4C2D"/>
    <w:rsid w:val="00FC5B1E"/>
    <w:rsid w:val="00FC668A"/>
    <w:rsid w:val="00FC6C9A"/>
    <w:rsid w:val="00FC7CD3"/>
    <w:rsid w:val="00FD0133"/>
    <w:rsid w:val="00FD2F34"/>
    <w:rsid w:val="00FD379F"/>
    <w:rsid w:val="00FD556C"/>
    <w:rsid w:val="00FD56C3"/>
    <w:rsid w:val="00FD7E90"/>
    <w:rsid w:val="00FE2ABD"/>
    <w:rsid w:val="00FE6881"/>
    <w:rsid w:val="00FF13FB"/>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B9301"/>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91539A"/>
    <w:pPr>
      <w:tabs>
        <w:tab w:val="left" w:pos="1760"/>
        <w:tab w:val="right" w:leader="dot" w:pos="9063"/>
      </w:tabs>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pf0">
    <w:name w:val="pf0"/>
    <w:basedOn w:val="Normalny"/>
    <w:rsid w:val="00FF13FB"/>
    <w:pPr>
      <w:spacing w:before="100" w:beforeAutospacing="1" w:after="100" w:afterAutospacing="1"/>
    </w:pPr>
    <w:rPr>
      <w:sz w:val="24"/>
      <w:szCs w:val="24"/>
    </w:rPr>
  </w:style>
  <w:style w:type="paragraph" w:customStyle="1" w:styleId="pf1">
    <w:name w:val="pf1"/>
    <w:basedOn w:val="Normalny"/>
    <w:rsid w:val="00FF13FB"/>
    <w:pPr>
      <w:spacing w:before="100" w:beforeAutospacing="1" w:after="100" w:afterAutospacing="1"/>
    </w:pPr>
    <w:rPr>
      <w:sz w:val="24"/>
      <w:szCs w:val="24"/>
    </w:rPr>
  </w:style>
  <w:style w:type="character" w:customStyle="1" w:styleId="cf01">
    <w:name w:val="cf01"/>
    <w:basedOn w:val="Domylnaczcionkaakapitu"/>
    <w:rsid w:val="00FF13FB"/>
    <w:rPr>
      <w:rFonts w:ascii="Segoe UI" w:hAnsi="Segoe UI" w:cs="Segoe UI" w:hint="default"/>
      <w:sz w:val="18"/>
      <w:szCs w:val="18"/>
    </w:rPr>
  </w:style>
  <w:style w:type="character" w:customStyle="1" w:styleId="cf21">
    <w:name w:val="cf21"/>
    <w:basedOn w:val="Domylnaczcionkaakapitu"/>
    <w:rsid w:val="00FF13FB"/>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23824774">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9"/>
    <w:rsid w:val="00004FB4"/>
    <w:rsid w:val="00031DDF"/>
    <w:rsid w:val="000645B6"/>
    <w:rsid w:val="00081E14"/>
    <w:rsid w:val="00095219"/>
    <w:rsid w:val="00095338"/>
    <w:rsid w:val="000B34A8"/>
    <w:rsid w:val="000C2D75"/>
    <w:rsid w:val="000C4E3D"/>
    <w:rsid w:val="000D6AF5"/>
    <w:rsid w:val="000D6D47"/>
    <w:rsid w:val="000E0D2F"/>
    <w:rsid w:val="000E3D6B"/>
    <w:rsid w:val="00120EE7"/>
    <w:rsid w:val="00177B06"/>
    <w:rsid w:val="00181EC9"/>
    <w:rsid w:val="00182938"/>
    <w:rsid w:val="0018784B"/>
    <w:rsid w:val="001B0978"/>
    <w:rsid w:val="001D0252"/>
    <w:rsid w:val="001D53D9"/>
    <w:rsid w:val="00201BE3"/>
    <w:rsid w:val="00214DD4"/>
    <w:rsid w:val="002438D4"/>
    <w:rsid w:val="002571EC"/>
    <w:rsid w:val="00275EA7"/>
    <w:rsid w:val="002B61A6"/>
    <w:rsid w:val="002C0C41"/>
    <w:rsid w:val="002C0FD0"/>
    <w:rsid w:val="002E4FD9"/>
    <w:rsid w:val="002E7B20"/>
    <w:rsid w:val="002F1E48"/>
    <w:rsid w:val="003172AA"/>
    <w:rsid w:val="00321111"/>
    <w:rsid w:val="00353366"/>
    <w:rsid w:val="00370331"/>
    <w:rsid w:val="003D2687"/>
    <w:rsid w:val="003E2068"/>
    <w:rsid w:val="00417026"/>
    <w:rsid w:val="0041732A"/>
    <w:rsid w:val="004647C0"/>
    <w:rsid w:val="00465588"/>
    <w:rsid w:val="004761D1"/>
    <w:rsid w:val="00484995"/>
    <w:rsid w:val="004A1299"/>
    <w:rsid w:val="004A7135"/>
    <w:rsid w:val="004A73A8"/>
    <w:rsid w:val="004B50FE"/>
    <w:rsid w:val="004D132B"/>
    <w:rsid w:val="00510AC0"/>
    <w:rsid w:val="005347DF"/>
    <w:rsid w:val="0057154A"/>
    <w:rsid w:val="005E5AC2"/>
    <w:rsid w:val="005E67EE"/>
    <w:rsid w:val="00601819"/>
    <w:rsid w:val="0060393B"/>
    <w:rsid w:val="00641065"/>
    <w:rsid w:val="00651866"/>
    <w:rsid w:val="00653B7F"/>
    <w:rsid w:val="006646DD"/>
    <w:rsid w:val="00667A32"/>
    <w:rsid w:val="00670F2B"/>
    <w:rsid w:val="006774DC"/>
    <w:rsid w:val="00680DE9"/>
    <w:rsid w:val="0069071B"/>
    <w:rsid w:val="00690E99"/>
    <w:rsid w:val="00693B74"/>
    <w:rsid w:val="006B584E"/>
    <w:rsid w:val="006D2A5C"/>
    <w:rsid w:val="006F2A13"/>
    <w:rsid w:val="0071233C"/>
    <w:rsid w:val="00712585"/>
    <w:rsid w:val="00722910"/>
    <w:rsid w:val="0072761B"/>
    <w:rsid w:val="0073009A"/>
    <w:rsid w:val="007378E2"/>
    <w:rsid w:val="007677E4"/>
    <w:rsid w:val="00772DB7"/>
    <w:rsid w:val="007946F6"/>
    <w:rsid w:val="00794737"/>
    <w:rsid w:val="007B39DB"/>
    <w:rsid w:val="007D6339"/>
    <w:rsid w:val="007E2EF7"/>
    <w:rsid w:val="007F668D"/>
    <w:rsid w:val="00813339"/>
    <w:rsid w:val="00825E94"/>
    <w:rsid w:val="00853CF6"/>
    <w:rsid w:val="00864F59"/>
    <w:rsid w:val="00870658"/>
    <w:rsid w:val="0089091A"/>
    <w:rsid w:val="008C0607"/>
    <w:rsid w:val="008C37D2"/>
    <w:rsid w:val="008F3283"/>
    <w:rsid w:val="00903EBF"/>
    <w:rsid w:val="009252B8"/>
    <w:rsid w:val="00931D46"/>
    <w:rsid w:val="00934C89"/>
    <w:rsid w:val="00954CAB"/>
    <w:rsid w:val="009632BD"/>
    <w:rsid w:val="00987E9B"/>
    <w:rsid w:val="0099417A"/>
    <w:rsid w:val="009C00DE"/>
    <w:rsid w:val="009D07F8"/>
    <w:rsid w:val="009E5DE0"/>
    <w:rsid w:val="00A008BD"/>
    <w:rsid w:val="00A06B70"/>
    <w:rsid w:val="00A13BF1"/>
    <w:rsid w:val="00A34632"/>
    <w:rsid w:val="00A41AF8"/>
    <w:rsid w:val="00A561DE"/>
    <w:rsid w:val="00A56553"/>
    <w:rsid w:val="00A740EE"/>
    <w:rsid w:val="00A75D74"/>
    <w:rsid w:val="00A97F3A"/>
    <w:rsid w:val="00AA1FAB"/>
    <w:rsid w:val="00AB657E"/>
    <w:rsid w:val="00AE18EC"/>
    <w:rsid w:val="00AE32C1"/>
    <w:rsid w:val="00AF3B82"/>
    <w:rsid w:val="00B50BDA"/>
    <w:rsid w:val="00B579F6"/>
    <w:rsid w:val="00B91D3F"/>
    <w:rsid w:val="00BA1186"/>
    <w:rsid w:val="00BC38EB"/>
    <w:rsid w:val="00BE4981"/>
    <w:rsid w:val="00BE7AB6"/>
    <w:rsid w:val="00C03460"/>
    <w:rsid w:val="00C149BD"/>
    <w:rsid w:val="00C71F38"/>
    <w:rsid w:val="00C72B0D"/>
    <w:rsid w:val="00C75070"/>
    <w:rsid w:val="00C77448"/>
    <w:rsid w:val="00C955D3"/>
    <w:rsid w:val="00CD759C"/>
    <w:rsid w:val="00CD7866"/>
    <w:rsid w:val="00D36921"/>
    <w:rsid w:val="00D61A9E"/>
    <w:rsid w:val="00D74D32"/>
    <w:rsid w:val="00DF3501"/>
    <w:rsid w:val="00DF4421"/>
    <w:rsid w:val="00E15914"/>
    <w:rsid w:val="00E26DCF"/>
    <w:rsid w:val="00E4024A"/>
    <w:rsid w:val="00E41135"/>
    <w:rsid w:val="00E63212"/>
    <w:rsid w:val="00E73E0E"/>
    <w:rsid w:val="00E765D1"/>
    <w:rsid w:val="00E970EA"/>
    <w:rsid w:val="00EA4F50"/>
    <w:rsid w:val="00EC7763"/>
    <w:rsid w:val="00ED5E0D"/>
    <w:rsid w:val="00EF6EE8"/>
    <w:rsid w:val="00F00446"/>
    <w:rsid w:val="00F224E1"/>
    <w:rsid w:val="00F23E2D"/>
    <w:rsid w:val="00F251DB"/>
    <w:rsid w:val="00F37A8C"/>
    <w:rsid w:val="00F43021"/>
    <w:rsid w:val="00F616BB"/>
    <w:rsid w:val="00F740AF"/>
    <w:rsid w:val="00F77E98"/>
    <w:rsid w:val="00FA77E9"/>
    <w:rsid w:val="00FB6E69"/>
    <w:rsid w:val="00FC5B1E"/>
    <w:rsid w:val="00FC7CD3"/>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C47DD97F-BE3E-4EFC-95B8-4AC762986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53</Pages>
  <Words>18441</Words>
  <Characters>110650</Characters>
  <Application>Microsoft Office Word</Application>
  <DocSecurity>0</DocSecurity>
  <Lines>922</Lines>
  <Paragraphs>257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Jolanta Kuś</cp:lastModifiedBy>
  <cp:revision>7</cp:revision>
  <cp:lastPrinted>2024-09-26T09:35:00Z</cp:lastPrinted>
  <dcterms:created xsi:type="dcterms:W3CDTF">2024-09-26T06:47:00Z</dcterms:created>
  <dcterms:modified xsi:type="dcterms:W3CDTF">2024-09-27T04:42:00Z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